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3A9" w:rsidRDefault="00DC1EDB" w:rsidP="002147D0">
      <w:pPr>
        <w:spacing w:after="0" w:line="240" w:lineRule="auto"/>
        <w:rPr>
          <w:rFonts w:ascii="Times New Roman" w:eastAsia="Times New Roman" w:hAnsi="Times New Roman" w:cs="Times New Roman"/>
          <w:b/>
          <w:i/>
          <w:snapToGrid w:val="0"/>
          <w:color w:val="002060"/>
          <w:sz w:val="28"/>
          <w:lang w:val="fr-FR"/>
        </w:rPr>
      </w:pPr>
      <w:r>
        <w:rPr>
          <w:rFonts w:ascii="Times New Roman" w:eastAsia="Times New Roman" w:hAnsi="Times New Roman" w:cs="Times New Roman"/>
          <w:b/>
          <w:i/>
          <w:noProof/>
          <w:snapToGrid w:val="0"/>
          <w:color w:val="002060"/>
          <w:sz w:val="28"/>
          <w:lang w:val="fr-FR" w:eastAsia="fr-FR"/>
        </w:rPr>
        <w:drawing>
          <wp:inline distT="0" distB="0" distL="0" distR="0" wp14:anchorId="2D871E63" wp14:editId="33A597D4">
            <wp:extent cx="1701579" cy="1701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006" cy="1733006"/>
                    </a:xfrm>
                    <a:prstGeom prst="rect">
                      <a:avLst/>
                    </a:prstGeom>
                    <a:noFill/>
                  </pic:spPr>
                </pic:pic>
              </a:graphicData>
            </a:graphic>
          </wp:inline>
        </w:drawing>
      </w:r>
      <w:r w:rsidR="001E38A5">
        <w:rPr>
          <w:rFonts w:ascii="Times New Roman" w:eastAsia="Times New Roman" w:hAnsi="Times New Roman" w:cs="Times New Roman"/>
          <w:b/>
          <w:i/>
          <w:snapToGrid w:val="0"/>
          <w:color w:val="002060"/>
          <w:sz w:val="28"/>
          <w:lang w:val="fr-FR"/>
        </w:rPr>
        <w:tab/>
      </w:r>
      <w:r w:rsidR="001E38A5">
        <w:rPr>
          <w:rFonts w:ascii="Times New Roman" w:eastAsia="Times New Roman" w:hAnsi="Times New Roman" w:cs="Times New Roman"/>
          <w:b/>
          <w:i/>
          <w:snapToGrid w:val="0"/>
          <w:color w:val="002060"/>
          <w:sz w:val="28"/>
          <w:lang w:val="fr-FR"/>
        </w:rPr>
        <w:tab/>
      </w:r>
      <w:r w:rsidR="001E38A5">
        <w:rPr>
          <w:rFonts w:ascii="Times New Roman" w:eastAsia="Times New Roman" w:hAnsi="Times New Roman" w:cs="Times New Roman"/>
          <w:b/>
          <w:i/>
          <w:snapToGrid w:val="0"/>
          <w:color w:val="002060"/>
          <w:sz w:val="28"/>
          <w:lang w:val="fr-FR"/>
        </w:rPr>
        <w:tab/>
      </w:r>
      <w:r w:rsidR="001E38A5">
        <w:rPr>
          <w:rFonts w:ascii="Times New Roman" w:eastAsia="Times New Roman" w:hAnsi="Times New Roman" w:cs="Times New Roman"/>
          <w:b/>
          <w:i/>
          <w:snapToGrid w:val="0"/>
          <w:color w:val="002060"/>
          <w:sz w:val="28"/>
          <w:lang w:val="fr-FR"/>
        </w:rPr>
        <w:tab/>
      </w:r>
      <w:r w:rsidR="001E38A5">
        <w:rPr>
          <w:rFonts w:ascii="Times New Roman" w:eastAsia="Times New Roman" w:hAnsi="Times New Roman" w:cs="Times New Roman"/>
          <w:b/>
          <w:i/>
          <w:snapToGrid w:val="0"/>
          <w:color w:val="002060"/>
          <w:sz w:val="28"/>
          <w:lang w:val="fr-FR"/>
        </w:rPr>
        <w:tab/>
      </w:r>
      <w:r w:rsidR="004F4AE5" w:rsidRPr="00FC5B4A">
        <w:rPr>
          <w:noProof/>
          <w:sz w:val="21"/>
          <w:szCs w:val="21"/>
          <w:lang w:val="fr-FR" w:eastAsia="fr-FR"/>
        </w:rPr>
        <w:drawing>
          <wp:anchor distT="0" distB="0" distL="114300" distR="114300" simplePos="0" relativeHeight="251662336" behindDoc="0" locked="1" layoutInCell="1" allowOverlap="1" wp14:anchorId="72BE6E03" wp14:editId="0E8F6CAB">
            <wp:simplePos x="0" y="0"/>
            <wp:positionH relativeFrom="margin">
              <wp:posOffset>4523740</wp:posOffset>
            </wp:positionH>
            <wp:positionV relativeFrom="page">
              <wp:posOffset>922020</wp:posOffset>
            </wp:positionV>
            <wp:extent cx="1946910" cy="1552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6910" cy="1552575"/>
                    </a:xfrm>
                    <a:prstGeom prst="rect">
                      <a:avLst/>
                    </a:prstGeom>
                  </pic:spPr>
                </pic:pic>
              </a:graphicData>
            </a:graphic>
            <wp14:sizeRelH relativeFrom="margin">
              <wp14:pctWidth>0</wp14:pctWidth>
            </wp14:sizeRelH>
            <wp14:sizeRelV relativeFrom="margin">
              <wp14:pctHeight>0</wp14:pctHeight>
            </wp14:sizeRelV>
          </wp:anchor>
        </w:drawing>
      </w:r>
    </w:p>
    <w:p w:rsidR="00EB0956" w:rsidRDefault="00AD1A43" w:rsidP="009F63A9">
      <w:pPr>
        <w:widowControl w:val="0"/>
        <w:tabs>
          <w:tab w:val="left" w:pos="3681"/>
        </w:tabs>
        <w:spacing w:after="0" w:line="240" w:lineRule="auto"/>
        <w:rPr>
          <w:rFonts w:ascii="Times New Roman" w:eastAsia="Times New Roman" w:hAnsi="Times New Roman" w:cs="Times New Roman"/>
          <w:b/>
          <w:i/>
          <w:snapToGrid w:val="0"/>
          <w:color w:val="002060"/>
          <w:sz w:val="28"/>
          <w:lang w:val="fr-FR"/>
        </w:rPr>
      </w:pPr>
      <w:r>
        <w:rPr>
          <w:rFonts w:ascii="Times New Roman" w:eastAsia="Times New Roman" w:hAnsi="Times New Roman" w:cs="Times New Roman"/>
          <w:b/>
          <w:i/>
          <w:snapToGrid w:val="0"/>
          <w:color w:val="002060"/>
          <w:sz w:val="28"/>
          <w:lang w:val="fr-FR"/>
        </w:rPr>
        <w:tab/>
      </w:r>
      <w:r>
        <w:rPr>
          <w:rFonts w:ascii="Times New Roman" w:eastAsia="Times New Roman" w:hAnsi="Times New Roman" w:cs="Times New Roman"/>
          <w:b/>
          <w:i/>
          <w:snapToGrid w:val="0"/>
          <w:color w:val="002060"/>
          <w:sz w:val="28"/>
          <w:lang w:val="fr-FR"/>
        </w:rPr>
        <w:tab/>
      </w:r>
      <w:r>
        <w:rPr>
          <w:rFonts w:ascii="Times New Roman" w:eastAsia="Times New Roman" w:hAnsi="Times New Roman" w:cs="Times New Roman"/>
          <w:b/>
          <w:i/>
          <w:snapToGrid w:val="0"/>
          <w:color w:val="002060"/>
          <w:sz w:val="28"/>
          <w:lang w:val="fr-FR"/>
        </w:rPr>
        <w:tab/>
      </w:r>
    </w:p>
    <w:p w:rsidR="00A577B2" w:rsidRDefault="00A577B2" w:rsidP="009F63A9">
      <w:pPr>
        <w:widowControl w:val="0"/>
        <w:tabs>
          <w:tab w:val="left" w:pos="3681"/>
        </w:tabs>
        <w:spacing w:after="0" w:line="240" w:lineRule="auto"/>
        <w:rPr>
          <w:rFonts w:ascii="Times New Roman" w:eastAsia="Times New Roman" w:hAnsi="Times New Roman" w:cs="Times New Roman"/>
          <w:b/>
          <w:i/>
          <w:snapToGrid w:val="0"/>
          <w:color w:val="002060"/>
          <w:sz w:val="28"/>
          <w:lang w:val="fr-FR"/>
        </w:rPr>
      </w:pPr>
    </w:p>
    <w:p w:rsidR="00A577B2" w:rsidRDefault="00A577B2" w:rsidP="009F63A9">
      <w:pPr>
        <w:widowControl w:val="0"/>
        <w:tabs>
          <w:tab w:val="left" w:pos="3681"/>
        </w:tabs>
        <w:spacing w:after="0" w:line="240" w:lineRule="auto"/>
        <w:rPr>
          <w:rFonts w:ascii="Times New Roman" w:eastAsia="Times New Roman" w:hAnsi="Times New Roman" w:cs="Times New Roman"/>
          <w:b/>
          <w:i/>
          <w:snapToGrid w:val="0"/>
          <w:color w:val="002060"/>
          <w:sz w:val="28"/>
          <w:lang w:val="fr-FR"/>
        </w:rPr>
      </w:pPr>
    </w:p>
    <w:p w:rsidR="00A577B2" w:rsidRPr="009F63A9" w:rsidRDefault="00A577B2" w:rsidP="009F63A9">
      <w:pPr>
        <w:widowControl w:val="0"/>
        <w:tabs>
          <w:tab w:val="left" w:pos="3681"/>
        </w:tabs>
        <w:spacing w:after="0" w:line="240" w:lineRule="auto"/>
        <w:rPr>
          <w:rFonts w:ascii="Times New Roman" w:eastAsia="Times New Roman" w:hAnsi="Times New Roman" w:cs="Times New Roman"/>
          <w:b/>
          <w:i/>
          <w:snapToGrid w:val="0"/>
          <w:color w:val="002060"/>
          <w:sz w:val="28"/>
          <w:lang w:val="fr-FR"/>
        </w:rPr>
      </w:pPr>
    </w:p>
    <w:p w:rsidR="00EB0956" w:rsidRDefault="00EB0956" w:rsidP="00EB0956">
      <w:pPr>
        <w:spacing w:after="0" w:line="240" w:lineRule="auto"/>
        <w:jc w:val="center"/>
        <w:textAlignment w:val="baseline"/>
        <w:rPr>
          <w:rFonts w:ascii="Cambria" w:eastAsia="Times New Roman" w:hAnsi="Cambria" w:cs="Times New Roman"/>
          <w:b/>
          <w:bCs/>
          <w:color w:val="002060"/>
          <w:sz w:val="36"/>
          <w:szCs w:val="36"/>
          <w:lang w:val="fr-FR"/>
        </w:rPr>
      </w:pPr>
      <w:r w:rsidRPr="003B7459">
        <w:rPr>
          <w:rFonts w:ascii="Cambria" w:eastAsia="Times New Roman" w:hAnsi="Cambria" w:cs="Times New Roman"/>
          <w:b/>
          <w:bCs/>
          <w:color w:val="002060"/>
          <w:sz w:val="48"/>
          <w:szCs w:val="40"/>
          <w:lang w:val="fr-FR"/>
        </w:rPr>
        <w:t xml:space="preserve"> </w:t>
      </w:r>
      <w:r w:rsidRPr="009F63A9">
        <w:rPr>
          <w:rFonts w:ascii="Cambria" w:eastAsia="Times New Roman" w:hAnsi="Cambria" w:cs="Times New Roman"/>
          <w:b/>
          <w:bCs/>
          <w:color w:val="002060"/>
          <w:sz w:val="36"/>
          <w:szCs w:val="36"/>
          <w:lang w:val="fr-FR"/>
        </w:rPr>
        <w:t xml:space="preserve">Evaluation </w:t>
      </w:r>
      <w:r w:rsidR="003B7459" w:rsidRPr="009F63A9">
        <w:rPr>
          <w:rFonts w:ascii="Cambria" w:eastAsia="Times New Roman" w:hAnsi="Cambria" w:cs="Times New Roman"/>
          <w:b/>
          <w:bCs/>
          <w:color w:val="002060"/>
          <w:sz w:val="36"/>
          <w:szCs w:val="36"/>
          <w:lang w:val="fr-FR"/>
        </w:rPr>
        <w:t>Finale de la mise en œuvre d</w:t>
      </w:r>
      <w:r w:rsidR="00B239CF">
        <w:rPr>
          <w:rFonts w:ascii="Cambria" w:eastAsia="Times New Roman" w:hAnsi="Cambria" w:cs="Times New Roman"/>
          <w:b/>
          <w:bCs/>
          <w:color w:val="002060"/>
          <w:sz w:val="36"/>
          <w:szCs w:val="36"/>
          <w:lang w:val="fr-FR"/>
        </w:rPr>
        <w:t>’un</w:t>
      </w:r>
      <w:r w:rsidR="003B7459" w:rsidRPr="009F63A9">
        <w:rPr>
          <w:rFonts w:ascii="Cambria" w:eastAsia="Times New Roman" w:hAnsi="Cambria" w:cs="Times New Roman"/>
          <w:b/>
          <w:bCs/>
          <w:color w:val="002060"/>
          <w:sz w:val="36"/>
          <w:szCs w:val="36"/>
          <w:lang w:val="fr-FR"/>
        </w:rPr>
        <w:t xml:space="preserve"> mod</w:t>
      </w:r>
      <w:r w:rsidR="00E17A67">
        <w:rPr>
          <w:rFonts w:ascii="Cambria" w:eastAsia="Times New Roman" w:hAnsi="Cambria" w:cs="Times New Roman"/>
          <w:b/>
          <w:bCs/>
          <w:color w:val="002060"/>
          <w:sz w:val="36"/>
          <w:szCs w:val="36"/>
          <w:lang w:val="fr-FR"/>
        </w:rPr>
        <w:t>è</w:t>
      </w:r>
      <w:r w:rsidR="003B7459" w:rsidRPr="009F63A9">
        <w:rPr>
          <w:rFonts w:ascii="Cambria" w:eastAsia="Times New Roman" w:hAnsi="Cambria" w:cs="Times New Roman"/>
          <w:b/>
          <w:bCs/>
          <w:color w:val="002060"/>
          <w:sz w:val="36"/>
          <w:szCs w:val="36"/>
          <w:lang w:val="fr-FR"/>
        </w:rPr>
        <w:t>l</w:t>
      </w:r>
      <w:r w:rsidR="00E17A67">
        <w:rPr>
          <w:rFonts w:ascii="Cambria" w:eastAsia="Times New Roman" w:hAnsi="Cambria" w:cs="Times New Roman"/>
          <w:b/>
          <w:bCs/>
          <w:color w:val="002060"/>
          <w:sz w:val="36"/>
          <w:szCs w:val="36"/>
          <w:lang w:val="fr-FR"/>
        </w:rPr>
        <w:t>e</w:t>
      </w:r>
      <w:r w:rsidR="003B7459" w:rsidRPr="009F63A9">
        <w:rPr>
          <w:rFonts w:ascii="Cambria" w:eastAsia="Times New Roman" w:hAnsi="Cambria" w:cs="Times New Roman"/>
          <w:b/>
          <w:bCs/>
          <w:color w:val="002060"/>
          <w:sz w:val="36"/>
          <w:szCs w:val="36"/>
          <w:lang w:val="fr-FR"/>
        </w:rPr>
        <w:t xml:space="preserve"> de soins chroniques intégrés</w:t>
      </w:r>
      <w:r w:rsidR="00E70ACA" w:rsidRPr="009F63A9">
        <w:rPr>
          <w:rFonts w:ascii="Cambria" w:eastAsia="Times New Roman" w:hAnsi="Cambria" w:cs="Times New Roman"/>
          <w:b/>
          <w:bCs/>
          <w:color w:val="002060"/>
          <w:sz w:val="36"/>
          <w:szCs w:val="36"/>
          <w:lang w:val="fr-FR"/>
        </w:rPr>
        <w:t xml:space="preserve"> y compris le VIH </w:t>
      </w:r>
      <w:r w:rsidR="003B7459" w:rsidRPr="009F63A9">
        <w:rPr>
          <w:rFonts w:ascii="Cambria" w:eastAsia="Times New Roman" w:hAnsi="Cambria" w:cs="Times New Roman"/>
          <w:b/>
          <w:bCs/>
          <w:color w:val="002060"/>
          <w:sz w:val="36"/>
          <w:szCs w:val="36"/>
          <w:lang w:val="fr-FR"/>
        </w:rPr>
        <w:t>pour l’amélioration des</w:t>
      </w:r>
      <w:r w:rsidR="00E70ACA" w:rsidRPr="009F63A9">
        <w:rPr>
          <w:rFonts w:ascii="Cambria" w:eastAsia="Times New Roman" w:hAnsi="Cambria" w:cs="Times New Roman"/>
          <w:b/>
          <w:bCs/>
          <w:color w:val="002060"/>
          <w:sz w:val="36"/>
          <w:szCs w:val="36"/>
          <w:lang w:val="fr-FR"/>
        </w:rPr>
        <w:t xml:space="preserve"> soins et soutien aux personnes</w:t>
      </w:r>
      <w:r w:rsidR="003B7459" w:rsidRPr="009F63A9">
        <w:rPr>
          <w:rFonts w:ascii="Cambria" w:eastAsia="Times New Roman" w:hAnsi="Cambria" w:cs="Times New Roman"/>
          <w:b/>
          <w:bCs/>
          <w:color w:val="002060"/>
          <w:sz w:val="36"/>
          <w:szCs w:val="36"/>
          <w:lang w:val="fr-FR"/>
        </w:rPr>
        <w:t xml:space="preserve"> vivant avec le VIH en</w:t>
      </w:r>
      <w:r w:rsidRPr="009F63A9">
        <w:rPr>
          <w:rFonts w:ascii="Cambria" w:eastAsia="Times New Roman" w:hAnsi="Cambria" w:cs="Times New Roman"/>
          <w:b/>
          <w:bCs/>
          <w:color w:val="002060"/>
          <w:sz w:val="36"/>
          <w:szCs w:val="36"/>
          <w:lang w:val="fr-FR"/>
        </w:rPr>
        <w:t xml:space="preserve"> Côte d’Ivoire</w:t>
      </w:r>
    </w:p>
    <w:p w:rsidR="00A577B2" w:rsidRDefault="00A577B2" w:rsidP="00EB0956">
      <w:pPr>
        <w:spacing w:after="0" w:line="240" w:lineRule="auto"/>
        <w:jc w:val="center"/>
        <w:textAlignment w:val="baseline"/>
        <w:rPr>
          <w:rFonts w:ascii="Cambria" w:eastAsia="Times New Roman" w:hAnsi="Cambria" w:cs="Times New Roman"/>
          <w:b/>
          <w:bCs/>
          <w:color w:val="002060"/>
          <w:sz w:val="36"/>
          <w:szCs w:val="36"/>
          <w:lang w:val="fr-FR"/>
        </w:rPr>
      </w:pPr>
    </w:p>
    <w:p w:rsidR="00A577B2" w:rsidRPr="003B7459" w:rsidRDefault="00A577B2" w:rsidP="00EB0956">
      <w:pPr>
        <w:spacing w:after="0" w:line="240" w:lineRule="auto"/>
        <w:jc w:val="center"/>
        <w:textAlignment w:val="baseline"/>
        <w:rPr>
          <w:rFonts w:ascii="Cambria" w:eastAsia="Times New Roman" w:hAnsi="Cambria" w:cs="Times New Roman"/>
          <w:b/>
          <w:bCs/>
          <w:color w:val="002060"/>
          <w:sz w:val="36"/>
          <w:szCs w:val="36"/>
          <w:lang w:val="fr-FR"/>
        </w:rPr>
      </w:pPr>
    </w:p>
    <w:p w:rsidR="00EB0956" w:rsidRPr="003B7459" w:rsidRDefault="00EB0956" w:rsidP="00EB0956">
      <w:pPr>
        <w:widowControl w:val="0"/>
        <w:spacing w:after="0" w:line="240" w:lineRule="auto"/>
        <w:jc w:val="center"/>
        <w:rPr>
          <w:rFonts w:ascii="Times New Roman" w:eastAsia="Times New Roman" w:hAnsi="Times New Roman" w:cs="Times New Roman"/>
          <w:b/>
          <w:snapToGrid w:val="0"/>
          <w:color w:val="FF0000"/>
          <w:sz w:val="18"/>
          <w:szCs w:val="30"/>
          <w:lang w:val="fr-FR"/>
        </w:rPr>
      </w:pPr>
      <w:r w:rsidRPr="003B7459">
        <w:rPr>
          <w:rFonts w:ascii="Times New Roman" w:eastAsia="Times New Roman" w:hAnsi="Times New Roman" w:cs="Times New Roman"/>
          <w:b/>
          <w:snapToGrid w:val="0"/>
          <w:color w:val="FF0000"/>
          <w:sz w:val="18"/>
          <w:szCs w:val="30"/>
          <w:lang w:val="fr-FR"/>
        </w:rPr>
        <w:t xml:space="preserve"> </w:t>
      </w:r>
    </w:p>
    <w:p w:rsidR="00EB0956" w:rsidRPr="00F8436C" w:rsidRDefault="00EB0956" w:rsidP="00EB0956">
      <w:pPr>
        <w:widowControl w:val="0"/>
        <w:spacing w:after="0" w:line="240" w:lineRule="auto"/>
        <w:jc w:val="center"/>
        <w:rPr>
          <w:rFonts w:ascii="Times New Roman" w:eastAsia="Times New Roman" w:hAnsi="Times New Roman" w:cs="Times New Roman"/>
          <w:b/>
          <w:snapToGrid w:val="0"/>
          <w:color w:val="FF0000"/>
          <w:sz w:val="48"/>
          <w:szCs w:val="30"/>
          <w:lang w:val="fr-FR"/>
        </w:rPr>
      </w:pPr>
      <w:r w:rsidRPr="00F8436C">
        <w:rPr>
          <w:rFonts w:ascii="Times New Roman" w:eastAsia="Times New Roman" w:hAnsi="Times New Roman" w:cs="Times New Roman"/>
          <w:b/>
          <w:snapToGrid w:val="0"/>
          <w:color w:val="FF0000"/>
          <w:sz w:val="48"/>
          <w:szCs w:val="30"/>
          <w:lang w:val="fr-FR"/>
        </w:rPr>
        <w:t>PROTOCOL</w:t>
      </w:r>
      <w:r w:rsidR="00425FCB" w:rsidRPr="00F8436C">
        <w:rPr>
          <w:rFonts w:ascii="Times New Roman" w:eastAsia="Times New Roman" w:hAnsi="Times New Roman" w:cs="Times New Roman"/>
          <w:b/>
          <w:snapToGrid w:val="0"/>
          <w:color w:val="FF0000"/>
          <w:sz w:val="48"/>
          <w:szCs w:val="30"/>
          <w:lang w:val="fr-FR"/>
        </w:rPr>
        <w:t>E</w:t>
      </w:r>
    </w:p>
    <w:p w:rsidR="003A0C20" w:rsidRPr="00F8436C" w:rsidRDefault="00451C95" w:rsidP="00451C95">
      <w:pPr>
        <w:widowControl w:val="0"/>
        <w:spacing w:after="0" w:line="240" w:lineRule="auto"/>
        <w:jc w:val="center"/>
        <w:rPr>
          <w:rFonts w:ascii="Times New Roman" w:eastAsia="Times New Roman" w:hAnsi="Times New Roman" w:cs="Times New Roman"/>
          <w:b/>
          <w:i/>
          <w:snapToGrid w:val="0"/>
          <w:sz w:val="18"/>
          <w:szCs w:val="18"/>
          <w:lang w:val="fr-FR"/>
        </w:rPr>
      </w:pPr>
      <w:r w:rsidRPr="00F8436C">
        <w:rPr>
          <w:rFonts w:ascii="Times New Roman" w:eastAsia="Times New Roman" w:hAnsi="Times New Roman" w:cs="Times New Roman"/>
          <w:i/>
          <w:snapToGrid w:val="0"/>
          <w:sz w:val="24"/>
          <w:szCs w:val="24"/>
          <w:lang w:val="fr-FR"/>
        </w:rPr>
        <w:t>Octob</w:t>
      </w:r>
      <w:r w:rsidR="00E17A67">
        <w:rPr>
          <w:rFonts w:ascii="Times New Roman" w:eastAsia="Times New Roman" w:hAnsi="Times New Roman" w:cs="Times New Roman"/>
          <w:i/>
          <w:snapToGrid w:val="0"/>
          <w:sz w:val="24"/>
          <w:szCs w:val="24"/>
          <w:lang w:val="fr-FR"/>
        </w:rPr>
        <w:t>re</w:t>
      </w:r>
      <w:r w:rsidRPr="00F8436C">
        <w:rPr>
          <w:rFonts w:ascii="Times New Roman" w:eastAsia="Times New Roman" w:hAnsi="Times New Roman" w:cs="Times New Roman"/>
          <w:i/>
          <w:snapToGrid w:val="0"/>
          <w:sz w:val="24"/>
          <w:szCs w:val="24"/>
          <w:lang w:val="fr-FR"/>
        </w:rPr>
        <w:t>, 2017</w:t>
      </w:r>
    </w:p>
    <w:p w:rsidR="00EB0956" w:rsidRPr="00F8436C" w:rsidRDefault="00EB0956" w:rsidP="00EB0956">
      <w:pPr>
        <w:widowControl w:val="0"/>
        <w:spacing w:after="0" w:line="240" w:lineRule="auto"/>
        <w:rPr>
          <w:rFonts w:ascii="Garamond" w:eastAsia="Times New Roman" w:hAnsi="Garamond" w:cs="Times New Roman"/>
          <w:b/>
          <w:snapToGrid w:val="0"/>
          <w:sz w:val="24"/>
          <w:szCs w:val="20"/>
          <w:lang w:val="fr-FR"/>
        </w:rPr>
      </w:pPr>
    </w:p>
    <w:p w:rsidR="00E067D1" w:rsidRPr="00F8436C" w:rsidRDefault="00E067D1" w:rsidP="00EB0956">
      <w:pPr>
        <w:widowControl w:val="0"/>
        <w:spacing w:after="0" w:line="240" w:lineRule="auto"/>
        <w:rPr>
          <w:rFonts w:ascii="Garamond" w:eastAsia="Times New Roman" w:hAnsi="Garamond" w:cs="Times New Roman"/>
          <w:b/>
          <w:snapToGrid w:val="0"/>
          <w:sz w:val="24"/>
          <w:szCs w:val="20"/>
          <w:lang w:val="fr-FR"/>
        </w:rPr>
      </w:pPr>
    </w:p>
    <w:p w:rsidR="00EB0956" w:rsidRPr="00F8436C" w:rsidRDefault="00EB0956" w:rsidP="00EB0956">
      <w:pPr>
        <w:widowControl w:val="0"/>
        <w:spacing w:after="0" w:line="240" w:lineRule="auto"/>
        <w:rPr>
          <w:rFonts w:ascii="Garamond" w:eastAsia="Times New Roman" w:hAnsi="Garamond" w:cs="Times New Roman"/>
          <w:b/>
          <w:snapToGrid w:val="0"/>
          <w:sz w:val="24"/>
          <w:szCs w:val="20"/>
          <w:lang w:val="fr-FR"/>
        </w:rPr>
      </w:pPr>
    </w:p>
    <w:p w:rsidR="00E067D1" w:rsidRPr="003A4F47" w:rsidRDefault="00E067D1" w:rsidP="00EB0956">
      <w:pPr>
        <w:widowControl w:val="0"/>
        <w:spacing w:after="0" w:line="240" w:lineRule="auto"/>
        <w:ind w:left="630" w:hanging="540"/>
        <w:jc w:val="both"/>
        <w:rPr>
          <w:rFonts w:ascii="Garamond" w:eastAsia="Times New Roman" w:hAnsi="Garamond" w:cs="Times New Roman"/>
          <w:i/>
          <w:snapToGrid w:val="0"/>
          <w:lang w:val="fr-FR"/>
        </w:rPr>
      </w:pPr>
    </w:p>
    <w:p w:rsidR="00E067D1" w:rsidRPr="003A4F47" w:rsidRDefault="00E067D1" w:rsidP="00EB0956">
      <w:pPr>
        <w:widowControl w:val="0"/>
        <w:spacing w:after="0" w:line="240" w:lineRule="auto"/>
        <w:ind w:left="630" w:hanging="540"/>
        <w:jc w:val="both"/>
        <w:rPr>
          <w:rFonts w:ascii="Garamond" w:eastAsia="Times New Roman" w:hAnsi="Garamond" w:cs="Times New Roman"/>
          <w:i/>
          <w:snapToGrid w:val="0"/>
          <w:lang w:val="fr-FR"/>
        </w:rPr>
      </w:pPr>
    </w:p>
    <w:p w:rsidR="00E067D1" w:rsidRPr="003A4F47" w:rsidRDefault="00E067D1" w:rsidP="00EB0956">
      <w:pPr>
        <w:widowControl w:val="0"/>
        <w:spacing w:after="0" w:line="240" w:lineRule="auto"/>
        <w:ind w:left="630" w:hanging="540"/>
        <w:jc w:val="both"/>
        <w:rPr>
          <w:rFonts w:ascii="Garamond" w:eastAsia="Times New Roman" w:hAnsi="Garamond" w:cs="Times New Roman"/>
          <w:i/>
          <w:snapToGrid w:val="0"/>
          <w:lang w:val="fr-FR"/>
        </w:rPr>
      </w:pPr>
    </w:p>
    <w:p w:rsidR="00E067D1" w:rsidRPr="003A4F47" w:rsidRDefault="00E067D1" w:rsidP="00EB0956">
      <w:pPr>
        <w:widowControl w:val="0"/>
        <w:spacing w:after="0" w:line="240" w:lineRule="auto"/>
        <w:ind w:left="630" w:hanging="540"/>
        <w:jc w:val="both"/>
        <w:rPr>
          <w:rFonts w:ascii="Garamond" w:eastAsia="Times New Roman" w:hAnsi="Garamond" w:cs="Times New Roman"/>
          <w:bCs/>
          <w:i/>
          <w:snapToGrid w:val="0"/>
          <w:lang w:val="fr-FR"/>
        </w:rPr>
      </w:pPr>
    </w:p>
    <w:p w:rsidR="00EB0956" w:rsidRPr="003A4F47" w:rsidRDefault="00EB0956" w:rsidP="00EB0956">
      <w:pPr>
        <w:widowControl w:val="0"/>
        <w:spacing w:after="0" w:line="240" w:lineRule="auto"/>
        <w:jc w:val="both"/>
        <w:rPr>
          <w:rFonts w:ascii="Times New Roman" w:eastAsia="Times New Roman" w:hAnsi="Times New Roman" w:cs="Times New Roman"/>
          <w:i/>
          <w:snapToGrid w:val="0"/>
          <w:sz w:val="24"/>
          <w:szCs w:val="20"/>
          <w:lang w:val="fr-FR"/>
        </w:rPr>
      </w:pPr>
      <w:r w:rsidRPr="00EB0956">
        <w:rPr>
          <w:rFonts w:ascii="Times New Roman" w:eastAsia="Times New Roman" w:hAnsi="Times New Roman" w:cs="Times New Roman"/>
          <w:i/>
          <w:noProof/>
          <w:sz w:val="24"/>
          <w:szCs w:val="20"/>
          <w:lang w:val="fr-FR" w:eastAsia="fr-FR"/>
        </w:rPr>
        <w:drawing>
          <wp:anchor distT="0" distB="0" distL="114300" distR="114300" simplePos="0" relativeHeight="251660288" behindDoc="1" locked="0" layoutInCell="1" allowOverlap="1" wp14:anchorId="2F488E1A" wp14:editId="0D8034D8">
            <wp:simplePos x="0" y="0"/>
            <wp:positionH relativeFrom="column">
              <wp:posOffset>2596056</wp:posOffset>
            </wp:positionH>
            <wp:positionV relativeFrom="paragraph">
              <wp:posOffset>53471</wp:posOffset>
            </wp:positionV>
            <wp:extent cx="1082566" cy="1271856"/>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3957" cy="1296988"/>
                    </a:xfrm>
                    <a:prstGeom prst="rect">
                      <a:avLst/>
                    </a:prstGeom>
                    <a:noFill/>
                  </pic:spPr>
                </pic:pic>
              </a:graphicData>
            </a:graphic>
            <wp14:sizeRelH relativeFrom="page">
              <wp14:pctWidth>0</wp14:pctWidth>
            </wp14:sizeRelH>
            <wp14:sizeRelV relativeFrom="page">
              <wp14:pctHeight>0</wp14:pctHeight>
            </wp14:sizeRelV>
          </wp:anchor>
        </w:drawing>
      </w:r>
      <w:r w:rsidRPr="003A4F47">
        <w:rPr>
          <w:rFonts w:ascii="Times New Roman" w:eastAsia="Times New Roman" w:hAnsi="Times New Roman" w:cs="Times New Roman"/>
          <w:i/>
          <w:snapToGrid w:val="0"/>
          <w:sz w:val="24"/>
          <w:szCs w:val="20"/>
          <w:lang w:val="fr-FR"/>
        </w:rPr>
        <w:br w:type="page"/>
      </w:r>
    </w:p>
    <w:p w:rsidR="00206B33" w:rsidRPr="00EB6A4B" w:rsidRDefault="002430D8" w:rsidP="00123DB1">
      <w:pPr>
        <w:pStyle w:val="Titre1"/>
      </w:pPr>
      <w:bookmarkStart w:id="0" w:name="_Toc501452720"/>
      <w:r w:rsidRPr="00EB6A4B">
        <w:lastRenderedPageBreak/>
        <w:t>Monitorag</w:t>
      </w:r>
      <w:r>
        <w:t>e</w:t>
      </w:r>
      <w:r w:rsidR="00201AF1">
        <w:t xml:space="preserve"> pour études Financées par le</w:t>
      </w:r>
      <w:r w:rsidR="00EB6A4B">
        <w:t xml:space="preserve"> </w:t>
      </w:r>
      <w:r w:rsidR="00EB6A4B" w:rsidRPr="00EB6A4B">
        <w:t>CDC</w:t>
      </w:r>
      <w:bookmarkEnd w:id="0"/>
    </w:p>
    <w:p w:rsidR="00206B33" w:rsidRPr="00A02A47" w:rsidRDefault="00206B33" w:rsidP="00206B33">
      <w:pPr>
        <w:jc w:val="both"/>
        <w:rPr>
          <w:rFonts w:eastAsia="Times New Roman" w:cs="Times New Roman"/>
          <w:lang w:val="fr-FR" w:eastAsia="en-GB"/>
        </w:rPr>
      </w:pPr>
      <w:r w:rsidRPr="00A02A47">
        <w:rPr>
          <w:rFonts w:eastAsia="Times New Roman" w:cs="Times New Roman"/>
          <w:lang w:val="fr-FR" w:eastAsia="en-GB"/>
        </w:rPr>
        <w:t>Cette évaluation est financée dans le cadre du contrat de coopération CDC # 5 NU2GGH001166-04-00. Les employés ou les agents du CDC fourniront une assistance technique tout au long de l’évaluation. Cependant, ils n'interviendront ni n’interagiront avec des personnes vivantes à des fins de recherche. En outre, ils n'obtiendront pas d'informations privées individuellement identifiables.</w:t>
      </w:r>
    </w:p>
    <w:p w:rsidR="00206B33" w:rsidRPr="00A02A47" w:rsidRDefault="00206B33" w:rsidP="00A02A47">
      <w:pPr>
        <w:spacing w:after="0"/>
        <w:jc w:val="both"/>
        <w:rPr>
          <w:rFonts w:eastAsia="Times New Roman" w:cs="Times New Roman"/>
          <w:lang w:val="fr-FR" w:eastAsia="en-GB"/>
        </w:rPr>
      </w:pPr>
      <w:r w:rsidRPr="00A02A47">
        <w:rPr>
          <w:rFonts w:eastAsia="Times New Roman" w:cs="Times New Roman"/>
          <w:lang w:val="fr-FR" w:eastAsia="en-GB"/>
        </w:rPr>
        <w:t>En tant que sponsor de l'étude, le Centre de Contrôle des épidémies (CDC) peut mener un suivi ou une supervision des activités de l’étude afin d'en assurer l'intégrité scientifique, les droits et la protection des participants à l'étude. Les activités de surveillance et d'audit peuvent être menées par</w:t>
      </w:r>
      <w:r w:rsidR="006709C3" w:rsidRPr="00A02A47">
        <w:rPr>
          <w:rFonts w:eastAsia="Times New Roman" w:cs="Times New Roman"/>
          <w:lang w:val="fr-FR" w:eastAsia="en-GB"/>
        </w:rPr>
        <w:t xml:space="preserve"> </w:t>
      </w:r>
      <w:r w:rsidRPr="00A02A47">
        <w:rPr>
          <w:rFonts w:eastAsia="Times New Roman" w:cs="Times New Roman"/>
          <w:lang w:val="fr-FR" w:eastAsia="en-GB"/>
        </w:rPr>
        <w:t>:</w:t>
      </w:r>
    </w:p>
    <w:p w:rsidR="00206B33" w:rsidRPr="00A02A47" w:rsidRDefault="00206B33" w:rsidP="00A02A47">
      <w:pPr>
        <w:spacing w:after="0"/>
        <w:jc w:val="both"/>
        <w:rPr>
          <w:rFonts w:eastAsia="Times New Roman" w:cs="Times New Roman"/>
          <w:lang w:val="fr-FR" w:eastAsia="en-GB"/>
        </w:rPr>
      </w:pPr>
      <w:r w:rsidRPr="00A02A47">
        <w:rPr>
          <w:rFonts w:eastAsia="Times New Roman" w:cs="Times New Roman"/>
          <w:lang w:val="fr-FR" w:eastAsia="en-GB"/>
        </w:rPr>
        <w:t>• Le Personnel du CDC</w:t>
      </w:r>
      <w:r w:rsidR="003A566C" w:rsidRPr="00A02A47">
        <w:rPr>
          <w:rFonts w:eastAsia="Times New Roman" w:cs="Times New Roman"/>
          <w:lang w:val="fr-FR" w:eastAsia="en-GB"/>
        </w:rPr>
        <w:t xml:space="preserve"> ;</w:t>
      </w:r>
    </w:p>
    <w:p w:rsidR="00206B33" w:rsidRDefault="00206B33" w:rsidP="00A02A47">
      <w:pPr>
        <w:spacing w:after="0"/>
        <w:jc w:val="both"/>
        <w:rPr>
          <w:rFonts w:eastAsia="Times New Roman" w:cs="Times New Roman"/>
          <w:lang w:val="fr-FR" w:eastAsia="en-GB"/>
        </w:rPr>
      </w:pPr>
      <w:r w:rsidRPr="00A02A47">
        <w:rPr>
          <w:rFonts w:eastAsia="Times New Roman" w:cs="Times New Roman"/>
          <w:lang w:val="fr-FR" w:eastAsia="en-GB"/>
        </w:rPr>
        <w:t xml:space="preserve">• Les représentants </w:t>
      </w:r>
      <w:r w:rsidR="003A566C" w:rsidRPr="00A02A47">
        <w:rPr>
          <w:rFonts w:eastAsia="Times New Roman" w:cs="Times New Roman"/>
          <w:lang w:val="fr-FR" w:eastAsia="en-GB"/>
        </w:rPr>
        <w:t xml:space="preserve">externes de </w:t>
      </w:r>
      <w:r w:rsidRPr="00A02A47">
        <w:rPr>
          <w:rFonts w:eastAsia="Times New Roman" w:cs="Times New Roman"/>
          <w:lang w:val="fr-FR" w:eastAsia="en-GB"/>
        </w:rPr>
        <w:t>CDC</w:t>
      </w:r>
      <w:r w:rsidR="003A566C" w:rsidRPr="00A02A47">
        <w:rPr>
          <w:rFonts w:eastAsia="Times New Roman" w:cs="Times New Roman"/>
          <w:lang w:val="fr-FR" w:eastAsia="en-GB"/>
        </w:rPr>
        <w:t xml:space="preserve"> dûment mandatés.</w:t>
      </w:r>
    </w:p>
    <w:p w:rsidR="00A02A47" w:rsidRPr="00A02A47" w:rsidRDefault="00A02A47" w:rsidP="00A02A47">
      <w:pPr>
        <w:spacing w:after="0"/>
        <w:jc w:val="both"/>
        <w:rPr>
          <w:rFonts w:eastAsia="Times New Roman" w:cs="Times New Roman"/>
          <w:lang w:val="fr-FR" w:eastAsia="en-GB"/>
        </w:rPr>
      </w:pPr>
    </w:p>
    <w:p w:rsidR="00EA43F9" w:rsidRPr="00A02A47" w:rsidRDefault="003A566C" w:rsidP="00E17A67">
      <w:pPr>
        <w:jc w:val="both"/>
        <w:rPr>
          <w:rFonts w:eastAsia="Times New Roman" w:cs="Times New Roman"/>
          <w:lang w:val="fr-FR" w:eastAsia="en-GB"/>
        </w:rPr>
      </w:pPr>
      <w:r w:rsidRPr="00A02A47">
        <w:rPr>
          <w:rFonts w:eastAsia="Times New Roman" w:cs="Times New Roman"/>
          <w:lang w:val="fr-FR" w:eastAsia="en-GB"/>
        </w:rPr>
        <w:t xml:space="preserve">Un </w:t>
      </w:r>
      <w:r w:rsidR="00206B33" w:rsidRPr="00A02A47">
        <w:rPr>
          <w:rFonts w:eastAsia="Times New Roman" w:cs="Times New Roman"/>
          <w:lang w:val="fr-FR" w:eastAsia="en-GB"/>
        </w:rPr>
        <w:t xml:space="preserve">suivi ou </w:t>
      </w:r>
      <w:r w:rsidRPr="00A02A47">
        <w:rPr>
          <w:rFonts w:eastAsia="Times New Roman" w:cs="Times New Roman"/>
          <w:lang w:val="fr-FR" w:eastAsia="en-GB"/>
        </w:rPr>
        <w:t xml:space="preserve">un </w:t>
      </w:r>
      <w:r w:rsidR="00206B33" w:rsidRPr="00A02A47">
        <w:rPr>
          <w:rFonts w:eastAsia="Times New Roman" w:cs="Times New Roman"/>
          <w:lang w:val="fr-FR" w:eastAsia="en-GB"/>
        </w:rPr>
        <w:t xml:space="preserve">audit peut être effectué </w:t>
      </w:r>
      <w:r w:rsidRPr="00A02A47">
        <w:rPr>
          <w:rFonts w:eastAsia="Times New Roman" w:cs="Times New Roman"/>
          <w:lang w:val="fr-FR" w:eastAsia="en-GB"/>
        </w:rPr>
        <w:t>par des</w:t>
      </w:r>
      <w:r w:rsidR="00206B33" w:rsidRPr="00A02A47">
        <w:rPr>
          <w:rFonts w:eastAsia="Times New Roman" w:cs="Times New Roman"/>
          <w:lang w:val="fr-FR" w:eastAsia="en-GB"/>
        </w:rPr>
        <w:t xml:space="preserve"> visites </w:t>
      </w:r>
      <w:r w:rsidRPr="00A02A47">
        <w:rPr>
          <w:rFonts w:eastAsia="Times New Roman" w:cs="Times New Roman"/>
          <w:lang w:val="fr-FR" w:eastAsia="en-GB"/>
        </w:rPr>
        <w:t xml:space="preserve">aux enquêteurs sur sites, </w:t>
      </w:r>
      <w:r w:rsidR="00206B33" w:rsidRPr="00A02A47">
        <w:rPr>
          <w:rFonts w:eastAsia="Times New Roman" w:cs="Times New Roman"/>
          <w:lang w:val="fr-FR" w:eastAsia="en-GB"/>
        </w:rPr>
        <w:t xml:space="preserve">ou par </w:t>
      </w:r>
      <w:r w:rsidRPr="00A02A47">
        <w:rPr>
          <w:rFonts w:eastAsia="Times New Roman" w:cs="Times New Roman"/>
          <w:lang w:val="fr-FR" w:eastAsia="en-GB"/>
        </w:rPr>
        <w:t xml:space="preserve">moyen de </w:t>
      </w:r>
      <w:r w:rsidR="00206B33" w:rsidRPr="00A02A47">
        <w:rPr>
          <w:rFonts w:eastAsia="Times New Roman" w:cs="Times New Roman"/>
          <w:lang w:val="fr-FR" w:eastAsia="en-GB"/>
        </w:rPr>
        <w:t xml:space="preserve">communication </w:t>
      </w:r>
      <w:r w:rsidRPr="00A02A47">
        <w:rPr>
          <w:rFonts w:eastAsia="Times New Roman" w:cs="Times New Roman"/>
          <w:lang w:val="fr-FR" w:eastAsia="en-GB"/>
        </w:rPr>
        <w:t>tels</w:t>
      </w:r>
      <w:r w:rsidR="00206B33" w:rsidRPr="00A02A47">
        <w:rPr>
          <w:rFonts w:eastAsia="Times New Roman" w:cs="Times New Roman"/>
          <w:lang w:val="fr-FR" w:eastAsia="en-GB"/>
        </w:rPr>
        <w:t xml:space="preserve"> que </w:t>
      </w:r>
      <w:r w:rsidRPr="00A02A47">
        <w:rPr>
          <w:rFonts w:eastAsia="Times New Roman" w:cs="Times New Roman"/>
          <w:lang w:val="fr-FR" w:eastAsia="en-GB"/>
        </w:rPr>
        <w:t>l</w:t>
      </w:r>
      <w:r w:rsidR="00206B33" w:rsidRPr="00A02A47">
        <w:rPr>
          <w:rFonts w:eastAsia="Times New Roman" w:cs="Times New Roman"/>
          <w:lang w:val="fr-FR" w:eastAsia="en-GB"/>
        </w:rPr>
        <w:t xml:space="preserve">es appels téléphoniques ou </w:t>
      </w:r>
      <w:r w:rsidRPr="00A02A47">
        <w:rPr>
          <w:rFonts w:eastAsia="Times New Roman" w:cs="Times New Roman"/>
          <w:lang w:val="fr-FR" w:eastAsia="en-GB"/>
        </w:rPr>
        <w:t>les</w:t>
      </w:r>
      <w:r w:rsidR="00206B33" w:rsidRPr="00A02A47">
        <w:rPr>
          <w:rFonts w:eastAsia="Times New Roman" w:cs="Times New Roman"/>
          <w:lang w:val="fr-FR" w:eastAsia="en-GB"/>
        </w:rPr>
        <w:t xml:space="preserve"> correspondance</w:t>
      </w:r>
      <w:r w:rsidRPr="00A02A47">
        <w:rPr>
          <w:rFonts w:eastAsia="Times New Roman" w:cs="Times New Roman"/>
          <w:lang w:val="fr-FR" w:eastAsia="en-GB"/>
        </w:rPr>
        <w:t>s</w:t>
      </w:r>
      <w:r w:rsidR="00206B33" w:rsidRPr="00A02A47">
        <w:rPr>
          <w:rFonts w:eastAsia="Times New Roman" w:cs="Times New Roman"/>
          <w:lang w:val="fr-FR" w:eastAsia="en-GB"/>
        </w:rPr>
        <w:t xml:space="preserve"> écrite</w:t>
      </w:r>
      <w:r w:rsidRPr="00A02A47">
        <w:rPr>
          <w:rFonts w:eastAsia="Times New Roman" w:cs="Times New Roman"/>
          <w:lang w:val="fr-FR" w:eastAsia="en-GB"/>
        </w:rPr>
        <w:t>s</w:t>
      </w:r>
      <w:r w:rsidR="00206B33" w:rsidRPr="00A02A47">
        <w:rPr>
          <w:rFonts w:eastAsia="Times New Roman" w:cs="Times New Roman"/>
          <w:lang w:val="fr-FR" w:eastAsia="en-GB"/>
        </w:rPr>
        <w:t xml:space="preserve">. Les visites seront programmées à des moments mutuellement </w:t>
      </w:r>
      <w:r w:rsidR="00AB0108" w:rsidRPr="00A02A47">
        <w:rPr>
          <w:rFonts w:eastAsia="Times New Roman" w:cs="Times New Roman"/>
          <w:lang w:val="fr-FR" w:eastAsia="en-GB"/>
        </w:rPr>
        <w:t>f</w:t>
      </w:r>
      <w:r w:rsidR="00206B33" w:rsidRPr="00A02A47">
        <w:rPr>
          <w:rFonts w:eastAsia="Times New Roman" w:cs="Times New Roman"/>
          <w:lang w:val="fr-FR" w:eastAsia="en-GB"/>
        </w:rPr>
        <w:t>avorables, et la fréquence des visites sera à la discrétion du CDC. Au cours de la visite, tout matériel lié à l'étude peut être examiné et le chercheur ainsi que le personnel de l'étude devraient être disponibles pour discuter des résultats. L'étude peut également faire l'objet d'une inspection par les autori</w:t>
      </w:r>
      <w:r w:rsidRPr="00A02A47">
        <w:rPr>
          <w:rFonts w:eastAsia="Times New Roman" w:cs="Times New Roman"/>
          <w:lang w:val="fr-FR" w:eastAsia="en-GB"/>
        </w:rPr>
        <w:t>tés réglementaires nationales</w:t>
      </w:r>
      <w:r w:rsidR="00AF4DD5" w:rsidRPr="00A02A47">
        <w:rPr>
          <w:rFonts w:eastAsia="Times New Roman" w:cs="Times New Roman"/>
          <w:lang w:val="fr-FR" w:eastAsia="en-GB"/>
        </w:rPr>
        <w:t>.</w:t>
      </w:r>
    </w:p>
    <w:p w:rsidR="00EA43F9" w:rsidRPr="00A02A47" w:rsidRDefault="00EA43F9" w:rsidP="00837C92">
      <w:pPr>
        <w:spacing w:line="256" w:lineRule="auto"/>
        <w:rPr>
          <w:rFonts w:eastAsia="Times New Roman" w:cs="Times New Roman"/>
          <w:b/>
          <w:noProof/>
          <w:color w:val="5B9BD5" w:themeColor="accent1"/>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EA43F9" w:rsidRDefault="00EA43F9" w:rsidP="00837C92">
      <w:pPr>
        <w:spacing w:line="256" w:lineRule="auto"/>
        <w:rPr>
          <w:rFonts w:ascii="Maiandra GD" w:eastAsia="Times New Roman" w:hAnsi="Maiandra GD" w:cs="Times New Roman"/>
          <w:b/>
          <w:noProof/>
          <w:color w:val="5B9BD5" w:themeColor="accent1"/>
          <w:sz w:val="24"/>
          <w:szCs w:val="20"/>
          <w:u w:val="single"/>
          <w:lang w:val="fr-FR" w:eastAsia="fr-FR"/>
        </w:rPr>
      </w:pPr>
    </w:p>
    <w:p w:rsidR="00B66DA2" w:rsidRDefault="00B66DA2" w:rsidP="00A77208">
      <w:pPr>
        <w:keepNext/>
        <w:keepLines/>
        <w:spacing w:before="400" w:after="40" w:line="240" w:lineRule="auto"/>
        <w:outlineLvl w:val="0"/>
        <w:rPr>
          <w:rFonts w:ascii="Calibri Light" w:eastAsia="Times New Roman" w:hAnsi="Calibri Light" w:cs="Times New Roman"/>
          <w:color w:val="1F4E79"/>
          <w:sz w:val="36"/>
          <w:szCs w:val="36"/>
          <w:lang w:val="fr-FR"/>
        </w:rPr>
      </w:pPr>
      <w:bookmarkStart w:id="1" w:name="_Toc495702059"/>
    </w:p>
    <w:p w:rsidR="00735B8D" w:rsidRDefault="00735B8D">
      <w:pPr>
        <w:rPr>
          <w:rFonts w:ascii="Calibri Light" w:eastAsia="Times New Roman" w:hAnsi="Calibri Light" w:cs="Times New Roman"/>
          <w:color w:val="1F4E79"/>
          <w:sz w:val="36"/>
          <w:szCs w:val="36"/>
          <w:lang w:val="fr-FR"/>
        </w:rPr>
      </w:pPr>
      <w:r>
        <w:rPr>
          <w:rFonts w:ascii="Calibri Light" w:eastAsia="Times New Roman" w:hAnsi="Calibri Light" w:cs="Times New Roman"/>
          <w:color w:val="1F4E79"/>
          <w:sz w:val="36"/>
          <w:szCs w:val="36"/>
          <w:lang w:val="fr-FR"/>
        </w:rPr>
        <w:br w:type="page"/>
      </w:r>
    </w:p>
    <w:p w:rsidR="00A77208" w:rsidRPr="00425FCB" w:rsidRDefault="00B66DA2" w:rsidP="00123DB1">
      <w:pPr>
        <w:pStyle w:val="Titre1"/>
      </w:pPr>
      <w:bookmarkStart w:id="2" w:name="_Toc501452721"/>
      <w:r>
        <w:lastRenderedPageBreak/>
        <w:t>Equipe de recherche :</w:t>
      </w:r>
      <w:bookmarkEnd w:id="2"/>
      <w:r>
        <w:t xml:space="preserve"> </w:t>
      </w:r>
      <w:bookmarkEnd w:id="1"/>
    </w:p>
    <w:p w:rsidR="00206B33" w:rsidRPr="00425FCB" w:rsidRDefault="00206B33" w:rsidP="00EA43F9">
      <w:pPr>
        <w:pStyle w:val="Titre6"/>
        <w:rPr>
          <w:rFonts w:ascii="Calibri" w:eastAsiaTheme="minorEastAsia" w:hAnsi="Calibri" w:cs="Arial"/>
          <w:i/>
          <w:noProof w:val="0"/>
          <w:sz w:val="22"/>
          <w:szCs w:val="22"/>
          <w:u w:val="none"/>
          <w:lang w:eastAsia="en-US"/>
        </w:rPr>
      </w:pPr>
      <w:r w:rsidRPr="00425FCB">
        <w:rPr>
          <w:rFonts w:ascii="Calibri" w:eastAsiaTheme="minorEastAsia" w:hAnsi="Calibri" w:cs="Arial"/>
          <w:i/>
          <w:noProof w:val="0"/>
          <w:sz w:val="22"/>
          <w:szCs w:val="22"/>
          <w:u w:val="none"/>
          <w:lang w:eastAsia="en-US"/>
        </w:rPr>
        <w:t>J</w:t>
      </w:r>
      <w:r w:rsidR="00B66DA2">
        <w:rPr>
          <w:rFonts w:ascii="Calibri" w:eastAsiaTheme="minorEastAsia" w:hAnsi="Calibri" w:cs="Arial"/>
          <w:i/>
          <w:noProof w:val="0"/>
          <w:sz w:val="22"/>
          <w:szCs w:val="22"/>
          <w:u w:val="none"/>
          <w:lang w:eastAsia="en-US"/>
        </w:rPr>
        <w:t>hpiego</w:t>
      </w:r>
    </w:p>
    <w:p w:rsidR="00206B33" w:rsidRPr="00425FCB" w:rsidRDefault="00206B33" w:rsidP="00451E9A">
      <w:pPr>
        <w:spacing w:line="256" w:lineRule="auto"/>
        <w:rPr>
          <w:rFonts w:ascii="Calibri" w:eastAsia="Times New Roman" w:hAnsi="Calibri" w:cs="Times New Roman"/>
          <w:i/>
          <w:lang w:val="fr-FR"/>
        </w:rPr>
      </w:pPr>
      <w:r w:rsidRPr="00425FCB">
        <w:rPr>
          <w:rFonts w:ascii="Calibri" w:eastAsia="Times New Roman" w:hAnsi="Calibri" w:cs="Times New Roman"/>
          <w:i/>
          <w:lang w:val="fr-FR"/>
        </w:rPr>
        <w:t>Chercheur principal</w:t>
      </w:r>
      <w:r w:rsidR="00E17A67">
        <w:rPr>
          <w:rFonts w:ascii="Calibri" w:eastAsia="Times New Roman" w:hAnsi="Calibri" w:cs="Times New Roman"/>
          <w:i/>
          <w:lang w:val="fr-FR"/>
        </w:rPr>
        <w:t xml:space="preserve"> </w:t>
      </w:r>
      <w:r w:rsidRPr="00425FCB">
        <w:rPr>
          <w:rFonts w:ascii="Calibri" w:eastAsia="Times New Roman" w:hAnsi="Calibri" w:cs="Times New Roman"/>
          <w:i/>
          <w:lang w:val="fr-FR"/>
        </w:rPr>
        <w:t>:</w:t>
      </w:r>
    </w:p>
    <w:p w:rsidR="00206B33" w:rsidRPr="00451E9A" w:rsidRDefault="00206B33" w:rsidP="00206B33">
      <w:pPr>
        <w:jc w:val="both"/>
        <w:rPr>
          <w:rFonts w:ascii="Calibri" w:eastAsia="Times New Roman" w:hAnsi="Calibri" w:cs="Calibri"/>
          <w:b/>
          <w:lang w:val="fr-FR" w:eastAsia="en-GB"/>
        </w:rPr>
      </w:pPr>
      <w:r w:rsidRPr="00451E9A">
        <w:rPr>
          <w:rFonts w:ascii="Calibri" w:eastAsia="Times New Roman" w:hAnsi="Calibri" w:cs="Calibri"/>
          <w:b/>
          <w:lang w:val="fr-FR" w:eastAsia="en-GB"/>
        </w:rPr>
        <w:t>Stacie C. Stender, MSN, MSc ID, FNP</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Région de Jhpiego-Afrique | Senior Technical Advisor, TB / HIV / ID</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 xml:space="preserve">Mme Stender est responsable de l'élaboration du protocole, de la mise en œuvre et de la réussite de l'évaluation. Dans ce rôle, elle assure la liaison entre </w:t>
      </w:r>
      <w:r w:rsidR="00B66DA2">
        <w:rPr>
          <w:rFonts w:ascii="Calibri" w:eastAsia="Times New Roman" w:hAnsi="Calibri" w:cs="Calibri"/>
          <w:lang w:val="fr-FR" w:eastAsia="en-GB"/>
        </w:rPr>
        <w:t xml:space="preserve">les </w:t>
      </w:r>
      <w:r w:rsidR="00735B8D">
        <w:rPr>
          <w:rFonts w:ascii="Calibri" w:eastAsia="Times New Roman" w:hAnsi="Calibri" w:cs="Calibri"/>
          <w:lang w:val="fr-FR" w:eastAsia="en-GB"/>
        </w:rPr>
        <w:tab/>
      </w:r>
      <w:r w:rsidR="00B66DA2">
        <w:rPr>
          <w:rFonts w:ascii="Calibri" w:eastAsia="Times New Roman" w:hAnsi="Calibri" w:cs="Calibri"/>
          <w:lang w:val="fr-FR" w:eastAsia="en-GB"/>
        </w:rPr>
        <w:t>C</w:t>
      </w:r>
      <w:r w:rsidRPr="00206B33">
        <w:rPr>
          <w:rFonts w:ascii="Calibri" w:eastAsia="Times New Roman" w:hAnsi="Calibri" w:cs="Calibri"/>
          <w:lang w:val="fr-FR" w:eastAsia="en-GB"/>
        </w:rPr>
        <w:t>hercheurs</w:t>
      </w:r>
      <w:r w:rsidR="00735B8D">
        <w:rPr>
          <w:rFonts w:ascii="Calibri" w:eastAsia="Times New Roman" w:hAnsi="Calibri" w:cs="Calibri"/>
          <w:lang w:val="fr-FR" w:eastAsia="en-GB"/>
        </w:rPr>
        <w:t xml:space="preserve"> </w:t>
      </w:r>
      <w:r w:rsidR="00B66DA2">
        <w:rPr>
          <w:rFonts w:ascii="Calibri" w:eastAsia="Times New Roman" w:hAnsi="Calibri" w:cs="Calibri"/>
          <w:lang w:val="fr-FR" w:eastAsia="en-GB"/>
        </w:rPr>
        <w:t xml:space="preserve">associés, </w:t>
      </w:r>
      <w:r w:rsidRPr="00206B33">
        <w:rPr>
          <w:rFonts w:ascii="Calibri" w:eastAsia="Times New Roman" w:hAnsi="Calibri" w:cs="Calibri"/>
          <w:lang w:val="fr-FR" w:eastAsia="en-GB"/>
        </w:rPr>
        <w:t xml:space="preserve">le personnel de Jhpiego, le </w:t>
      </w:r>
      <w:r w:rsidR="00B66DA2">
        <w:rPr>
          <w:rFonts w:ascii="Calibri" w:eastAsia="Times New Roman" w:hAnsi="Calibri" w:cs="Calibri"/>
          <w:lang w:val="fr-FR" w:eastAsia="en-GB"/>
        </w:rPr>
        <w:t>bailleur</w:t>
      </w:r>
      <w:r w:rsidRPr="00206B33">
        <w:rPr>
          <w:rFonts w:ascii="Calibri" w:eastAsia="Times New Roman" w:hAnsi="Calibri" w:cs="Calibri"/>
          <w:lang w:val="fr-FR" w:eastAsia="en-GB"/>
        </w:rPr>
        <w:t xml:space="preserve"> (CDC), le </w:t>
      </w:r>
      <w:r w:rsidR="00AB0108">
        <w:rPr>
          <w:rFonts w:ascii="Calibri" w:eastAsia="Times New Roman" w:hAnsi="Calibri" w:cs="Calibri"/>
          <w:lang w:val="fr-FR" w:eastAsia="en-GB"/>
        </w:rPr>
        <w:t>M</w:t>
      </w:r>
      <w:r w:rsidRPr="00206B33">
        <w:rPr>
          <w:rFonts w:ascii="Calibri" w:eastAsia="Times New Roman" w:hAnsi="Calibri" w:cs="Calibri"/>
          <w:lang w:val="fr-FR" w:eastAsia="en-GB"/>
        </w:rPr>
        <w:t>inistère de la Santé</w:t>
      </w:r>
      <w:r w:rsidR="00B66DA2">
        <w:rPr>
          <w:rFonts w:ascii="Calibri" w:eastAsia="Times New Roman" w:hAnsi="Calibri" w:cs="Calibri"/>
          <w:lang w:val="fr-FR" w:eastAsia="en-GB"/>
        </w:rPr>
        <w:t>.</w:t>
      </w:r>
      <w:r w:rsidRPr="00206B33">
        <w:rPr>
          <w:rFonts w:ascii="Calibri" w:eastAsia="Times New Roman" w:hAnsi="Calibri" w:cs="Calibri"/>
          <w:lang w:val="fr-FR" w:eastAsia="en-GB"/>
        </w:rPr>
        <w:t xml:space="preserve"> </w:t>
      </w:r>
      <w:r w:rsidR="00B66DA2">
        <w:rPr>
          <w:rFonts w:ascii="Calibri" w:eastAsia="Times New Roman" w:hAnsi="Calibri" w:cs="Calibri"/>
          <w:lang w:val="fr-FR" w:eastAsia="en-GB"/>
        </w:rPr>
        <w:t xml:space="preserve">Elle </w:t>
      </w:r>
      <w:r w:rsidRPr="00206B33">
        <w:rPr>
          <w:rFonts w:ascii="Calibri" w:eastAsia="Times New Roman" w:hAnsi="Calibri" w:cs="Calibri"/>
          <w:lang w:val="fr-FR" w:eastAsia="en-GB"/>
        </w:rPr>
        <w:t>est le principal c</w:t>
      </w:r>
      <w:r w:rsidR="00B66DA2">
        <w:rPr>
          <w:rFonts w:ascii="Calibri" w:eastAsia="Times New Roman" w:hAnsi="Calibri" w:cs="Calibri"/>
          <w:lang w:val="fr-FR" w:eastAsia="en-GB"/>
        </w:rPr>
        <w:t>ontact avec tous les comités d'éthique et de recherches.</w:t>
      </w:r>
    </w:p>
    <w:p w:rsidR="00206B33" w:rsidRPr="00206B33" w:rsidRDefault="00B66DA2" w:rsidP="00206B33">
      <w:pPr>
        <w:jc w:val="both"/>
        <w:rPr>
          <w:rFonts w:ascii="Calibri" w:eastAsia="Times New Roman" w:hAnsi="Calibri" w:cs="Calibri"/>
          <w:lang w:val="fr-FR" w:eastAsia="en-GB"/>
        </w:rPr>
      </w:pPr>
      <w:r>
        <w:rPr>
          <w:rFonts w:ascii="Calibri" w:eastAsia="Times New Roman" w:hAnsi="Calibri" w:cs="Times New Roman"/>
          <w:i/>
          <w:lang w:val="fr-FR"/>
        </w:rPr>
        <w:t>C</w:t>
      </w:r>
      <w:r w:rsidR="00206B33" w:rsidRPr="00425FCB">
        <w:rPr>
          <w:rFonts w:ascii="Calibri" w:eastAsia="Times New Roman" w:hAnsi="Calibri" w:cs="Times New Roman"/>
          <w:i/>
          <w:lang w:val="fr-FR"/>
        </w:rPr>
        <w:t>hercheurs</w:t>
      </w:r>
      <w:r>
        <w:rPr>
          <w:rFonts w:ascii="Calibri" w:eastAsia="Times New Roman" w:hAnsi="Calibri" w:cs="Times New Roman"/>
          <w:i/>
          <w:lang w:val="fr-FR"/>
        </w:rPr>
        <w:t xml:space="preserve"> associés </w:t>
      </w:r>
      <w:r w:rsidR="00206B33" w:rsidRPr="00425FCB">
        <w:rPr>
          <w:rFonts w:ascii="Calibri" w:eastAsia="Times New Roman" w:hAnsi="Calibri" w:cs="Times New Roman"/>
          <w:i/>
          <w:lang w:val="fr-FR"/>
        </w:rPr>
        <w:t>:</w:t>
      </w:r>
    </w:p>
    <w:p w:rsidR="00206B33" w:rsidRPr="00451E9A" w:rsidRDefault="00206B33" w:rsidP="00206B33">
      <w:pPr>
        <w:jc w:val="both"/>
        <w:rPr>
          <w:rFonts w:ascii="Calibri" w:eastAsia="Times New Roman" w:hAnsi="Calibri" w:cs="Calibri"/>
          <w:b/>
          <w:lang w:val="fr-FR" w:eastAsia="en-GB"/>
        </w:rPr>
      </w:pPr>
      <w:r w:rsidRPr="00451E9A">
        <w:rPr>
          <w:rFonts w:ascii="Calibri" w:eastAsia="Times New Roman" w:hAnsi="Calibri" w:cs="Calibri"/>
          <w:b/>
          <w:lang w:val="fr-FR" w:eastAsia="en-GB"/>
        </w:rPr>
        <w:t>Dr. Kiyali Ouattara, MD, MPH</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 xml:space="preserve">Jhpiego Côte d'Ivoire | Directeur de projet et </w:t>
      </w:r>
      <w:r w:rsidR="00B31947">
        <w:rPr>
          <w:rFonts w:ascii="Calibri" w:eastAsia="Times New Roman" w:hAnsi="Calibri" w:cs="Calibri"/>
          <w:lang w:val="fr-FR" w:eastAsia="en-GB"/>
        </w:rPr>
        <w:t>D</w:t>
      </w:r>
      <w:r w:rsidR="00B31947" w:rsidRPr="00206B33">
        <w:rPr>
          <w:rFonts w:ascii="Calibri" w:eastAsia="Times New Roman" w:hAnsi="Calibri" w:cs="Calibri"/>
          <w:lang w:val="fr-FR" w:eastAsia="en-GB"/>
        </w:rPr>
        <w:t>irecteur pays</w:t>
      </w:r>
    </w:p>
    <w:p w:rsidR="004F4AE5" w:rsidRPr="00CC334B"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 xml:space="preserve">Le Dr Ouattara contribuera au développement et à la rédaction du protocole. Il est le </w:t>
      </w:r>
      <w:r w:rsidR="00735B8D">
        <w:rPr>
          <w:rFonts w:ascii="Calibri" w:eastAsia="Times New Roman" w:hAnsi="Calibri" w:cs="Calibri"/>
          <w:lang w:val="fr-FR" w:eastAsia="en-GB"/>
        </w:rPr>
        <w:t>p</w:t>
      </w:r>
      <w:r w:rsidRPr="00206B33">
        <w:rPr>
          <w:rFonts w:ascii="Calibri" w:eastAsia="Times New Roman" w:hAnsi="Calibri" w:cs="Calibri"/>
          <w:lang w:val="fr-FR" w:eastAsia="en-GB"/>
        </w:rPr>
        <w:t>rincipal contact avec le Comité National d'Ethique et de Recherche (CNER)</w:t>
      </w:r>
      <w:r w:rsidR="00B66DA2">
        <w:rPr>
          <w:rFonts w:ascii="Calibri" w:eastAsia="Times New Roman" w:hAnsi="Calibri" w:cs="Calibri"/>
          <w:lang w:val="fr-FR" w:eastAsia="en-GB"/>
        </w:rPr>
        <w:t>.</w:t>
      </w:r>
    </w:p>
    <w:p w:rsidR="00206B33" w:rsidRPr="00451E9A" w:rsidRDefault="00206B33" w:rsidP="00206B33">
      <w:pPr>
        <w:jc w:val="both"/>
        <w:rPr>
          <w:rFonts w:ascii="Calibri" w:eastAsia="Times New Roman" w:hAnsi="Calibri" w:cs="Calibri"/>
          <w:b/>
          <w:lang w:val="fr-FR" w:eastAsia="en-GB"/>
        </w:rPr>
      </w:pPr>
      <w:r w:rsidRPr="00451E9A">
        <w:rPr>
          <w:rFonts w:ascii="Calibri" w:eastAsia="Times New Roman" w:hAnsi="Calibri" w:cs="Calibri"/>
          <w:b/>
          <w:lang w:val="fr-FR" w:eastAsia="en-GB"/>
        </w:rPr>
        <w:t>Dr Cyprien Nioble, MD</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Jhpiego Côte d'Ivoire | Directeur technique du projet SCI/VIH</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Le Dr Nioble contribuera à la conception et au développement des guides d'entretien et d'autres outils pour l'évaluation finale. Il supervisera la conduite générale de l'évaluation e</w:t>
      </w:r>
      <w:r w:rsidR="00B66DA2">
        <w:rPr>
          <w:rFonts w:ascii="Calibri" w:eastAsia="Times New Roman" w:hAnsi="Calibri" w:cs="Calibri"/>
          <w:lang w:val="fr-FR" w:eastAsia="en-GB"/>
        </w:rPr>
        <w:t>t assurera la liaison avec les Conseillers T</w:t>
      </w:r>
      <w:r w:rsidRPr="00206B33">
        <w:rPr>
          <w:rFonts w:ascii="Calibri" w:eastAsia="Times New Roman" w:hAnsi="Calibri" w:cs="Calibri"/>
          <w:lang w:val="fr-FR" w:eastAsia="en-GB"/>
        </w:rPr>
        <w:t xml:space="preserve">echniques de CDC et </w:t>
      </w:r>
      <w:r w:rsidR="009416FE">
        <w:rPr>
          <w:rFonts w:ascii="Calibri" w:eastAsia="Times New Roman" w:hAnsi="Calibri" w:cs="Calibri"/>
          <w:lang w:val="fr-FR" w:eastAsia="en-GB"/>
        </w:rPr>
        <w:t xml:space="preserve">du </w:t>
      </w:r>
      <w:r w:rsidR="009416FE" w:rsidRPr="00206B33">
        <w:rPr>
          <w:rFonts w:ascii="Calibri" w:eastAsia="Times New Roman" w:hAnsi="Calibri" w:cs="Calibri"/>
          <w:lang w:val="fr-FR" w:eastAsia="en-GB"/>
        </w:rPr>
        <w:t>Programme</w:t>
      </w:r>
      <w:r w:rsidR="00B66DA2">
        <w:rPr>
          <w:rFonts w:ascii="Calibri" w:eastAsia="Times New Roman" w:hAnsi="Calibri" w:cs="Calibri"/>
          <w:lang w:val="fr-FR" w:eastAsia="en-GB"/>
        </w:rPr>
        <w:t xml:space="preserve"> N</w:t>
      </w:r>
      <w:r w:rsidRPr="00206B33">
        <w:rPr>
          <w:rFonts w:ascii="Calibri" w:eastAsia="Times New Roman" w:hAnsi="Calibri" w:cs="Calibri"/>
          <w:lang w:val="fr-FR" w:eastAsia="en-GB"/>
        </w:rPr>
        <w:t>ational d</w:t>
      </w:r>
      <w:r w:rsidR="00AB0108">
        <w:rPr>
          <w:rFonts w:ascii="Calibri" w:eastAsia="Times New Roman" w:hAnsi="Calibri" w:cs="Calibri"/>
          <w:lang w:val="fr-FR" w:eastAsia="en-GB"/>
        </w:rPr>
        <w:t>e la Lutte contre le Sida</w:t>
      </w:r>
      <w:r w:rsidR="00B66DA2">
        <w:rPr>
          <w:rFonts w:ascii="Calibri" w:eastAsia="Times New Roman" w:hAnsi="Calibri" w:cs="Calibri"/>
          <w:lang w:val="fr-FR" w:eastAsia="en-GB"/>
        </w:rPr>
        <w:t xml:space="preserve"> (PNLS).</w:t>
      </w:r>
    </w:p>
    <w:p w:rsidR="00A77208" w:rsidRPr="0088198D" w:rsidRDefault="00A77208" w:rsidP="0088198D">
      <w:pPr>
        <w:spacing w:after="0"/>
        <w:jc w:val="both"/>
        <w:rPr>
          <w:rFonts w:ascii="Calibri" w:eastAsia="Times New Roman" w:hAnsi="Calibri" w:cs="Calibri"/>
          <w:b/>
          <w:lang w:val="fr-FR" w:eastAsia="en-GB"/>
        </w:rPr>
      </w:pPr>
      <w:r w:rsidRPr="0088198D">
        <w:rPr>
          <w:rFonts w:ascii="Calibri" w:eastAsia="Times New Roman" w:hAnsi="Calibri" w:cs="Calibri"/>
          <w:b/>
          <w:lang w:val="fr-FR" w:eastAsia="en-GB"/>
        </w:rPr>
        <w:t xml:space="preserve">Mr Moumini Silué, </w:t>
      </w:r>
    </w:p>
    <w:p w:rsidR="00A77208" w:rsidRDefault="00206B33" w:rsidP="0088198D">
      <w:pPr>
        <w:spacing w:after="0"/>
        <w:jc w:val="both"/>
        <w:rPr>
          <w:rFonts w:ascii="Calibri" w:eastAsia="Times New Roman" w:hAnsi="Calibri" w:cs="Calibri"/>
          <w:lang w:val="fr-FR" w:eastAsia="en-GB"/>
        </w:rPr>
      </w:pPr>
      <w:r w:rsidRPr="00206B33">
        <w:rPr>
          <w:rFonts w:ascii="Calibri" w:eastAsia="Times New Roman" w:hAnsi="Calibri" w:cs="Calibri"/>
          <w:lang w:val="fr-FR" w:eastAsia="en-GB"/>
        </w:rPr>
        <w:t>Infirmier Diplômé d’Etat, Ingénieur de Conception en Sciences Informatique Option développement d’applications de</w:t>
      </w:r>
      <w:r w:rsidR="00A77208">
        <w:rPr>
          <w:rFonts w:ascii="Calibri" w:eastAsia="Times New Roman" w:hAnsi="Calibri" w:cs="Calibri"/>
          <w:lang w:val="fr-FR" w:eastAsia="en-GB"/>
        </w:rPr>
        <w:t>s systèmes d’information (DASI)</w:t>
      </w:r>
    </w:p>
    <w:p w:rsidR="00735B8D" w:rsidRDefault="00206B33" w:rsidP="00735B8D">
      <w:pPr>
        <w:spacing w:after="0" w:line="240" w:lineRule="auto"/>
        <w:jc w:val="both"/>
        <w:rPr>
          <w:rFonts w:ascii="Calibri" w:eastAsia="Times New Roman" w:hAnsi="Calibri" w:cs="Calibri"/>
          <w:lang w:val="fr-FR" w:eastAsia="en-GB"/>
        </w:rPr>
      </w:pPr>
      <w:r w:rsidRPr="00206B33">
        <w:rPr>
          <w:rFonts w:ascii="Calibri" w:eastAsia="Times New Roman" w:hAnsi="Calibri" w:cs="Calibri"/>
          <w:lang w:val="fr-FR" w:eastAsia="en-GB"/>
        </w:rPr>
        <w:t>Jhpiego Côte d’Ivoire | Conseill</w:t>
      </w:r>
      <w:r w:rsidR="00AB0108">
        <w:rPr>
          <w:rFonts w:ascii="Calibri" w:eastAsia="Times New Roman" w:hAnsi="Calibri" w:cs="Calibri"/>
          <w:lang w:val="fr-FR" w:eastAsia="en-GB"/>
        </w:rPr>
        <w:t>er</w:t>
      </w:r>
      <w:r w:rsidR="00B66DA2">
        <w:rPr>
          <w:rFonts w:ascii="Calibri" w:eastAsia="Times New Roman" w:hAnsi="Calibri" w:cs="Calibri"/>
          <w:lang w:val="fr-FR" w:eastAsia="en-GB"/>
        </w:rPr>
        <w:t xml:space="preserve"> T</w:t>
      </w:r>
      <w:r w:rsidR="00A77208">
        <w:rPr>
          <w:rFonts w:ascii="Calibri" w:eastAsia="Times New Roman" w:hAnsi="Calibri" w:cs="Calibri"/>
          <w:lang w:val="fr-FR" w:eastAsia="en-GB"/>
        </w:rPr>
        <w:t>echnique Suivi et Evaluation</w:t>
      </w:r>
    </w:p>
    <w:p w:rsidR="00735B8D" w:rsidRDefault="00735B8D" w:rsidP="00735B8D">
      <w:pPr>
        <w:spacing w:after="0" w:line="240" w:lineRule="auto"/>
        <w:jc w:val="both"/>
        <w:rPr>
          <w:rFonts w:ascii="Calibri" w:eastAsia="Times New Roman" w:hAnsi="Calibri" w:cs="Calibri"/>
          <w:lang w:val="fr-FR" w:eastAsia="en-GB"/>
        </w:rPr>
      </w:pPr>
    </w:p>
    <w:p w:rsidR="00206B33" w:rsidRPr="00A33CE2" w:rsidRDefault="00206B33" w:rsidP="00735B8D">
      <w:pPr>
        <w:spacing w:after="0" w:line="240" w:lineRule="auto"/>
        <w:jc w:val="both"/>
        <w:rPr>
          <w:rFonts w:ascii="Calibri" w:eastAsia="Times New Roman" w:hAnsi="Calibri" w:cs="Calibri"/>
          <w:lang w:val="fr-FR"/>
        </w:rPr>
      </w:pPr>
      <w:r w:rsidRPr="00735B8D">
        <w:rPr>
          <w:rFonts w:ascii="Calibri" w:eastAsia="Times New Roman" w:hAnsi="Calibri" w:cs="Calibri"/>
          <w:lang w:val="fr-FR"/>
        </w:rPr>
        <w:t xml:space="preserve">Mr Silué contribuera à la conception et au développement de guides d'entretien et d'autres outils pour l'évaluation. </w:t>
      </w:r>
      <w:r w:rsidRPr="00A33CE2">
        <w:rPr>
          <w:rFonts w:ascii="Calibri" w:eastAsia="Times New Roman" w:hAnsi="Calibri" w:cs="Calibri"/>
          <w:lang w:val="fr-FR"/>
        </w:rPr>
        <w:t>Il va également compléter l'analyse des données pour les composantes qualitatives et quantitatives et aidera à</w:t>
      </w:r>
      <w:r w:rsidR="00451E9A" w:rsidRPr="00A33CE2">
        <w:rPr>
          <w:rFonts w:ascii="Calibri" w:eastAsia="Times New Roman" w:hAnsi="Calibri" w:cs="Calibri"/>
          <w:lang w:val="fr-FR"/>
        </w:rPr>
        <w:t xml:space="preserve"> </w:t>
      </w:r>
      <w:r w:rsidR="00B66DA2" w:rsidRPr="00A33CE2">
        <w:rPr>
          <w:rFonts w:ascii="Calibri" w:eastAsia="Times New Roman" w:hAnsi="Calibri" w:cs="Calibri"/>
          <w:lang w:val="fr-FR"/>
        </w:rPr>
        <w:t xml:space="preserve">coordonner </w:t>
      </w:r>
      <w:r w:rsidR="00451E9A" w:rsidRPr="00A33CE2">
        <w:rPr>
          <w:rFonts w:ascii="Calibri" w:eastAsia="Times New Roman" w:hAnsi="Calibri" w:cs="Calibri"/>
          <w:lang w:val="fr-FR"/>
        </w:rPr>
        <w:t>l</w:t>
      </w:r>
      <w:r w:rsidR="00B66DA2" w:rsidRPr="00A33CE2">
        <w:rPr>
          <w:rFonts w:ascii="Calibri" w:eastAsia="Times New Roman" w:hAnsi="Calibri" w:cs="Calibri"/>
          <w:lang w:val="fr-FR"/>
        </w:rPr>
        <w:t xml:space="preserve">es opérations de </w:t>
      </w:r>
      <w:r w:rsidR="00451E9A" w:rsidRPr="00A33CE2">
        <w:rPr>
          <w:rFonts w:ascii="Calibri" w:eastAsia="Times New Roman" w:hAnsi="Calibri" w:cs="Calibri"/>
          <w:lang w:val="fr-FR"/>
        </w:rPr>
        <w:t>collecte des données.</w:t>
      </w:r>
    </w:p>
    <w:p w:rsidR="00735B8D" w:rsidRPr="00735B8D" w:rsidRDefault="00735B8D" w:rsidP="00735B8D">
      <w:pPr>
        <w:spacing w:after="0" w:line="240" w:lineRule="auto"/>
        <w:jc w:val="both"/>
        <w:rPr>
          <w:rFonts w:ascii="Calibri" w:eastAsia="Times New Roman" w:hAnsi="Calibri" w:cs="Calibri"/>
          <w:lang w:val="fr-FR" w:eastAsia="en-GB"/>
        </w:rPr>
      </w:pPr>
    </w:p>
    <w:p w:rsidR="00206B33" w:rsidRPr="00451E9A" w:rsidRDefault="00206B33" w:rsidP="000C1FE9">
      <w:pPr>
        <w:pStyle w:val="Titre8"/>
        <w:spacing w:after="0"/>
      </w:pPr>
      <w:r w:rsidRPr="00451E9A">
        <w:t>Mme Danielle Burke, MSc</w:t>
      </w:r>
    </w:p>
    <w:p w:rsidR="00206B33" w:rsidRPr="00206B33" w:rsidRDefault="00206B33" w:rsidP="000C1FE9">
      <w:pPr>
        <w:spacing w:after="0"/>
        <w:jc w:val="both"/>
        <w:rPr>
          <w:rFonts w:ascii="Calibri" w:eastAsia="Times New Roman" w:hAnsi="Calibri" w:cs="Calibri"/>
          <w:lang w:val="fr-FR" w:eastAsia="en-GB"/>
        </w:rPr>
      </w:pPr>
      <w:r w:rsidRPr="00206B33">
        <w:rPr>
          <w:rFonts w:ascii="Calibri" w:eastAsia="Times New Roman" w:hAnsi="Calibri" w:cs="Calibri"/>
          <w:lang w:val="fr-FR" w:eastAsia="en-GB"/>
        </w:rPr>
        <w:t>Jhpiego Baltimore | Conseill</w:t>
      </w:r>
      <w:r w:rsidR="00AB0108">
        <w:rPr>
          <w:rFonts w:ascii="Calibri" w:eastAsia="Times New Roman" w:hAnsi="Calibri" w:cs="Calibri"/>
          <w:lang w:val="fr-FR" w:eastAsia="en-GB"/>
        </w:rPr>
        <w:t>er</w:t>
      </w:r>
      <w:r w:rsidR="00123FE9">
        <w:rPr>
          <w:rFonts w:ascii="Calibri" w:eastAsia="Times New Roman" w:hAnsi="Calibri" w:cs="Calibri"/>
          <w:lang w:val="fr-FR" w:eastAsia="en-GB"/>
        </w:rPr>
        <w:t xml:space="preserve"> T</w:t>
      </w:r>
      <w:r w:rsidRPr="00206B33">
        <w:rPr>
          <w:rFonts w:ascii="Calibri" w:eastAsia="Times New Roman" w:hAnsi="Calibri" w:cs="Calibri"/>
          <w:lang w:val="fr-FR" w:eastAsia="en-GB"/>
        </w:rPr>
        <w:t>echnique Suivi et Evaluation sénior</w:t>
      </w:r>
    </w:p>
    <w:p w:rsidR="00206B33" w:rsidRPr="00206B33" w:rsidRDefault="00206B33" w:rsidP="00206B33">
      <w:pPr>
        <w:jc w:val="both"/>
        <w:rPr>
          <w:rFonts w:ascii="Calibri" w:eastAsia="Times New Roman" w:hAnsi="Calibri" w:cs="Calibri"/>
          <w:lang w:val="fr-FR" w:eastAsia="en-GB"/>
        </w:rPr>
      </w:pPr>
      <w:r w:rsidRPr="00206B33">
        <w:rPr>
          <w:rFonts w:ascii="Calibri" w:eastAsia="Times New Roman" w:hAnsi="Calibri" w:cs="Calibri"/>
          <w:lang w:val="fr-FR" w:eastAsia="en-GB"/>
        </w:rPr>
        <w:t>Mme Burke contribuera à l'analyse des données</w:t>
      </w:r>
      <w:r w:rsidR="00123FE9">
        <w:rPr>
          <w:rFonts w:ascii="Calibri" w:eastAsia="Times New Roman" w:hAnsi="Calibri" w:cs="Calibri"/>
          <w:lang w:val="fr-FR" w:eastAsia="en-GB"/>
        </w:rPr>
        <w:t xml:space="preserve"> et à la rédaction du rapport. </w:t>
      </w:r>
    </w:p>
    <w:p w:rsidR="00206B33" w:rsidRPr="00FC6516" w:rsidRDefault="00206B33" w:rsidP="000C1FE9">
      <w:pPr>
        <w:pStyle w:val="Titre8"/>
        <w:spacing w:after="0"/>
      </w:pPr>
      <w:r w:rsidRPr="00FC6516">
        <w:t>Mme Gahan Furlane, MPH</w:t>
      </w:r>
    </w:p>
    <w:p w:rsidR="00206B33" w:rsidRPr="00FC6516" w:rsidRDefault="00206B33" w:rsidP="000C1FE9">
      <w:pPr>
        <w:spacing w:after="0"/>
        <w:jc w:val="both"/>
        <w:rPr>
          <w:rFonts w:ascii="Calibri" w:eastAsia="Times New Roman" w:hAnsi="Calibri" w:cs="Calibri"/>
          <w:lang w:val="fr-FR" w:eastAsia="en-GB"/>
        </w:rPr>
      </w:pPr>
      <w:r w:rsidRPr="00FC6516">
        <w:rPr>
          <w:rFonts w:ascii="Calibri" w:eastAsia="Times New Roman" w:hAnsi="Calibri" w:cs="Calibri"/>
          <w:lang w:val="fr-FR" w:eastAsia="en-GB"/>
        </w:rPr>
        <w:t xml:space="preserve">Jhpiego Baltimore | </w:t>
      </w:r>
      <w:r w:rsidR="00AB0108" w:rsidRPr="00FC6516">
        <w:rPr>
          <w:rFonts w:ascii="Calibri" w:eastAsia="Times New Roman" w:hAnsi="Calibri" w:cs="Calibri"/>
          <w:lang w:val="fr-FR" w:eastAsia="en-GB"/>
        </w:rPr>
        <w:t>Administrateur de Programme</w:t>
      </w:r>
      <w:r w:rsidRPr="00FC6516">
        <w:rPr>
          <w:rFonts w:ascii="Calibri" w:eastAsia="Times New Roman" w:hAnsi="Calibri" w:cs="Calibri"/>
          <w:lang w:val="fr-FR" w:eastAsia="en-GB"/>
        </w:rPr>
        <w:t xml:space="preserve"> </w:t>
      </w:r>
    </w:p>
    <w:p w:rsidR="00AB0108" w:rsidRDefault="00AB0108" w:rsidP="00735B8D">
      <w:pPr>
        <w:jc w:val="both"/>
        <w:rPr>
          <w:rFonts w:ascii="Calibri" w:eastAsia="Times New Roman" w:hAnsi="Calibri" w:cs="Calibri"/>
          <w:lang w:val="fr-FR" w:eastAsia="en-GB"/>
        </w:rPr>
      </w:pPr>
      <w:r w:rsidRPr="00B46CDB">
        <w:rPr>
          <w:rFonts w:ascii="Calibri" w:eastAsia="Times New Roman" w:hAnsi="Calibri" w:cs="Calibri"/>
          <w:lang w:val="fr-FR" w:eastAsia="en-GB"/>
        </w:rPr>
        <w:t xml:space="preserve">Mme Gahan </w:t>
      </w:r>
      <w:r w:rsidR="00B31947" w:rsidRPr="00B46CDB">
        <w:rPr>
          <w:rFonts w:ascii="Calibri" w:eastAsia="Times New Roman" w:hAnsi="Calibri" w:cs="Calibri"/>
          <w:lang w:val="fr-FR" w:eastAsia="en-GB"/>
        </w:rPr>
        <w:t>Furlane contribuera</w:t>
      </w:r>
      <w:r w:rsidRPr="00B46CDB">
        <w:rPr>
          <w:rFonts w:ascii="Calibri" w:eastAsia="Times New Roman" w:hAnsi="Calibri" w:cs="Calibri"/>
          <w:lang w:val="fr-FR" w:eastAsia="en-GB"/>
        </w:rPr>
        <w:t xml:space="preserve"> à </w:t>
      </w:r>
      <w:r w:rsidR="00B31947" w:rsidRPr="00B46CDB">
        <w:rPr>
          <w:rFonts w:ascii="Calibri" w:eastAsia="Times New Roman" w:hAnsi="Calibri" w:cs="Calibri"/>
          <w:lang w:val="fr-FR" w:eastAsia="en-GB"/>
        </w:rPr>
        <w:t>développer</w:t>
      </w:r>
      <w:r w:rsidRPr="00B46CDB">
        <w:rPr>
          <w:rFonts w:ascii="Calibri" w:eastAsia="Times New Roman" w:hAnsi="Calibri" w:cs="Calibri"/>
          <w:lang w:val="fr-FR" w:eastAsia="en-GB"/>
        </w:rPr>
        <w:t xml:space="preserve"> </w:t>
      </w:r>
      <w:r>
        <w:rPr>
          <w:rFonts w:ascii="Calibri" w:eastAsia="Times New Roman" w:hAnsi="Calibri" w:cs="Calibri"/>
          <w:lang w:val="fr-FR" w:eastAsia="en-GB"/>
        </w:rPr>
        <w:t xml:space="preserve">les guides d’entretien et autres outils pour l’évaluation ainsi que le protocole.  </w:t>
      </w:r>
      <w:r w:rsidR="00FD2CDC" w:rsidRPr="00FC6516">
        <w:rPr>
          <w:rFonts w:ascii="Calibri" w:eastAsia="Times New Roman" w:hAnsi="Calibri" w:cs="Calibri"/>
          <w:lang w:val="fr-FR" w:eastAsia="en-GB"/>
        </w:rPr>
        <w:t xml:space="preserve">Elle contribuera à l’analyse des données et </w:t>
      </w:r>
      <w:r w:rsidR="00123FE9">
        <w:rPr>
          <w:rFonts w:ascii="Calibri" w:eastAsia="Times New Roman" w:hAnsi="Calibri" w:cs="Calibri"/>
          <w:lang w:val="fr-FR" w:eastAsia="en-GB"/>
        </w:rPr>
        <w:t>la rédaction du rapport.</w:t>
      </w:r>
    </w:p>
    <w:p w:rsidR="00735B8D" w:rsidRDefault="00735B8D" w:rsidP="00451E9A">
      <w:pPr>
        <w:spacing w:line="256" w:lineRule="auto"/>
        <w:rPr>
          <w:rFonts w:ascii="Calibri" w:eastAsiaTheme="minorEastAsia" w:hAnsi="Calibri" w:cs="Arial"/>
          <w:b/>
          <w:i/>
          <w:lang w:val="fr-FR"/>
        </w:rPr>
      </w:pPr>
    </w:p>
    <w:p w:rsidR="00735B8D" w:rsidRDefault="00735B8D" w:rsidP="00451E9A">
      <w:pPr>
        <w:spacing w:line="256" w:lineRule="auto"/>
        <w:rPr>
          <w:rFonts w:ascii="Calibri" w:eastAsiaTheme="minorEastAsia" w:hAnsi="Calibri" w:cs="Arial"/>
          <w:b/>
          <w:i/>
          <w:lang w:val="fr-FR"/>
        </w:rPr>
      </w:pPr>
    </w:p>
    <w:p w:rsidR="00735B8D" w:rsidRDefault="00735B8D" w:rsidP="00451E9A">
      <w:pPr>
        <w:spacing w:line="256" w:lineRule="auto"/>
        <w:rPr>
          <w:rFonts w:ascii="Calibri" w:eastAsiaTheme="minorEastAsia" w:hAnsi="Calibri" w:cs="Arial"/>
          <w:b/>
          <w:i/>
          <w:lang w:val="fr-FR"/>
        </w:rPr>
      </w:pPr>
    </w:p>
    <w:p w:rsidR="00206B33" w:rsidRPr="00425FCB" w:rsidRDefault="00206B33" w:rsidP="00451E9A">
      <w:pPr>
        <w:spacing w:line="256" w:lineRule="auto"/>
        <w:rPr>
          <w:rFonts w:ascii="Calibri" w:eastAsiaTheme="minorEastAsia" w:hAnsi="Calibri" w:cs="Arial"/>
          <w:b/>
          <w:i/>
          <w:lang w:val="fr-FR"/>
        </w:rPr>
      </w:pPr>
      <w:r w:rsidRPr="00425FCB">
        <w:rPr>
          <w:rFonts w:ascii="Calibri" w:eastAsiaTheme="minorEastAsia" w:hAnsi="Calibri" w:cs="Arial"/>
          <w:b/>
          <w:i/>
          <w:lang w:val="fr-FR"/>
        </w:rPr>
        <w:lastRenderedPageBreak/>
        <w:t>CENTRES DE CONTROLE ET DE PREVENTION DES EPIDEMIES (CDC)</w:t>
      </w:r>
    </w:p>
    <w:p w:rsidR="00206B33" w:rsidRPr="000C1FE9" w:rsidRDefault="00206B33" w:rsidP="00735B8D">
      <w:pPr>
        <w:jc w:val="both"/>
        <w:rPr>
          <w:rFonts w:ascii="Calibri" w:eastAsia="Times New Roman" w:hAnsi="Calibri" w:cs="Calibri"/>
          <w:lang w:val="fr-FR" w:eastAsia="en-GB"/>
        </w:rPr>
      </w:pPr>
      <w:r w:rsidRPr="000C1FE9">
        <w:rPr>
          <w:rFonts w:ascii="Calibri" w:eastAsia="Times New Roman" w:hAnsi="Calibri" w:cs="Calibri"/>
          <w:b/>
          <w:lang w:val="fr-FR" w:eastAsia="en-GB"/>
        </w:rPr>
        <w:t>Dr. Alexandre Ekra</w:t>
      </w:r>
      <w:r w:rsidRPr="000C1FE9">
        <w:rPr>
          <w:rFonts w:ascii="Calibri" w:eastAsia="Times New Roman" w:hAnsi="Calibri" w:cs="Calibri"/>
          <w:lang w:val="fr-FR" w:eastAsia="en-GB"/>
        </w:rPr>
        <w:t xml:space="preserve">, (SEV n ° 8941), Chef de la Division </w:t>
      </w:r>
      <w:r w:rsidR="00FD2CDC">
        <w:rPr>
          <w:rFonts w:ascii="Calibri" w:eastAsia="Times New Roman" w:hAnsi="Calibri" w:cs="Calibri"/>
          <w:lang w:val="fr-FR" w:eastAsia="en-GB"/>
        </w:rPr>
        <w:t>P</w:t>
      </w:r>
      <w:r w:rsidRPr="000C1FE9">
        <w:rPr>
          <w:rFonts w:ascii="Calibri" w:eastAsia="Times New Roman" w:hAnsi="Calibri" w:cs="Calibri"/>
          <w:lang w:val="fr-FR" w:eastAsia="en-GB"/>
        </w:rPr>
        <w:t xml:space="preserve">révention, </w:t>
      </w:r>
      <w:r w:rsidR="00FD2CDC">
        <w:rPr>
          <w:rFonts w:ascii="Calibri" w:eastAsia="Times New Roman" w:hAnsi="Calibri" w:cs="Calibri"/>
          <w:lang w:val="fr-FR" w:eastAsia="en-GB"/>
        </w:rPr>
        <w:t>S</w:t>
      </w:r>
      <w:r w:rsidRPr="000C1FE9">
        <w:rPr>
          <w:rFonts w:ascii="Calibri" w:eastAsia="Times New Roman" w:hAnsi="Calibri" w:cs="Calibri"/>
          <w:lang w:val="fr-FR" w:eastAsia="en-GB"/>
        </w:rPr>
        <w:t xml:space="preserve">oins et </w:t>
      </w:r>
      <w:r w:rsidR="00FD2CDC">
        <w:rPr>
          <w:rFonts w:ascii="Calibri" w:eastAsia="Times New Roman" w:hAnsi="Calibri" w:cs="Calibri"/>
          <w:lang w:val="fr-FR" w:eastAsia="en-GB"/>
        </w:rPr>
        <w:t>T</w:t>
      </w:r>
      <w:r w:rsidRPr="000C1FE9">
        <w:rPr>
          <w:rFonts w:ascii="Calibri" w:eastAsia="Times New Roman" w:hAnsi="Calibri" w:cs="Calibri"/>
          <w:lang w:val="fr-FR" w:eastAsia="en-GB"/>
        </w:rPr>
        <w:t xml:space="preserve">raitements </w:t>
      </w:r>
      <w:r w:rsidR="00123FE9">
        <w:rPr>
          <w:rFonts w:ascii="Calibri" w:eastAsia="Times New Roman" w:hAnsi="Calibri" w:cs="Calibri"/>
          <w:lang w:val="fr-FR" w:eastAsia="en-GB"/>
        </w:rPr>
        <w:t xml:space="preserve">du CDC Côte d'Ivoire, </w:t>
      </w:r>
      <w:r w:rsidRPr="000C1FE9">
        <w:rPr>
          <w:rFonts w:ascii="Calibri" w:eastAsia="Times New Roman" w:hAnsi="Calibri" w:cs="Calibri"/>
          <w:lang w:val="fr-FR" w:eastAsia="en-GB"/>
        </w:rPr>
        <w:t xml:space="preserve">téléphone: +225.22.49.40.00, Courriel: hpq7@cdc.gov </w:t>
      </w:r>
    </w:p>
    <w:p w:rsidR="000C1FE9" w:rsidRDefault="00206B33" w:rsidP="000C1FE9">
      <w:pPr>
        <w:jc w:val="both"/>
        <w:rPr>
          <w:rFonts w:ascii="Calibri" w:eastAsia="Times New Roman" w:hAnsi="Calibri" w:cs="Calibri"/>
          <w:lang w:val="fr-FR" w:eastAsia="en-GB"/>
        </w:rPr>
      </w:pPr>
      <w:r w:rsidRPr="00206B33">
        <w:rPr>
          <w:rFonts w:ascii="Calibri" w:eastAsia="Times New Roman" w:hAnsi="Calibri" w:cs="Calibri"/>
          <w:lang w:val="fr-FR" w:eastAsia="en-GB"/>
        </w:rPr>
        <w:t>Il contribuera à l’examen du protocole et conseillera sur la mise en œuvre de l'étude et participera à la finalisation du rapport d'étude ainsi qu'à la diff</w:t>
      </w:r>
      <w:r w:rsidR="00CC334B">
        <w:rPr>
          <w:rFonts w:ascii="Calibri" w:eastAsia="Times New Roman" w:hAnsi="Calibri" w:cs="Calibri"/>
          <w:lang w:val="fr-FR" w:eastAsia="en-GB"/>
        </w:rPr>
        <w:t>usion des résultats de l'étude.</w:t>
      </w:r>
    </w:p>
    <w:p w:rsidR="00735B8D" w:rsidRDefault="00206B33" w:rsidP="00735B8D">
      <w:pPr>
        <w:jc w:val="both"/>
        <w:rPr>
          <w:rFonts w:ascii="Calibri" w:eastAsia="Times New Roman" w:hAnsi="Calibri" w:cs="Calibri"/>
          <w:lang w:val="fr-FR" w:eastAsia="en-GB"/>
        </w:rPr>
      </w:pPr>
      <w:r w:rsidRPr="008F5C65">
        <w:rPr>
          <w:rFonts w:ascii="Calibri" w:eastAsia="Times New Roman" w:hAnsi="Calibri" w:cs="Calibri"/>
          <w:b/>
          <w:lang w:val="fr-FR" w:eastAsia="en-GB"/>
        </w:rPr>
        <w:t xml:space="preserve">Dr Ivanne </w:t>
      </w:r>
      <w:r w:rsidR="00A15773" w:rsidRPr="008F5C65">
        <w:rPr>
          <w:rFonts w:ascii="Calibri" w:eastAsia="Times New Roman" w:hAnsi="Calibri" w:cs="Calibri"/>
          <w:b/>
          <w:lang w:val="fr-FR" w:eastAsia="en-GB"/>
        </w:rPr>
        <w:t>Amon</w:t>
      </w:r>
      <w:r w:rsidR="00A15773">
        <w:rPr>
          <w:rFonts w:ascii="Calibri" w:eastAsia="Times New Roman" w:hAnsi="Calibri" w:cs="Calibri"/>
          <w:b/>
          <w:lang w:val="fr-FR" w:eastAsia="en-GB"/>
        </w:rPr>
        <w:t xml:space="preserve">, </w:t>
      </w:r>
      <w:r w:rsidR="00123FE9">
        <w:rPr>
          <w:rFonts w:ascii="Calibri" w:eastAsia="Times New Roman" w:hAnsi="Calibri" w:cs="Calibri"/>
          <w:lang w:val="fr-FR" w:eastAsia="en-GB"/>
        </w:rPr>
        <w:t>(SEV n ° 9944</w:t>
      </w:r>
      <w:r w:rsidR="00123FE9" w:rsidRPr="000C1FE9">
        <w:rPr>
          <w:rFonts w:ascii="Calibri" w:eastAsia="Times New Roman" w:hAnsi="Calibri" w:cs="Calibri"/>
          <w:lang w:val="fr-FR" w:eastAsia="en-GB"/>
        </w:rPr>
        <w:t xml:space="preserve">), </w:t>
      </w:r>
      <w:r w:rsidR="00A15773" w:rsidRPr="008F5C65">
        <w:rPr>
          <w:rFonts w:ascii="Calibri" w:eastAsia="Times New Roman" w:hAnsi="Calibri" w:cs="Calibri"/>
          <w:lang w:val="fr-FR" w:eastAsia="en-GB"/>
        </w:rPr>
        <w:t>Chef</w:t>
      </w:r>
      <w:r w:rsidRPr="008F5C65">
        <w:rPr>
          <w:rFonts w:ascii="Calibri" w:eastAsia="Times New Roman" w:hAnsi="Calibri" w:cs="Calibri"/>
          <w:lang w:val="fr-FR" w:eastAsia="en-GB"/>
        </w:rPr>
        <w:t xml:space="preserve"> adjoint de la Division, Prévention, CDC Côte d'Ivoire, téléphone: +225.22.49.40.00, Courriel: </w:t>
      </w:r>
      <w:hyperlink r:id="rId11" w:history="1">
        <w:r w:rsidR="00735B8D" w:rsidRPr="00A2522C">
          <w:rPr>
            <w:rStyle w:val="Lienhypertexte"/>
            <w:rFonts w:ascii="Calibri" w:eastAsia="Times New Roman" w:hAnsi="Calibri" w:cs="Calibri"/>
            <w:lang w:val="fr-FR" w:eastAsia="en-GB"/>
          </w:rPr>
          <w:t>jeq7@cdc.gov</w:t>
        </w:r>
      </w:hyperlink>
    </w:p>
    <w:p w:rsidR="00206B33" w:rsidRPr="00CC334B" w:rsidRDefault="00206B33" w:rsidP="00735B8D">
      <w:pPr>
        <w:jc w:val="both"/>
        <w:rPr>
          <w:rFonts w:ascii="Calibri" w:eastAsia="Times New Roman" w:hAnsi="Calibri" w:cs="Calibri"/>
          <w:lang w:val="fr-FR" w:eastAsia="en-GB"/>
        </w:rPr>
      </w:pPr>
      <w:r w:rsidRPr="00206B33">
        <w:rPr>
          <w:rFonts w:ascii="Calibri" w:eastAsia="Times New Roman" w:hAnsi="Calibri" w:cs="Calibri"/>
          <w:lang w:val="fr-FR" w:eastAsia="en-GB"/>
        </w:rPr>
        <w:t>Elle contribu</w:t>
      </w:r>
      <w:r w:rsidR="00123FE9">
        <w:rPr>
          <w:rFonts w:ascii="Calibri" w:eastAsia="Times New Roman" w:hAnsi="Calibri" w:cs="Calibri"/>
          <w:lang w:val="fr-FR" w:eastAsia="en-GB"/>
        </w:rPr>
        <w:t>era</w:t>
      </w:r>
      <w:r w:rsidRPr="00206B33">
        <w:rPr>
          <w:rFonts w:ascii="Calibri" w:eastAsia="Times New Roman" w:hAnsi="Calibri" w:cs="Calibri"/>
          <w:lang w:val="fr-FR" w:eastAsia="en-GB"/>
        </w:rPr>
        <w:t xml:space="preserve"> à l'examen du protocole et conseillera sur la mise en œuvre de l'étude et participera à la finalisation du rapport d'étude ainsi qu'à la diff</w:t>
      </w:r>
      <w:r w:rsidR="00CC334B">
        <w:rPr>
          <w:rFonts w:ascii="Calibri" w:eastAsia="Times New Roman" w:hAnsi="Calibri" w:cs="Calibri"/>
          <w:lang w:val="fr-FR" w:eastAsia="en-GB"/>
        </w:rPr>
        <w:t>usion des résultats de l'étude.</w:t>
      </w:r>
    </w:p>
    <w:p w:rsidR="00206B33" w:rsidRPr="000C1FE9" w:rsidRDefault="00206B33" w:rsidP="000C1FE9">
      <w:pPr>
        <w:jc w:val="both"/>
        <w:rPr>
          <w:rFonts w:ascii="Calibri" w:eastAsia="Times New Roman" w:hAnsi="Calibri" w:cs="Calibri"/>
          <w:lang w:val="fr-FR" w:eastAsia="en-GB"/>
        </w:rPr>
      </w:pPr>
      <w:r w:rsidRPr="000C1FE9">
        <w:rPr>
          <w:rFonts w:ascii="Calibri" w:eastAsia="Times New Roman" w:hAnsi="Calibri" w:cs="Calibri"/>
          <w:b/>
          <w:lang w:val="fr-FR" w:eastAsia="en-GB"/>
        </w:rPr>
        <w:t>Mme Judith Hedje</w:t>
      </w:r>
      <w:r w:rsidRPr="000C1FE9">
        <w:rPr>
          <w:rFonts w:ascii="Calibri" w:eastAsia="Times New Roman" w:hAnsi="Calibri" w:cs="Calibri"/>
          <w:lang w:val="fr-FR" w:eastAsia="en-GB"/>
        </w:rPr>
        <w:t xml:space="preserve"> (SEV n ° 6740), </w:t>
      </w:r>
      <w:r w:rsidR="00FD2CDC">
        <w:rPr>
          <w:rFonts w:ascii="Calibri" w:eastAsia="Times New Roman" w:hAnsi="Calibri" w:cs="Calibri"/>
          <w:lang w:val="fr-FR" w:eastAsia="en-GB"/>
        </w:rPr>
        <w:t>D</w:t>
      </w:r>
      <w:r w:rsidRPr="000C1FE9">
        <w:rPr>
          <w:rFonts w:ascii="Calibri" w:eastAsia="Times New Roman" w:hAnsi="Calibri" w:cs="Calibri"/>
          <w:lang w:val="fr-FR" w:eastAsia="en-GB"/>
        </w:rPr>
        <w:t xml:space="preserve">irectrice associée pour la science, CDC Côte </w:t>
      </w:r>
      <w:r w:rsidR="000C1FE9">
        <w:rPr>
          <w:rFonts w:ascii="Calibri" w:eastAsia="Times New Roman" w:hAnsi="Calibri" w:cs="Calibri"/>
          <w:lang w:val="fr-FR" w:eastAsia="en-GB"/>
        </w:rPr>
        <w:tab/>
      </w:r>
      <w:r w:rsidRPr="000C1FE9">
        <w:rPr>
          <w:rFonts w:ascii="Calibri" w:eastAsia="Times New Roman" w:hAnsi="Calibri" w:cs="Calibri"/>
          <w:lang w:val="fr-FR" w:eastAsia="en-GB"/>
        </w:rPr>
        <w:t>d'Ivoire, téléphone</w:t>
      </w:r>
      <w:r w:rsidR="009433D4">
        <w:rPr>
          <w:rFonts w:ascii="Calibri" w:eastAsia="Times New Roman" w:hAnsi="Calibri" w:cs="Calibri"/>
          <w:lang w:val="fr-FR" w:eastAsia="en-GB"/>
        </w:rPr>
        <w:t xml:space="preserve"> </w:t>
      </w:r>
      <w:r w:rsidRPr="000C1FE9">
        <w:rPr>
          <w:rFonts w:ascii="Calibri" w:eastAsia="Times New Roman" w:hAnsi="Calibri" w:cs="Calibri"/>
          <w:lang w:val="fr-FR" w:eastAsia="en-GB"/>
        </w:rPr>
        <w:t>: +225.22.49.41.56, courriel: xkr8@cdc.gov</w:t>
      </w:r>
    </w:p>
    <w:p w:rsidR="00CC334B" w:rsidRPr="00206B33" w:rsidRDefault="00206B33" w:rsidP="00206B33">
      <w:pPr>
        <w:jc w:val="both"/>
        <w:rPr>
          <w:rFonts w:ascii="Maiandra GD" w:eastAsia="Times New Roman" w:hAnsi="Maiandra GD" w:cs="Arial"/>
          <w:sz w:val="24"/>
          <w:szCs w:val="32"/>
          <w:lang w:val="fr-FR" w:eastAsia="wo-SN"/>
        </w:rPr>
      </w:pPr>
      <w:r w:rsidRPr="00206B33">
        <w:rPr>
          <w:rFonts w:ascii="Calibri" w:eastAsia="Times New Roman" w:hAnsi="Calibri" w:cs="Calibri"/>
          <w:lang w:val="fr-FR" w:eastAsia="en-GB"/>
        </w:rPr>
        <w:t xml:space="preserve">Elle contribuera au développement et à l'examen du protocole et mènera le suivi des études et participera à la finalisation du rapport d'étude ainsi qu'à la diffusion des </w:t>
      </w:r>
      <w:r w:rsidR="00735B8D">
        <w:rPr>
          <w:rFonts w:ascii="Calibri" w:eastAsia="Times New Roman" w:hAnsi="Calibri" w:cs="Calibri"/>
          <w:lang w:val="fr-FR" w:eastAsia="en-GB"/>
        </w:rPr>
        <w:tab/>
      </w:r>
      <w:r w:rsidRPr="00206B33">
        <w:rPr>
          <w:rFonts w:ascii="Calibri" w:eastAsia="Times New Roman" w:hAnsi="Calibri" w:cs="Calibri"/>
          <w:lang w:val="fr-FR" w:eastAsia="en-GB"/>
        </w:rPr>
        <w:t>résultats</w:t>
      </w:r>
      <w:r w:rsidR="00672F94">
        <w:rPr>
          <w:rFonts w:ascii="Maiandra GD" w:eastAsia="Times New Roman" w:hAnsi="Maiandra GD" w:cs="Arial"/>
          <w:sz w:val="24"/>
          <w:szCs w:val="32"/>
          <w:lang w:val="fr-FR" w:eastAsia="wo-SN"/>
        </w:rPr>
        <w:t>.</w:t>
      </w:r>
    </w:p>
    <w:p w:rsidR="00206B33" w:rsidRPr="00425FCB" w:rsidRDefault="00206B33" w:rsidP="00451E9A">
      <w:pPr>
        <w:spacing w:line="256" w:lineRule="auto"/>
        <w:rPr>
          <w:rFonts w:ascii="Calibri" w:eastAsiaTheme="minorEastAsia" w:hAnsi="Calibri" w:cs="Arial"/>
          <w:b/>
          <w:i/>
          <w:lang w:val="fr-FR"/>
        </w:rPr>
      </w:pPr>
      <w:r w:rsidRPr="00425FCB">
        <w:rPr>
          <w:rFonts w:ascii="Calibri" w:eastAsiaTheme="minorEastAsia" w:hAnsi="Calibri" w:cs="Arial"/>
          <w:b/>
          <w:i/>
          <w:lang w:val="fr-FR"/>
        </w:rPr>
        <w:t>MINISTERE DE LA SANTE ET DE L'HYGIENE PUBLIQUE, COTE D'IVOIRE</w:t>
      </w:r>
    </w:p>
    <w:p w:rsidR="00206B33" w:rsidRPr="00123DB1" w:rsidRDefault="00206B33" w:rsidP="00123DB1">
      <w:pPr>
        <w:jc w:val="both"/>
        <w:rPr>
          <w:rFonts w:ascii="Calibri" w:eastAsia="Times New Roman" w:hAnsi="Calibri" w:cs="Calibri"/>
          <w:lang w:val="fr-FR" w:eastAsia="en-GB"/>
        </w:rPr>
      </w:pPr>
      <w:r w:rsidRPr="00123DB1">
        <w:rPr>
          <w:rFonts w:ascii="Calibri" w:eastAsia="Times New Roman" w:hAnsi="Calibri" w:cs="Calibri"/>
          <w:b/>
          <w:lang w:val="fr-FR" w:eastAsia="en-GB"/>
        </w:rPr>
        <w:t xml:space="preserve">Dr. </w:t>
      </w:r>
      <w:r w:rsidR="00B239CF" w:rsidRPr="00123DB1">
        <w:rPr>
          <w:rFonts w:ascii="Calibri" w:eastAsia="Times New Roman" w:hAnsi="Calibri" w:cs="Calibri"/>
          <w:b/>
          <w:lang w:val="fr-FR" w:eastAsia="en-GB"/>
        </w:rPr>
        <w:t xml:space="preserve">ABO </w:t>
      </w:r>
      <w:r w:rsidRPr="00123DB1">
        <w:rPr>
          <w:rFonts w:ascii="Calibri" w:eastAsia="Times New Roman" w:hAnsi="Calibri" w:cs="Calibri"/>
          <w:b/>
          <w:lang w:val="fr-FR" w:eastAsia="en-GB"/>
        </w:rPr>
        <w:t>Kouam</w:t>
      </w:r>
      <w:r w:rsidR="00B239CF" w:rsidRPr="00123DB1">
        <w:rPr>
          <w:rFonts w:ascii="Calibri" w:eastAsia="Times New Roman" w:hAnsi="Calibri" w:cs="Calibri"/>
          <w:b/>
          <w:lang w:val="fr-FR" w:eastAsia="en-GB"/>
        </w:rPr>
        <w:t>é</w:t>
      </w:r>
      <w:r w:rsidRPr="00123DB1">
        <w:rPr>
          <w:rFonts w:ascii="Calibri" w:eastAsia="Times New Roman" w:hAnsi="Calibri" w:cs="Calibri"/>
          <w:lang w:val="fr-FR" w:eastAsia="en-GB"/>
        </w:rPr>
        <w:t xml:space="preserve">, </w:t>
      </w:r>
      <w:r w:rsidR="00B239CF" w:rsidRPr="00123DB1">
        <w:rPr>
          <w:rFonts w:ascii="Calibri" w:eastAsia="Times New Roman" w:hAnsi="Calibri" w:cs="Calibri"/>
          <w:lang w:val="fr-FR" w:eastAsia="en-GB"/>
        </w:rPr>
        <w:t>Directeur-</w:t>
      </w:r>
      <w:r w:rsidRPr="00123DB1">
        <w:rPr>
          <w:rFonts w:ascii="Calibri" w:eastAsia="Times New Roman" w:hAnsi="Calibri" w:cs="Calibri"/>
          <w:lang w:val="fr-FR" w:eastAsia="en-GB"/>
        </w:rPr>
        <w:t>Coord</w:t>
      </w:r>
      <w:r w:rsidR="00B239CF" w:rsidRPr="00123DB1">
        <w:rPr>
          <w:rFonts w:ascii="Calibri" w:eastAsia="Times New Roman" w:hAnsi="Calibri" w:cs="Calibri"/>
          <w:lang w:val="fr-FR" w:eastAsia="en-GB"/>
        </w:rPr>
        <w:t>on</w:t>
      </w:r>
      <w:r w:rsidRPr="00123DB1">
        <w:rPr>
          <w:rFonts w:ascii="Calibri" w:eastAsia="Times New Roman" w:hAnsi="Calibri" w:cs="Calibri"/>
          <w:lang w:val="fr-FR" w:eastAsia="en-GB"/>
        </w:rPr>
        <w:t xml:space="preserve">nateur du Programme </w:t>
      </w:r>
      <w:r w:rsidR="00B239CF" w:rsidRPr="00123DB1">
        <w:rPr>
          <w:rFonts w:ascii="Calibri" w:eastAsia="Times New Roman" w:hAnsi="Calibri" w:cs="Calibri"/>
          <w:lang w:val="fr-FR" w:eastAsia="en-GB"/>
        </w:rPr>
        <w:t>N</w:t>
      </w:r>
      <w:r w:rsidRPr="00123DB1">
        <w:rPr>
          <w:rFonts w:ascii="Calibri" w:eastAsia="Times New Roman" w:hAnsi="Calibri" w:cs="Calibri"/>
          <w:lang w:val="fr-FR" w:eastAsia="en-GB"/>
        </w:rPr>
        <w:t xml:space="preserve">ational de </w:t>
      </w:r>
      <w:r w:rsidR="00B239CF" w:rsidRPr="00123DB1">
        <w:rPr>
          <w:rFonts w:ascii="Calibri" w:eastAsia="Times New Roman" w:hAnsi="Calibri" w:cs="Calibri"/>
          <w:lang w:val="fr-FR" w:eastAsia="en-GB"/>
        </w:rPr>
        <w:t>L</w:t>
      </w:r>
      <w:r w:rsidRPr="00123DB1">
        <w:rPr>
          <w:rFonts w:ascii="Calibri" w:eastAsia="Times New Roman" w:hAnsi="Calibri" w:cs="Calibri"/>
          <w:lang w:val="fr-FR" w:eastAsia="en-GB"/>
        </w:rPr>
        <w:t xml:space="preserve">utte </w:t>
      </w:r>
      <w:r w:rsidR="000C1FE9" w:rsidRPr="00123DB1">
        <w:rPr>
          <w:rFonts w:ascii="Calibri" w:eastAsia="Times New Roman" w:hAnsi="Calibri" w:cs="Calibri"/>
          <w:lang w:val="fr-FR" w:eastAsia="en-GB"/>
        </w:rPr>
        <w:tab/>
      </w:r>
      <w:r w:rsidR="00123DB1">
        <w:rPr>
          <w:rFonts w:ascii="Calibri" w:eastAsia="Times New Roman" w:hAnsi="Calibri" w:cs="Calibri"/>
          <w:lang w:val="fr-FR" w:eastAsia="en-GB"/>
        </w:rPr>
        <w:t xml:space="preserve">contre le </w:t>
      </w:r>
      <w:r w:rsidR="00B239CF" w:rsidRPr="00123DB1">
        <w:rPr>
          <w:rFonts w:ascii="Calibri" w:eastAsia="Times New Roman" w:hAnsi="Calibri" w:cs="Calibri"/>
          <w:lang w:val="fr-FR" w:eastAsia="en-GB"/>
        </w:rPr>
        <w:t>S</w:t>
      </w:r>
      <w:r w:rsidRPr="00123DB1">
        <w:rPr>
          <w:rFonts w:ascii="Calibri" w:eastAsia="Times New Roman" w:hAnsi="Calibri" w:cs="Calibri"/>
          <w:lang w:val="fr-FR" w:eastAsia="en-GB"/>
        </w:rPr>
        <w:t xml:space="preserve">ida (PNLS), téléphone: +225.22.42.07.17; E-mail: </w:t>
      </w:r>
      <w:hyperlink r:id="rId12" w:history="1">
        <w:r w:rsidR="000C1FE9" w:rsidRPr="00123DB1">
          <w:rPr>
            <w:rStyle w:val="Lienhypertexte"/>
            <w:rFonts w:ascii="Calibri" w:eastAsia="Times New Roman" w:hAnsi="Calibri" w:cs="Calibri"/>
            <w:lang w:val="fr-FR" w:eastAsia="en-GB"/>
          </w:rPr>
          <w:t>kwagny@gmail.com</w:t>
        </w:r>
      </w:hyperlink>
      <w:r w:rsidRPr="00123DB1">
        <w:rPr>
          <w:rFonts w:ascii="Calibri" w:eastAsia="Times New Roman" w:hAnsi="Calibri" w:cs="Calibri"/>
          <w:lang w:val="fr-FR" w:eastAsia="en-GB"/>
        </w:rPr>
        <w:t>; pnlsci@yahoo.fr</w:t>
      </w:r>
    </w:p>
    <w:p w:rsidR="00206B33" w:rsidRPr="000C1FE9" w:rsidRDefault="00206B33" w:rsidP="000C1FE9">
      <w:pPr>
        <w:pStyle w:val="Corpsdetexte"/>
        <w:rPr>
          <w:rFonts w:ascii="Calibri" w:eastAsia="Times New Roman" w:hAnsi="Calibri" w:cs="Calibri"/>
        </w:rPr>
      </w:pPr>
      <w:r w:rsidRPr="000C1FE9">
        <w:rPr>
          <w:rFonts w:ascii="Calibri" w:eastAsia="Times New Roman" w:hAnsi="Calibri" w:cs="Calibri"/>
        </w:rPr>
        <w:t>Il conseillera à la mise en œuvre du protocole d'étude et fournira un soutien dans la diffusi</w:t>
      </w:r>
      <w:r w:rsidR="008F5C65" w:rsidRPr="000C1FE9">
        <w:rPr>
          <w:rFonts w:ascii="Calibri" w:eastAsia="Times New Roman" w:hAnsi="Calibri" w:cs="Calibri"/>
        </w:rPr>
        <w:t>on des rapports de fin d'étude.</w:t>
      </w:r>
    </w:p>
    <w:p w:rsidR="00D23F3C" w:rsidRPr="00123DB1" w:rsidRDefault="00D23F3C" w:rsidP="00123DB1">
      <w:pPr>
        <w:jc w:val="both"/>
        <w:rPr>
          <w:rFonts w:ascii="Calibri" w:eastAsia="Times New Roman" w:hAnsi="Calibri" w:cs="Calibri"/>
          <w:lang w:val="fr-FR" w:eastAsia="en-GB"/>
        </w:rPr>
      </w:pPr>
      <w:r w:rsidRPr="00123DB1">
        <w:rPr>
          <w:rFonts w:ascii="Calibri" w:eastAsia="Times New Roman" w:hAnsi="Calibri" w:cs="Calibri"/>
          <w:b/>
          <w:lang w:val="fr-FR" w:eastAsia="en-GB"/>
        </w:rPr>
        <w:t>Dr AHOBA Née BOBO Dreass</w:t>
      </w:r>
      <w:r w:rsidR="00B239CF" w:rsidRPr="00123DB1">
        <w:rPr>
          <w:rFonts w:ascii="Calibri" w:eastAsia="Times New Roman" w:hAnsi="Calibri" w:cs="Calibri"/>
          <w:b/>
          <w:lang w:val="fr-FR" w:eastAsia="en-GB"/>
        </w:rPr>
        <w:t>é</w:t>
      </w:r>
      <w:r w:rsidRPr="00123DB1">
        <w:rPr>
          <w:rFonts w:ascii="Calibri" w:eastAsia="Times New Roman" w:hAnsi="Calibri" w:cs="Calibri"/>
          <w:b/>
          <w:lang w:val="fr-FR" w:eastAsia="en-GB"/>
        </w:rPr>
        <w:t xml:space="preserve"> Irma Pascale</w:t>
      </w:r>
      <w:r w:rsidRPr="00123DB1">
        <w:rPr>
          <w:rFonts w:ascii="Calibri" w:eastAsia="Times New Roman" w:hAnsi="Calibri" w:cs="Calibri"/>
          <w:lang w:val="fr-FR" w:eastAsia="en-GB"/>
        </w:rPr>
        <w:t xml:space="preserve">, Directeur-Coordonnateur Adjoint </w:t>
      </w:r>
      <w:r w:rsidR="000C1FE9" w:rsidRPr="00123DB1">
        <w:rPr>
          <w:rFonts w:ascii="Calibri" w:eastAsia="Times New Roman" w:hAnsi="Calibri" w:cs="Calibri"/>
          <w:lang w:val="fr-FR" w:eastAsia="en-GB"/>
        </w:rPr>
        <w:tab/>
      </w:r>
      <w:r w:rsidRPr="00123DB1">
        <w:rPr>
          <w:rFonts w:ascii="Calibri" w:eastAsia="Times New Roman" w:hAnsi="Calibri" w:cs="Calibri"/>
          <w:lang w:val="fr-FR" w:eastAsia="en-GB"/>
        </w:rPr>
        <w:t>Programme National de Lutte contre le Sida (PNLS) Ministère de la Santé et de l’Hygiène Publique, Côte d’Ivoire</w:t>
      </w:r>
      <w:r w:rsidR="00206B33" w:rsidRPr="00123DB1">
        <w:rPr>
          <w:rFonts w:ascii="Calibri" w:eastAsia="Times New Roman" w:hAnsi="Calibri" w:cs="Calibri"/>
          <w:lang w:val="fr-FR" w:eastAsia="en-GB"/>
        </w:rPr>
        <w:t xml:space="preserve">. </w:t>
      </w:r>
      <w:r w:rsidR="00B239CF" w:rsidRPr="00123DB1">
        <w:rPr>
          <w:rFonts w:ascii="Calibri" w:eastAsia="Times New Roman" w:hAnsi="Calibri" w:cs="Calibri"/>
          <w:lang w:val="fr-FR" w:eastAsia="en-GB"/>
        </w:rPr>
        <w:t xml:space="preserve">E-mail : </w:t>
      </w:r>
      <w:hyperlink r:id="rId13" w:history="1">
        <w:r w:rsidR="00B239CF" w:rsidRPr="00123DB1">
          <w:rPr>
            <w:rStyle w:val="Lienhypertexte"/>
            <w:rFonts w:ascii="Calibri" w:eastAsia="Times New Roman" w:hAnsi="Calibri" w:cs="Calibri"/>
            <w:lang w:val="fr-FR" w:eastAsia="en-GB"/>
          </w:rPr>
          <w:t>irmahoba@yahoo.fr</w:t>
        </w:r>
      </w:hyperlink>
    </w:p>
    <w:p w:rsidR="00206B33" w:rsidRPr="00123DB1" w:rsidRDefault="00D23F3C" w:rsidP="00123DB1">
      <w:pPr>
        <w:jc w:val="both"/>
        <w:rPr>
          <w:rFonts w:ascii="Calibri" w:eastAsia="Times New Roman" w:hAnsi="Calibri" w:cs="Calibri"/>
          <w:lang w:val="fr-FR" w:eastAsia="en-GB"/>
        </w:rPr>
      </w:pPr>
      <w:r w:rsidRPr="00123DB1">
        <w:rPr>
          <w:rFonts w:ascii="Calibri" w:eastAsia="Times New Roman" w:hAnsi="Calibri" w:cs="Calibri"/>
          <w:lang w:val="fr-FR" w:eastAsia="en-GB"/>
        </w:rPr>
        <w:t>Elle</w:t>
      </w:r>
      <w:r w:rsidR="00206B33" w:rsidRPr="00123DB1">
        <w:rPr>
          <w:rFonts w:ascii="Calibri" w:eastAsia="Times New Roman" w:hAnsi="Calibri" w:cs="Calibri"/>
          <w:lang w:val="fr-FR" w:eastAsia="en-GB"/>
        </w:rPr>
        <w:t xml:space="preserve"> </w:t>
      </w:r>
      <w:r w:rsidR="00B239CF" w:rsidRPr="00123DB1">
        <w:rPr>
          <w:rFonts w:ascii="Calibri" w:eastAsia="Times New Roman" w:hAnsi="Calibri" w:cs="Calibri"/>
          <w:lang w:val="fr-FR" w:eastAsia="en-GB"/>
        </w:rPr>
        <w:t>contribuera</w:t>
      </w:r>
      <w:r w:rsidR="00206B33" w:rsidRPr="00123DB1">
        <w:rPr>
          <w:rFonts w:ascii="Calibri" w:eastAsia="Times New Roman" w:hAnsi="Calibri" w:cs="Calibri"/>
          <w:lang w:val="fr-FR" w:eastAsia="en-GB"/>
        </w:rPr>
        <w:t xml:space="preserve"> au développement du protocole et des outils de collecte de données. </w:t>
      </w:r>
      <w:bookmarkStart w:id="3" w:name="_GoBack"/>
      <w:bookmarkEnd w:id="3"/>
      <w:r w:rsidR="00B239CF" w:rsidRPr="00123DB1">
        <w:rPr>
          <w:rFonts w:ascii="Calibri" w:eastAsia="Times New Roman" w:hAnsi="Calibri" w:cs="Calibri"/>
          <w:lang w:val="fr-FR" w:eastAsia="en-GB"/>
        </w:rPr>
        <w:t>E</w:t>
      </w:r>
      <w:r w:rsidRPr="00123DB1">
        <w:rPr>
          <w:rFonts w:ascii="Calibri" w:eastAsia="Times New Roman" w:hAnsi="Calibri" w:cs="Calibri"/>
          <w:lang w:val="fr-FR" w:eastAsia="en-GB"/>
        </w:rPr>
        <w:t>lle</w:t>
      </w:r>
      <w:r w:rsidR="00206B33" w:rsidRPr="00123DB1">
        <w:rPr>
          <w:rFonts w:ascii="Calibri" w:eastAsia="Times New Roman" w:hAnsi="Calibri" w:cs="Calibri"/>
          <w:lang w:val="fr-FR" w:eastAsia="en-GB"/>
        </w:rPr>
        <w:t xml:space="preserve"> aidera à la mise en œuvre de l'étude et participera à la finalisation du rapport de </w:t>
      </w:r>
      <w:r w:rsidR="000C1FE9" w:rsidRPr="00123DB1">
        <w:rPr>
          <w:rFonts w:ascii="Calibri" w:eastAsia="Times New Roman" w:hAnsi="Calibri" w:cs="Calibri"/>
          <w:lang w:val="fr-FR" w:eastAsia="en-GB"/>
        </w:rPr>
        <w:tab/>
      </w:r>
      <w:r w:rsidR="00206B33" w:rsidRPr="00123DB1">
        <w:rPr>
          <w:rFonts w:ascii="Calibri" w:eastAsia="Times New Roman" w:hAnsi="Calibri" w:cs="Calibri"/>
          <w:lang w:val="fr-FR" w:eastAsia="en-GB"/>
        </w:rPr>
        <w:t>l’étude.</w:t>
      </w:r>
    </w:p>
    <w:p w:rsidR="00CC334B" w:rsidRDefault="00CC334B"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CC334B" w:rsidRDefault="00CC334B"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CC334B" w:rsidRDefault="00CC334B"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CC334B" w:rsidRDefault="00CC334B"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754FED" w:rsidRDefault="00754FED"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754FED" w:rsidRDefault="00754FED" w:rsidP="00451E9A">
      <w:pPr>
        <w:spacing w:line="256" w:lineRule="auto"/>
        <w:rPr>
          <w:rFonts w:ascii="Maiandra GD" w:eastAsia="Times New Roman" w:hAnsi="Maiandra GD" w:cs="Times New Roman"/>
          <w:b/>
          <w:noProof/>
          <w:color w:val="5B9BD5" w:themeColor="accent1"/>
          <w:sz w:val="24"/>
          <w:szCs w:val="20"/>
          <w:u w:val="single"/>
          <w:lang w:val="fr-FR" w:eastAsia="fr-FR"/>
        </w:rPr>
      </w:pPr>
    </w:p>
    <w:p w:rsidR="00123DB1" w:rsidRDefault="00123DB1">
      <w:pPr>
        <w:rPr>
          <w:rFonts w:ascii="Calibri Light" w:eastAsia="Times New Roman" w:hAnsi="Calibri Light" w:cs="Times New Roman"/>
          <w:color w:val="1F4E79"/>
          <w:sz w:val="36"/>
          <w:szCs w:val="36"/>
          <w:lang w:val="fr-FR"/>
        </w:rPr>
      </w:pPr>
      <w:r>
        <w:rPr>
          <w:rFonts w:ascii="Calibri Light" w:eastAsia="Times New Roman" w:hAnsi="Calibri Light" w:cs="Times New Roman"/>
          <w:color w:val="1F4E79"/>
          <w:sz w:val="36"/>
          <w:szCs w:val="36"/>
          <w:lang w:val="fr-FR"/>
        </w:rPr>
        <w:br w:type="page"/>
      </w:r>
    </w:p>
    <w:p w:rsidR="00206B33" w:rsidRPr="009433D4" w:rsidRDefault="00206B33" w:rsidP="00123DB1">
      <w:pPr>
        <w:pStyle w:val="Titre1"/>
        <w:rPr>
          <w:rFonts w:ascii="Times New Roman" w:hAnsi="Times New Roman"/>
          <w:sz w:val="24"/>
          <w:szCs w:val="24"/>
        </w:rPr>
      </w:pPr>
      <w:bookmarkStart w:id="4" w:name="_Toc501452722"/>
      <w:r w:rsidRPr="009433D4">
        <w:rPr>
          <w:rFonts w:ascii="Times New Roman" w:hAnsi="Times New Roman"/>
          <w:sz w:val="24"/>
          <w:szCs w:val="24"/>
        </w:rPr>
        <w:lastRenderedPageBreak/>
        <w:t>Résumé du protocole</w:t>
      </w:r>
      <w:bookmarkEnd w:id="4"/>
    </w:p>
    <w:p w:rsidR="00206B33" w:rsidRPr="009433D4" w:rsidRDefault="00206B3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Titre</w:t>
      </w:r>
      <w:r w:rsidR="00B239CF" w:rsidRPr="009433D4">
        <w:rPr>
          <w:rFonts w:ascii="Times New Roman" w:eastAsia="Times New Roman" w:hAnsi="Times New Roman" w:cs="Times New Roman"/>
          <w:sz w:val="24"/>
          <w:szCs w:val="24"/>
          <w:lang w:val="fr-FR" w:eastAsia="en-GB"/>
        </w:rPr>
        <w:t xml:space="preserve"> </w:t>
      </w:r>
      <w:r w:rsidRPr="009433D4">
        <w:rPr>
          <w:rFonts w:ascii="Times New Roman" w:eastAsia="Times New Roman" w:hAnsi="Times New Roman" w:cs="Times New Roman"/>
          <w:sz w:val="24"/>
          <w:szCs w:val="24"/>
          <w:lang w:val="fr-FR" w:eastAsia="en-GB"/>
        </w:rPr>
        <w:t>:</w:t>
      </w:r>
      <w:r w:rsidR="00B239CF" w:rsidRPr="009433D4">
        <w:rPr>
          <w:rFonts w:ascii="Times New Roman" w:eastAsia="Times New Roman" w:hAnsi="Times New Roman" w:cs="Times New Roman"/>
          <w:b/>
          <w:bCs/>
          <w:color w:val="002060"/>
          <w:sz w:val="24"/>
          <w:szCs w:val="24"/>
          <w:lang w:val="fr-FR"/>
        </w:rPr>
        <w:t xml:space="preserve"> </w:t>
      </w:r>
      <w:r w:rsidR="00B239CF" w:rsidRPr="009433D4">
        <w:rPr>
          <w:rFonts w:ascii="Times New Roman" w:eastAsia="Times New Roman" w:hAnsi="Times New Roman" w:cs="Times New Roman"/>
          <w:sz w:val="24"/>
          <w:szCs w:val="24"/>
          <w:lang w:val="fr-FR" w:eastAsia="en-GB"/>
        </w:rPr>
        <w:t>Evaluation Finale de la mise en œuvre d’un modèle de soins chroniques intégrés y compris le VIH pour l’amélioration des soins et soutien aux personnes vivant avec le VIH en Côte d’Ivoire</w:t>
      </w:r>
      <w:r w:rsidRPr="009433D4">
        <w:rPr>
          <w:rFonts w:ascii="Times New Roman" w:eastAsia="Times New Roman" w:hAnsi="Times New Roman" w:cs="Times New Roman"/>
          <w:sz w:val="24"/>
          <w:szCs w:val="24"/>
          <w:lang w:val="fr-FR" w:eastAsia="en-GB"/>
        </w:rPr>
        <w:t xml:space="preserve"> </w:t>
      </w:r>
    </w:p>
    <w:p w:rsidR="00E5555D" w:rsidRPr="009433D4" w:rsidRDefault="00206B3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Jhpiego, dans le cadre d'un projet de cinq an financé par le Centre de contrôle et de prévention des épidémies (CDC) intitulé </w:t>
      </w:r>
      <w:r w:rsidR="000F2F97" w:rsidRPr="009433D4">
        <w:rPr>
          <w:rFonts w:ascii="Times New Roman" w:eastAsia="Times New Roman" w:hAnsi="Times New Roman" w:cs="Times New Roman"/>
          <w:sz w:val="24"/>
          <w:szCs w:val="24"/>
          <w:lang w:val="fr-FR" w:eastAsia="en-GB"/>
        </w:rPr>
        <w:t xml:space="preserve">« Projet d’Assistance technique </w:t>
      </w:r>
      <w:r w:rsidR="00E5555D" w:rsidRPr="009433D4">
        <w:rPr>
          <w:rFonts w:ascii="Times New Roman" w:eastAsia="Times New Roman" w:hAnsi="Times New Roman" w:cs="Times New Roman"/>
          <w:sz w:val="24"/>
          <w:szCs w:val="24"/>
          <w:lang w:val="fr-FR" w:eastAsia="en-GB"/>
        </w:rPr>
        <w:t xml:space="preserve">aux services de prévention, soins et traitement du VIH en Côte d’Ivoire », </w:t>
      </w:r>
      <w:r w:rsidR="000F2F97" w:rsidRPr="009433D4">
        <w:rPr>
          <w:rFonts w:ascii="Times New Roman" w:eastAsia="Times New Roman" w:hAnsi="Times New Roman" w:cs="Times New Roman"/>
          <w:sz w:val="24"/>
          <w:szCs w:val="24"/>
          <w:lang w:val="fr-FR" w:eastAsia="en-GB"/>
        </w:rPr>
        <w:t xml:space="preserve">fournit une assistance technique au Gouvernement de la Côte d'Ivoire pour aider à </w:t>
      </w:r>
      <w:r w:rsidR="00E5555D" w:rsidRPr="009433D4">
        <w:rPr>
          <w:rFonts w:ascii="Times New Roman" w:eastAsia="Times New Roman" w:hAnsi="Times New Roman" w:cs="Times New Roman"/>
          <w:sz w:val="24"/>
          <w:szCs w:val="24"/>
          <w:lang w:val="fr-FR" w:eastAsia="en-GB"/>
        </w:rPr>
        <w:t xml:space="preserve">développer, mettre en œuvre et évaluer un modèle de prise en charge intégrée des maladies chroniques y compris le VIH dans deux régions sanitaires du pays : </w:t>
      </w:r>
      <w:r w:rsidR="00AA66B0" w:rsidRPr="009433D4">
        <w:rPr>
          <w:rFonts w:ascii="Times New Roman" w:eastAsia="Times New Roman" w:hAnsi="Times New Roman" w:cs="Times New Roman"/>
          <w:sz w:val="24"/>
          <w:szCs w:val="24"/>
          <w:lang w:val="fr-FR" w:eastAsia="en-GB"/>
        </w:rPr>
        <w:t>Gboklè</w:t>
      </w:r>
      <w:r w:rsidR="00E5555D" w:rsidRPr="009433D4">
        <w:rPr>
          <w:rFonts w:ascii="Times New Roman" w:eastAsia="Times New Roman" w:hAnsi="Times New Roman" w:cs="Times New Roman"/>
          <w:sz w:val="24"/>
          <w:szCs w:val="24"/>
          <w:lang w:val="fr-FR" w:eastAsia="en-GB"/>
        </w:rPr>
        <w:t>-Nawa-San Pedro et Nzi-Iffou Moronou.</w:t>
      </w:r>
    </w:p>
    <w:p w:rsidR="00206B33" w:rsidRPr="009433D4" w:rsidRDefault="00E5555D"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w:t>
      </w:r>
      <w:r w:rsidR="00206B33" w:rsidRPr="009433D4">
        <w:rPr>
          <w:rFonts w:ascii="Times New Roman" w:eastAsia="Times New Roman" w:hAnsi="Times New Roman" w:cs="Times New Roman"/>
          <w:sz w:val="24"/>
          <w:szCs w:val="24"/>
          <w:lang w:val="fr-FR" w:eastAsia="en-GB"/>
        </w:rPr>
        <w:t>a mise en œuvre du modèle de soins</w:t>
      </w:r>
      <w:r w:rsidRPr="009433D4">
        <w:rPr>
          <w:rFonts w:ascii="Times New Roman" w:eastAsia="Times New Roman" w:hAnsi="Times New Roman" w:cs="Times New Roman"/>
          <w:sz w:val="24"/>
          <w:szCs w:val="24"/>
          <w:lang w:val="fr-FR" w:eastAsia="en-GB"/>
        </w:rPr>
        <w:t xml:space="preserve"> a été faite</w:t>
      </w:r>
      <w:r w:rsidR="00206B33" w:rsidRPr="009433D4">
        <w:rPr>
          <w:rFonts w:ascii="Times New Roman" w:eastAsia="Times New Roman" w:hAnsi="Times New Roman" w:cs="Times New Roman"/>
          <w:sz w:val="24"/>
          <w:szCs w:val="24"/>
          <w:lang w:val="fr-FR" w:eastAsia="en-GB"/>
        </w:rPr>
        <w:t xml:space="preserve"> dans trois districts de chacune des deux régions, </w:t>
      </w:r>
      <w:r w:rsidR="00D36805" w:rsidRPr="009433D4">
        <w:rPr>
          <w:rFonts w:ascii="Times New Roman" w:eastAsia="Times New Roman" w:hAnsi="Times New Roman" w:cs="Times New Roman"/>
          <w:sz w:val="24"/>
          <w:szCs w:val="24"/>
          <w:lang w:val="fr-FR" w:eastAsia="en-GB"/>
        </w:rPr>
        <w:t>avec un</w:t>
      </w:r>
      <w:r w:rsidR="00DC172A" w:rsidRPr="009433D4">
        <w:rPr>
          <w:rFonts w:ascii="Times New Roman" w:eastAsia="Times New Roman" w:hAnsi="Times New Roman" w:cs="Times New Roman"/>
          <w:sz w:val="24"/>
          <w:szCs w:val="24"/>
          <w:lang w:val="fr-FR" w:eastAsia="en-GB"/>
        </w:rPr>
        <w:t xml:space="preserve"> total </w:t>
      </w:r>
      <w:r w:rsidR="00206B33" w:rsidRPr="009433D4">
        <w:rPr>
          <w:rFonts w:ascii="Times New Roman" w:eastAsia="Times New Roman" w:hAnsi="Times New Roman" w:cs="Times New Roman"/>
          <w:sz w:val="24"/>
          <w:szCs w:val="24"/>
          <w:lang w:val="fr-FR" w:eastAsia="en-GB"/>
        </w:rPr>
        <w:t>44</w:t>
      </w:r>
      <w:r w:rsidR="00D36805" w:rsidRPr="009433D4">
        <w:rPr>
          <w:rFonts w:ascii="Times New Roman" w:eastAsia="Times New Roman" w:hAnsi="Times New Roman" w:cs="Times New Roman"/>
          <w:sz w:val="24"/>
          <w:szCs w:val="24"/>
          <w:lang w:val="fr-FR" w:eastAsia="en-GB"/>
        </w:rPr>
        <w:t xml:space="preserve"> sites (2 hôpitaux régionaux, 4 hôpitaux de district, 14 centres de santé urbaine (CSU) et 24 centres de santé ruraux (CSR)) sur</w:t>
      </w:r>
      <w:r w:rsidR="00206B33" w:rsidRPr="009433D4">
        <w:rPr>
          <w:rFonts w:ascii="Times New Roman" w:eastAsia="Times New Roman" w:hAnsi="Times New Roman" w:cs="Times New Roman"/>
          <w:sz w:val="24"/>
          <w:szCs w:val="24"/>
          <w:lang w:val="fr-FR" w:eastAsia="en-GB"/>
        </w:rPr>
        <w:t xml:space="preserve"> 268. </w:t>
      </w:r>
      <w:r w:rsidR="00CF30B0" w:rsidRPr="009433D4">
        <w:rPr>
          <w:rFonts w:ascii="Times New Roman" w:eastAsia="Times New Roman" w:hAnsi="Times New Roman" w:cs="Times New Roman"/>
          <w:sz w:val="24"/>
          <w:szCs w:val="24"/>
          <w:lang w:val="fr-FR" w:eastAsia="en-GB"/>
        </w:rPr>
        <w:t>En</w:t>
      </w:r>
      <w:r w:rsidR="00206B33" w:rsidRPr="009433D4">
        <w:rPr>
          <w:rFonts w:ascii="Times New Roman" w:eastAsia="Times New Roman" w:hAnsi="Times New Roman" w:cs="Times New Roman"/>
          <w:sz w:val="24"/>
          <w:szCs w:val="24"/>
          <w:lang w:val="fr-FR" w:eastAsia="en-GB"/>
        </w:rPr>
        <w:t xml:space="preserve"> juin 2017, environ 16 000 personnes vivant avec le VIH (PVVIH) recevaient </w:t>
      </w:r>
      <w:r w:rsidR="00D36805" w:rsidRPr="009433D4">
        <w:rPr>
          <w:rFonts w:ascii="Times New Roman" w:eastAsia="Times New Roman" w:hAnsi="Times New Roman" w:cs="Times New Roman"/>
          <w:sz w:val="24"/>
          <w:szCs w:val="24"/>
          <w:lang w:val="fr-FR" w:eastAsia="en-GB"/>
        </w:rPr>
        <w:t xml:space="preserve">leur médicament </w:t>
      </w:r>
      <w:r w:rsidR="00206B33" w:rsidRPr="009433D4">
        <w:rPr>
          <w:rFonts w:ascii="Times New Roman" w:eastAsia="Times New Roman" w:hAnsi="Times New Roman" w:cs="Times New Roman"/>
          <w:sz w:val="24"/>
          <w:szCs w:val="24"/>
          <w:lang w:val="fr-FR" w:eastAsia="en-GB"/>
        </w:rPr>
        <w:t>AR</w:t>
      </w:r>
      <w:r w:rsidR="00FD2CDC" w:rsidRPr="009433D4">
        <w:rPr>
          <w:rFonts w:ascii="Times New Roman" w:eastAsia="Times New Roman" w:hAnsi="Times New Roman" w:cs="Times New Roman"/>
          <w:sz w:val="24"/>
          <w:szCs w:val="24"/>
          <w:lang w:val="fr-FR" w:eastAsia="en-GB"/>
        </w:rPr>
        <w:t>V</w:t>
      </w:r>
      <w:r w:rsidR="00206B33" w:rsidRPr="009433D4">
        <w:rPr>
          <w:rFonts w:ascii="Times New Roman" w:eastAsia="Times New Roman" w:hAnsi="Times New Roman" w:cs="Times New Roman"/>
          <w:sz w:val="24"/>
          <w:szCs w:val="24"/>
          <w:lang w:val="fr-FR" w:eastAsia="en-GB"/>
        </w:rPr>
        <w:t xml:space="preserve"> dans ces 44 </w:t>
      </w:r>
      <w:r w:rsidR="00FD4AC9" w:rsidRPr="009433D4">
        <w:rPr>
          <w:rFonts w:ascii="Times New Roman" w:eastAsia="Times New Roman" w:hAnsi="Times New Roman" w:cs="Times New Roman"/>
          <w:sz w:val="24"/>
          <w:szCs w:val="24"/>
          <w:lang w:val="fr-FR" w:eastAsia="en-GB"/>
        </w:rPr>
        <w:t>centres de santé</w:t>
      </w:r>
      <w:r w:rsidR="00206B33" w:rsidRPr="009433D4">
        <w:rPr>
          <w:rFonts w:ascii="Times New Roman" w:eastAsia="Times New Roman" w:hAnsi="Times New Roman" w:cs="Times New Roman"/>
          <w:sz w:val="24"/>
          <w:szCs w:val="24"/>
          <w:lang w:val="fr-FR" w:eastAsia="en-GB"/>
        </w:rPr>
        <w:t>.</w:t>
      </w:r>
    </w:p>
    <w:p w:rsidR="00206B33" w:rsidRPr="009433D4" w:rsidRDefault="00A011F2"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Après 4 ans de mise en œuvre du projet, l’équipe se propose d’évaluer l’impact de ce modèle sur l’enrôlement et la rétention des PVVIH dans les soins. Si les résultats de cette évaluation sont concluants, l’équipe du </w:t>
      </w:r>
      <w:r w:rsidR="00206B33" w:rsidRPr="009433D4">
        <w:rPr>
          <w:rFonts w:ascii="Times New Roman" w:eastAsia="Times New Roman" w:hAnsi="Times New Roman" w:cs="Times New Roman"/>
          <w:sz w:val="24"/>
          <w:szCs w:val="24"/>
          <w:lang w:val="fr-FR" w:eastAsia="en-GB"/>
        </w:rPr>
        <w:t xml:space="preserve">projet pourra préconiser au gouvernement de Côte d'Ivoire </w:t>
      </w:r>
      <w:r w:rsidRPr="009433D4">
        <w:rPr>
          <w:rFonts w:ascii="Times New Roman" w:eastAsia="Times New Roman" w:hAnsi="Times New Roman" w:cs="Times New Roman"/>
          <w:sz w:val="24"/>
          <w:szCs w:val="24"/>
          <w:lang w:val="fr-FR" w:eastAsia="en-GB"/>
        </w:rPr>
        <w:t>une extension</w:t>
      </w:r>
      <w:r w:rsidR="00206B33" w:rsidRPr="009433D4">
        <w:rPr>
          <w:rFonts w:ascii="Times New Roman" w:eastAsia="Times New Roman" w:hAnsi="Times New Roman" w:cs="Times New Roman"/>
          <w:sz w:val="24"/>
          <w:szCs w:val="24"/>
          <w:lang w:val="fr-FR" w:eastAsia="en-GB"/>
        </w:rPr>
        <w:t xml:space="preserve"> et </w:t>
      </w:r>
      <w:r w:rsidRPr="009433D4">
        <w:rPr>
          <w:rFonts w:ascii="Times New Roman" w:eastAsia="Times New Roman" w:hAnsi="Times New Roman" w:cs="Times New Roman"/>
          <w:sz w:val="24"/>
          <w:szCs w:val="24"/>
          <w:lang w:val="fr-FR" w:eastAsia="en-GB"/>
        </w:rPr>
        <w:t xml:space="preserve">un passage </w:t>
      </w:r>
      <w:r w:rsidR="00206B33" w:rsidRPr="009433D4">
        <w:rPr>
          <w:rFonts w:ascii="Times New Roman" w:eastAsia="Times New Roman" w:hAnsi="Times New Roman" w:cs="Times New Roman"/>
          <w:sz w:val="24"/>
          <w:szCs w:val="24"/>
          <w:lang w:val="fr-FR" w:eastAsia="en-GB"/>
        </w:rPr>
        <w:t>à échelle</w:t>
      </w:r>
      <w:r w:rsidRPr="009433D4">
        <w:rPr>
          <w:rFonts w:ascii="Times New Roman" w:eastAsia="Times New Roman" w:hAnsi="Times New Roman" w:cs="Times New Roman"/>
          <w:sz w:val="24"/>
          <w:szCs w:val="24"/>
          <w:lang w:val="fr-FR" w:eastAsia="en-GB"/>
        </w:rPr>
        <w:t xml:space="preserve"> de l’approche</w:t>
      </w:r>
      <w:r w:rsidR="00206B33" w:rsidRPr="009433D4">
        <w:rPr>
          <w:rFonts w:ascii="Times New Roman" w:eastAsia="Times New Roman" w:hAnsi="Times New Roman" w:cs="Times New Roman"/>
          <w:sz w:val="24"/>
          <w:szCs w:val="24"/>
          <w:lang w:val="fr-FR" w:eastAsia="en-GB"/>
        </w:rPr>
        <w:t xml:space="preserve">. L'objectif de </w:t>
      </w:r>
      <w:r w:rsidR="00B837FC" w:rsidRPr="009433D4">
        <w:rPr>
          <w:rFonts w:ascii="Times New Roman" w:eastAsia="Times New Roman" w:hAnsi="Times New Roman" w:cs="Times New Roman"/>
          <w:sz w:val="24"/>
          <w:szCs w:val="24"/>
          <w:lang w:val="fr-FR" w:eastAsia="en-GB"/>
        </w:rPr>
        <w:t>cette étude</w:t>
      </w:r>
      <w:r w:rsidR="00206B33" w:rsidRPr="009433D4">
        <w:rPr>
          <w:rFonts w:ascii="Times New Roman" w:eastAsia="Times New Roman" w:hAnsi="Times New Roman" w:cs="Times New Roman"/>
          <w:sz w:val="24"/>
          <w:szCs w:val="24"/>
          <w:lang w:val="fr-FR" w:eastAsia="en-GB"/>
        </w:rPr>
        <w:t xml:space="preserve"> est d'évaluer les </w:t>
      </w:r>
      <w:r w:rsidR="00B837FC" w:rsidRPr="009433D4">
        <w:rPr>
          <w:rFonts w:ascii="Times New Roman" w:eastAsia="Times New Roman" w:hAnsi="Times New Roman" w:cs="Times New Roman"/>
          <w:sz w:val="24"/>
          <w:szCs w:val="24"/>
          <w:lang w:val="fr-FR" w:eastAsia="en-GB"/>
        </w:rPr>
        <w:t>résultats de la mise en œuvre d</w:t>
      </w:r>
      <w:r w:rsidR="00206B33" w:rsidRPr="009433D4">
        <w:rPr>
          <w:rFonts w:ascii="Times New Roman" w:eastAsia="Times New Roman" w:hAnsi="Times New Roman" w:cs="Times New Roman"/>
          <w:sz w:val="24"/>
          <w:szCs w:val="24"/>
          <w:lang w:val="fr-FR" w:eastAsia="en-GB"/>
        </w:rPr>
        <w:t xml:space="preserve">u modèle intégré de soins chroniques pour </w:t>
      </w:r>
      <w:r w:rsidR="00B837FC" w:rsidRPr="009433D4">
        <w:rPr>
          <w:rFonts w:ascii="Times New Roman" w:eastAsia="Times New Roman" w:hAnsi="Times New Roman" w:cs="Times New Roman"/>
          <w:sz w:val="24"/>
          <w:szCs w:val="24"/>
          <w:lang w:val="fr-FR" w:eastAsia="en-GB"/>
        </w:rPr>
        <w:t xml:space="preserve">en apprécier </w:t>
      </w:r>
      <w:r w:rsidR="00206B33" w:rsidRPr="009433D4">
        <w:rPr>
          <w:rFonts w:ascii="Times New Roman" w:eastAsia="Times New Roman" w:hAnsi="Times New Roman" w:cs="Times New Roman"/>
          <w:sz w:val="24"/>
          <w:szCs w:val="24"/>
          <w:lang w:val="fr-FR" w:eastAsia="en-GB"/>
        </w:rPr>
        <w:t>la faisabilité, l'acceptabilité et l'effet sur l</w:t>
      </w:r>
      <w:r w:rsidR="00B837FC" w:rsidRPr="009433D4">
        <w:rPr>
          <w:rFonts w:ascii="Times New Roman" w:eastAsia="Times New Roman" w:hAnsi="Times New Roman" w:cs="Times New Roman"/>
          <w:sz w:val="24"/>
          <w:szCs w:val="24"/>
          <w:lang w:val="fr-FR" w:eastAsia="en-GB"/>
        </w:rPr>
        <w:t xml:space="preserve">’offre de </w:t>
      </w:r>
      <w:r w:rsidR="00206B33" w:rsidRPr="009433D4">
        <w:rPr>
          <w:rFonts w:ascii="Times New Roman" w:eastAsia="Times New Roman" w:hAnsi="Times New Roman" w:cs="Times New Roman"/>
          <w:sz w:val="24"/>
          <w:szCs w:val="24"/>
          <w:lang w:val="fr-FR" w:eastAsia="en-GB"/>
        </w:rPr>
        <w:t>services, en particulier l</w:t>
      </w:r>
      <w:r w:rsidR="00B837FC" w:rsidRPr="009433D4">
        <w:rPr>
          <w:rFonts w:ascii="Times New Roman" w:eastAsia="Times New Roman" w:hAnsi="Times New Roman" w:cs="Times New Roman"/>
          <w:sz w:val="24"/>
          <w:szCs w:val="24"/>
          <w:lang w:val="fr-FR" w:eastAsia="en-GB"/>
        </w:rPr>
        <w:t>’enrôlement</w:t>
      </w:r>
      <w:r w:rsidR="00206B33" w:rsidRPr="009433D4">
        <w:rPr>
          <w:rFonts w:ascii="Times New Roman" w:eastAsia="Times New Roman" w:hAnsi="Times New Roman" w:cs="Times New Roman"/>
          <w:sz w:val="24"/>
          <w:szCs w:val="24"/>
          <w:lang w:val="fr-FR" w:eastAsia="en-GB"/>
        </w:rPr>
        <w:t xml:space="preserve"> et la rétention dans les soins et traitement des P</w:t>
      </w:r>
      <w:r w:rsidR="00B837FC" w:rsidRPr="009433D4">
        <w:rPr>
          <w:rFonts w:ascii="Times New Roman" w:eastAsia="Times New Roman" w:hAnsi="Times New Roman" w:cs="Times New Roman"/>
          <w:sz w:val="24"/>
          <w:szCs w:val="24"/>
          <w:lang w:val="fr-FR" w:eastAsia="en-GB"/>
        </w:rPr>
        <w:t>ersonnes vivant avec le V</w:t>
      </w:r>
      <w:r w:rsidR="00206B33" w:rsidRPr="009433D4">
        <w:rPr>
          <w:rFonts w:ascii="Times New Roman" w:eastAsia="Times New Roman" w:hAnsi="Times New Roman" w:cs="Times New Roman"/>
          <w:sz w:val="24"/>
          <w:szCs w:val="24"/>
          <w:lang w:val="fr-FR" w:eastAsia="en-GB"/>
        </w:rPr>
        <w:t>IH, le diabète et</w:t>
      </w:r>
      <w:r w:rsidR="00B837FC" w:rsidRPr="009433D4">
        <w:rPr>
          <w:rFonts w:ascii="Times New Roman" w:eastAsia="Times New Roman" w:hAnsi="Times New Roman" w:cs="Times New Roman"/>
          <w:sz w:val="24"/>
          <w:szCs w:val="24"/>
          <w:lang w:val="fr-FR" w:eastAsia="en-GB"/>
        </w:rPr>
        <w:t>/ou</w:t>
      </w:r>
      <w:r w:rsidR="00206B33" w:rsidRPr="009433D4">
        <w:rPr>
          <w:rFonts w:ascii="Times New Roman" w:eastAsia="Times New Roman" w:hAnsi="Times New Roman" w:cs="Times New Roman"/>
          <w:sz w:val="24"/>
          <w:szCs w:val="24"/>
          <w:lang w:val="fr-FR" w:eastAsia="en-GB"/>
        </w:rPr>
        <w:t xml:space="preserve"> l’hypertension artérielle.</w:t>
      </w:r>
    </w:p>
    <w:p w:rsidR="00206B33" w:rsidRPr="009433D4" w:rsidRDefault="00B837FC"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Il s'agit d'une étude </w:t>
      </w:r>
      <w:r w:rsidR="00206B33" w:rsidRPr="009433D4">
        <w:rPr>
          <w:rFonts w:ascii="Times New Roman" w:eastAsia="Times New Roman" w:hAnsi="Times New Roman" w:cs="Times New Roman"/>
          <w:sz w:val="24"/>
          <w:szCs w:val="24"/>
          <w:lang w:val="fr-FR" w:eastAsia="en-GB"/>
        </w:rPr>
        <w:t xml:space="preserve">mixte, </w:t>
      </w:r>
      <w:r w:rsidRPr="009433D4">
        <w:rPr>
          <w:rFonts w:ascii="Times New Roman" w:eastAsia="Times New Roman" w:hAnsi="Times New Roman" w:cs="Times New Roman"/>
          <w:sz w:val="24"/>
          <w:szCs w:val="24"/>
          <w:lang w:val="fr-FR" w:eastAsia="en-GB"/>
        </w:rPr>
        <w:t>avec</w:t>
      </w:r>
      <w:r w:rsidR="00206B33" w:rsidRPr="009433D4">
        <w:rPr>
          <w:rFonts w:ascii="Times New Roman" w:eastAsia="Times New Roman" w:hAnsi="Times New Roman" w:cs="Times New Roman"/>
          <w:sz w:val="24"/>
          <w:szCs w:val="24"/>
          <w:lang w:val="fr-FR" w:eastAsia="en-GB"/>
        </w:rPr>
        <w:t xml:space="preserve"> une composante quantitative et une composante qualitative</w:t>
      </w:r>
      <w:r w:rsidR="00FD2CDC" w:rsidRPr="009433D4">
        <w:rPr>
          <w:rFonts w:ascii="Times New Roman" w:eastAsia="Times New Roman" w:hAnsi="Times New Roman" w:cs="Times New Roman"/>
          <w:sz w:val="24"/>
          <w:szCs w:val="24"/>
          <w:lang w:val="fr-FR" w:eastAsia="en-GB"/>
        </w:rPr>
        <w:t xml:space="preserve"> </w:t>
      </w:r>
      <w:r w:rsidR="00206B33" w:rsidRPr="009433D4">
        <w:rPr>
          <w:rFonts w:ascii="Times New Roman" w:eastAsia="Times New Roman" w:hAnsi="Times New Roman" w:cs="Times New Roman"/>
          <w:sz w:val="24"/>
          <w:szCs w:val="24"/>
          <w:lang w:val="fr-FR" w:eastAsia="en-GB"/>
        </w:rPr>
        <w:t>:</w:t>
      </w:r>
    </w:p>
    <w:p w:rsidR="00206B33" w:rsidRPr="009433D4" w:rsidRDefault="00206B33" w:rsidP="00F879BC">
      <w:pPr>
        <w:pStyle w:val="Paragraphedeliste"/>
        <w:numPr>
          <w:ilvl w:val="0"/>
          <w:numId w:val="17"/>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La composante quantitative consiste</w:t>
      </w:r>
      <w:r w:rsidR="00B837FC" w:rsidRPr="009433D4">
        <w:rPr>
          <w:rFonts w:ascii="Times New Roman" w:eastAsia="Times New Roman" w:hAnsi="Times New Roman" w:cs="Times New Roman"/>
          <w:sz w:val="24"/>
          <w:szCs w:val="24"/>
          <w:lang w:val="fr-FR" w:eastAsia="en-GB"/>
        </w:rPr>
        <w:t>ra</w:t>
      </w:r>
      <w:r w:rsidRPr="009433D4">
        <w:rPr>
          <w:rFonts w:ascii="Times New Roman" w:eastAsia="Times New Roman" w:hAnsi="Times New Roman" w:cs="Times New Roman"/>
          <w:sz w:val="24"/>
          <w:szCs w:val="24"/>
          <w:lang w:val="fr-FR" w:eastAsia="en-GB"/>
        </w:rPr>
        <w:t xml:space="preserve"> à analyser les données de cohorte existantes et l'analyse des dossiers clients pour la validation des résultats de cohorte</w:t>
      </w:r>
      <w:r w:rsidR="00B837FC" w:rsidRPr="009433D4">
        <w:rPr>
          <w:rFonts w:ascii="Times New Roman" w:eastAsia="Times New Roman" w:hAnsi="Times New Roman" w:cs="Times New Roman"/>
          <w:sz w:val="24"/>
          <w:szCs w:val="24"/>
          <w:lang w:val="fr-FR" w:eastAsia="en-GB"/>
        </w:rPr>
        <w:t> ;</w:t>
      </w:r>
    </w:p>
    <w:p w:rsidR="008F5C65" w:rsidRPr="009433D4" w:rsidRDefault="00206B33" w:rsidP="00F879BC">
      <w:pPr>
        <w:pStyle w:val="Paragraphedeliste"/>
        <w:numPr>
          <w:ilvl w:val="0"/>
          <w:numId w:val="17"/>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La composante qualitative consiste</w:t>
      </w:r>
      <w:r w:rsidR="00B837FC" w:rsidRPr="009433D4">
        <w:rPr>
          <w:rFonts w:ascii="Times New Roman" w:eastAsia="Times New Roman" w:hAnsi="Times New Roman" w:cs="Times New Roman"/>
          <w:sz w:val="24"/>
          <w:szCs w:val="24"/>
          <w:lang w:val="fr-FR" w:eastAsia="en-GB"/>
        </w:rPr>
        <w:t xml:space="preserve">ra </w:t>
      </w:r>
      <w:r w:rsidRPr="009433D4">
        <w:rPr>
          <w:rFonts w:ascii="Times New Roman" w:eastAsia="Times New Roman" w:hAnsi="Times New Roman" w:cs="Times New Roman"/>
          <w:sz w:val="24"/>
          <w:szCs w:val="24"/>
          <w:lang w:val="fr-FR" w:eastAsia="en-GB"/>
        </w:rPr>
        <w:t>en une enquête par communication interpersonnelle</w:t>
      </w:r>
      <w:r w:rsidR="00B837FC" w:rsidRPr="009433D4">
        <w:rPr>
          <w:rFonts w:ascii="Times New Roman" w:eastAsia="Times New Roman" w:hAnsi="Times New Roman" w:cs="Times New Roman"/>
          <w:sz w:val="24"/>
          <w:szCs w:val="24"/>
          <w:lang w:val="fr-FR" w:eastAsia="en-GB"/>
        </w:rPr>
        <w:t xml:space="preserve"> </w:t>
      </w:r>
      <w:r w:rsidRPr="009433D4">
        <w:rPr>
          <w:rFonts w:ascii="Times New Roman" w:eastAsia="Times New Roman" w:hAnsi="Times New Roman" w:cs="Times New Roman"/>
          <w:sz w:val="24"/>
          <w:szCs w:val="24"/>
          <w:lang w:val="fr-FR" w:eastAsia="en-GB"/>
        </w:rPr>
        <w:t>directe, téléphonique avec des supports papier</w:t>
      </w:r>
      <w:r w:rsidR="00B837FC" w:rsidRPr="009433D4">
        <w:rPr>
          <w:rFonts w:ascii="Times New Roman" w:eastAsia="Times New Roman" w:hAnsi="Times New Roman" w:cs="Times New Roman"/>
          <w:sz w:val="24"/>
          <w:szCs w:val="24"/>
          <w:lang w:val="fr-FR" w:eastAsia="en-GB"/>
        </w:rPr>
        <w:t>s</w:t>
      </w:r>
      <w:r w:rsidR="007F549E" w:rsidRPr="009433D4">
        <w:rPr>
          <w:rFonts w:ascii="Times New Roman" w:eastAsia="Times New Roman" w:hAnsi="Times New Roman" w:cs="Times New Roman"/>
          <w:sz w:val="24"/>
          <w:szCs w:val="24"/>
          <w:lang w:val="fr-FR" w:eastAsia="en-GB"/>
        </w:rPr>
        <w:t xml:space="preserve"> (questionnaires)</w:t>
      </w:r>
      <w:r w:rsidR="00FD2CDC" w:rsidRPr="009433D4">
        <w:rPr>
          <w:rFonts w:ascii="Times New Roman" w:eastAsia="Times New Roman" w:hAnsi="Times New Roman" w:cs="Times New Roman"/>
          <w:sz w:val="24"/>
          <w:szCs w:val="24"/>
          <w:lang w:val="fr-FR" w:eastAsia="en-GB"/>
        </w:rPr>
        <w:t>.</w:t>
      </w:r>
    </w:p>
    <w:p w:rsidR="00206B33" w:rsidRPr="009433D4" w:rsidRDefault="00206B33" w:rsidP="008F5C65">
      <w:pPr>
        <w:spacing w:line="256" w:lineRule="auto"/>
        <w:rPr>
          <w:rFonts w:ascii="Times New Roman" w:eastAsia="Times New Roman" w:hAnsi="Times New Roman" w:cs="Times New Roman"/>
          <w:b/>
          <w:noProof/>
          <w:color w:val="5B9BD5" w:themeColor="accent1"/>
          <w:sz w:val="24"/>
          <w:szCs w:val="24"/>
          <w:u w:val="single"/>
          <w:lang w:val="fr-FR" w:eastAsia="fr-FR"/>
        </w:rPr>
      </w:pPr>
      <w:r w:rsidRPr="009433D4">
        <w:rPr>
          <w:rFonts w:ascii="Times New Roman" w:eastAsia="Times New Roman" w:hAnsi="Times New Roman" w:cs="Times New Roman"/>
          <w:b/>
          <w:noProof/>
          <w:color w:val="5B9BD5" w:themeColor="accent1"/>
          <w:sz w:val="24"/>
          <w:szCs w:val="24"/>
          <w:u w:val="single"/>
          <w:lang w:val="fr-FR" w:eastAsia="fr-FR"/>
        </w:rPr>
        <w:t>Objectifs spécifiques</w:t>
      </w:r>
      <w:r w:rsidR="007F549E" w:rsidRPr="009433D4">
        <w:rPr>
          <w:rFonts w:ascii="Times New Roman" w:eastAsia="Times New Roman" w:hAnsi="Times New Roman" w:cs="Times New Roman"/>
          <w:b/>
          <w:noProof/>
          <w:color w:val="5B9BD5" w:themeColor="accent1"/>
          <w:sz w:val="24"/>
          <w:szCs w:val="24"/>
          <w:u w:val="single"/>
          <w:lang w:val="fr-FR" w:eastAsia="fr-FR"/>
        </w:rPr>
        <w:t xml:space="preserve"> </w:t>
      </w:r>
      <w:r w:rsidRPr="009433D4">
        <w:rPr>
          <w:rFonts w:ascii="Times New Roman" w:eastAsia="Times New Roman" w:hAnsi="Times New Roman" w:cs="Times New Roman"/>
          <w:b/>
          <w:noProof/>
          <w:color w:val="5B9BD5" w:themeColor="accent1"/>
          <w:sz w:val="24"/>
          <w:szCs w:val="24"/>
          <w:u w:val="single"/>
          <w:lang w:val="fr-FR" w:eastAsia="fr-FR"/>
        </w:rPr>
        <w:t>:</w:t>
      </w:r>
    </w:p>
    <w:p w:rsidR="007F549E" w:rsidRPr="009433D4" w:rsidRDefault="00206B33" w:rsidP="007F549E">
      <w:pPr>
        <w:pStyle w:val="Paragraphedeliste"/>
        <w:numPr>
          <w:ilvl w:val="0"/>
          <w:numId w:val="103"/>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Déterminer la faisabilité, l'acceptabilité et l'effet sur la prestation des services, en particulier</w:t>
      </w:r>
    </w:p>
    <w:p w:rsidR="00206B33" w:rsidRPr="009433D4" w:rsidRDefault="00206B33" w:rsidP="007F549E">
      <w:pPr>
        <w:pStyle w:val="Paragraphedeliste"/>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 </w:t>
      </w:r>
      <w:r w:rsidR="009416FE" w:rsidRPr="009433D4">
        <w:rPr>
          <w:rFonts w:ascii="Times New Roman" w:eastAsia="Times New Roman" w:hAnsi="Times New Roman" w:cs="Times New Roman"/>
          <w:sz w:val="24"/>
          <w:szCs w:val="24"/>
          <w:lang w:val="fr-FR" w:eastAsia="en-GB"/>
        </w:rPr>
        <w:t>L’enrôlement</w:t>
      </w:r>
      <w:r w:rsidRPr="009433D4">
        <w:rPr>
          <w:rFonts w:ascii="Times New Roman" w:eastAsia="Times New Roman" w:hAnsi="Times New Roman" w:cs="Times New Roman"/>
          <w:sz w:val="24"/>
          <w:szCs w:val="24"/>
          <w:lang w:val="fr-FR" w:eastAsia="en-GB"/>
        </w:rPr>
        <w:t xml:space="preserve"> et la rétention dans les soins et traitement des PVVIH, d</w:t>
      </w:r>
      <w:r w:rsidR="007F549E" w:rsidRPr="009433D4">
        <w:rPr>
          <w:rFonts w:ascii="Times New Roman" w:eastAsia="Times New Roman" w:hAnsi="Times New Roman" w:cs="Times New Roman"/>
          <w:sz w:val="24"/>
          <w:szCs w:val="24"/>
          <w:lang w:val="fr-FR" w:eastAsia="en-GB"/>
        </w:rPr>
        <w:t xml:space="preserve">es </w:t>
      </w:r>
      <w:r w:rsidRPr="009433D4">
        <w:rPr>
          <w:rFonts w:ascii="Times New Roman" w:eastAsia="Times New Roman" w:hAnsi="Times New Roman" w:cs="Times New Roman"/>
          <w:sz w:val="24"/>
          <w:szCs w:val="24"/>
          <w:lang w:val="fr-FR" w:eastAsia="en-GB"/>
        </w:rPr>
        <w:t xml:space="preserve">diabétiques et </w:t>
      </w:r>
      <w:r w:rsidR="007F549E" w:rsidRPr="009433D4">
        <w:rPr>
          <w:rFonts w:ascii="Times New Roman" w:eastAsia="Times New Roman" w:hAnsi="Times New Roman" w:cs="Times New Roman"/>
          <w:sz w:val="24"/>
          <w:szCs w:val="24"/>
          <w:lang w:val="fr-FR" w:eastAsia="en-GB"/>
        </w:rPr>
        <w:t>des hypertendus ;</w:t>
      </w:r>
    </w:p>
    <w:p w:rsidR="00837C92" w:rsidRPr="009433D4" w:rsidRDefault="007F549E" w:rsidP="007F549E">
      <w:pPr>
        <w:ind w:left="720" w:hanging="360"/>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2</w:t>
      </w:r>
      <w:r w:rsidR="00206B33" w:rsidRPr="009433D4">
        <w:rPr>
          <w:rFonts w:ascii="Times New Roman" w:eastAsia="Times New Roman" w:hAnsi="Times New Roman" w:cs="Times New Roman"/>
          <w:sz w:val="24"/>
          <w:szCs w:val="24"/>
          <w:lang w:val="fr-FR" w:eastAsia="en-GB"/>
        </w:rPr>
        <w:t xml:space="preserve">. </w:t>
      </w:r>
      <w:r w:rsidRPr="009433D4">
        <w:rPr>
          <w:rFonts w:ascii="Times New Roman" w:eastAsia="Times New Roman" w:hAnsi="Times New Roman" w:cs="Times New Roman"/>
          <w:sz w:val="24"/>
          <w:szCs w:val="24"/>
          <w:lang w:val="fr-FR" w:eastAsia="en-GB"/>
        </w:rPr>
        <w:tab/>
      </w:r>
      <w:r w:rsidR="00206B33" w:rsidRPr="009433D4">
        <w:rPr>
          <w:rFonts w:ascii="Times New Roman" w:eastAsia="Times New Roman" w:hAnsi="Times New Roman" w:cs="Times New Roman"/>
          <w:sz w:val="24"/>
          <w:szCs w:val="24"/>
          <w:lang w:val="fr-FR" w:eastAsia="en-GB"/>
        </w:rPr>
        <w:t>Évaluer l'efficacit</w:t>
      </w:r>
      <w:r w:rsidR="008F5C65" w:rsidRPr="009433D4">
        <w:rPr>
          <w:rFonts w:ascii="Times New Roman" w:eastAsia="Times New Roman" w:hAnsi="Times New Roman" w:cs="Times New Roman"/>
          <w:sz w:val="24"/>
          <w:szCs w:val="24"/>
          <w:lang w:val="fr-FR" w:eastAsia="en-GB"/>
        </w:rPr>
        <w:t>é du modèle de soins chroniques</w:t>
      </w:r>
      <w:r w:rsidRPr="009433D4">
        <w:rPr>
          <w:rFonts w:ascii="Times New Roman" w:eastAsia="Times New Roman" w:hAnsi="Times New Roman" w:cs="Times New Roman"/>
          <w:sz w:val="24"/>
          <w:szCs w:val="24"/>
          <w:lang w:val="fr-FR" w:eastAsia="en-GB"/>
        </w:rPr>
        <w:t xml:space="preserve"> sur l’enrôlement et la rétention dans les soins pour les PVVIH.</w:t>
      </w:r>
    </w:p>
    <w:p w:rsidR="00206B33" w:rsidRPr="009433D4" w:rsidRDefault="00206B33" w:rsidP="00672F94">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b/>
          <w:noProof/>
          <w:color w:val="5B9BD5" w:themeColor="accent1"/>
          <w:sz w:val="24"/>
          <w:szCs w:val="24"/>
          <w:u w:val="single"/>
          <w:lang w:val="fr-FR" w:eastAsia="fr-FR"/>
        </w:rPr>
        <w:t>Population cible</w:t>
      </w:r>
      <w:r w:rsidR="007F549E" w:rsidRPr="009433D4">
        <w:rPr>
          <w:rFonts w:ascii="Times New Roman" w:eastAsia="Times New Roman" w:hAnsi="Times New Roman" w:cs="Times New Roman"/>
          <w:b/>
          <w:noProof/>
          <w:color w:val="5B9BD5" w:themeColor="accent1"/>
          <w:sz w:val="24"/>
          <w:szCs w:val="24"/>
          <w:u w:val="single"/>
          <w:lang w:val="fr-FR" w:eastAsia="fr-FR"/>
        </w:rPr>
        <w:t xml:space="preserve"> </w:t>
      </w:r>
      <w:r w:rsidRPr="009433D4">
        <w:rPr>
          <w:rFonts w:ascii="Times New Roman" w:eastAsia="Times New Roman" w:hAnsi="Times New Roman" w:cs="Times New Roman"/>
          <w:b/>
          <w:noProof/>
          <w:color w:val="5B9BD5" w:themeColor="accent1"/>
          <w:sz w:val="24"/>
          <w:szCs w:val="24"/>
          <w:u w:val="single"/>
          <w:lang w:val="fr-FR" w:eastAsia="fr-FR"/>
        </w:rPr>
        <w:t>:</w:t>
      </w:r>
    </w:p>
    <w:p w:rsidR="00206B33" w:rsidRPr="009433D4" w:rsidRDefault="007F549E"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La population cible de cette étude comprend les prestataires de santé, l</w:t>
      </w:r>
      <w:r w:rsidR="00206B33" w:rsidRPr="009433D4">
        <w:rPr>
          <w:rFonts w:ascii="Times New Roman" w:eastAsia="Times New Roman" w:hAnsi="Times New Roman" w:cs="Times New Roman"/>
          <w:sz w:val="24"/>
          <w:szCs w:val="24"/>
          <w:lang w:val="fr-FR" w:eastAsia="en-GB"/>
        </w:rPr>
        <w:t>es personnes vivant avec le VIH</w:t>
      </w:r>
      <w:r w:rsidRPr="009433D4">
        <w:rPr>
          <w:rFonts w:ascii="Times New Roman" w:eastAsia="Times New Roman" w:hAnsi="Times New Roman" w:cs="Times New Roman"/>
          <w:sz w:val="24"/>
          <w:szCs w:val="24"/>
          <w:lang w:val="fr-FR" w:eastAsia="en-GB"/>
        </w:rPr>
        <w:t xml:space="preserve">, le diabète et/ou l’hypertension recevant les soins dans les 44 sites du projet. </w:t>
      </w:r>
      <w:r w:rsidR="00206B33" w:rsidRPr="009433D4">
        <w:rPr>
          <w:rFonts w:ascii="Times New Roman" w:eastAsia="Times New Roman" w:hAnsi="Times New Roman" w:cs="Times New Roman"/>
          <w:sz w:val="24"/>
          <w:szCs w:val="24"/>
          <w:lang w:val="fr-FR" w:eastAsia="en-GB"/>
        </w:rPr>
        <w:t xml:space="preserve"> </w:t>
      </w:r>
    </w:p>
    <w:p w:rsidR="00206B33" w:rsidRPr="009433D4" w:rsidRDefault="00206B33" w:rsidP="008F5C65">
      <w:pPr>
        <w:spacing w:line="256" w:lineRule="auto"/>
        <w:rPr>
          <w:rFonts w:ascii="Times New Roman" w:eastAsia="Times New Roman" w:hAnsi="Times New Roman" w:cs="Times New Roman"/>
          <w:b/>
          <w:noProof/>
          <w:color w:val="5B9BD5" w:themeColor="accent1"/>
          <w:sz w:val="24"/>
          <w:szCs w:val="24"/>
          <w:u w:val="single"/>
          <w:lang w:val="fr-FR" w:eastAsia="fr-FR"/>
        </w:rPr>
      </w:pPr>
      <w:r w:rsidRPr="009433D4">
        <w:rPr>
          <w:rFonts w:ascii="Times New Roman" w:eastAsia="Times New Roman" w:hAnsi="Times New Roman" w:cs="Times New Roman"/>
          <w:b/>
          <w:noProof/>
          <w:color w:val="5B9BD5" w:themeColor="accent1"/>
          <w:sz w:val="24"/>
          <w:szCs w:val="24"/>
          <w:u w:val="single"/>
          <w:lang w:val="fr-FR" w:eastAsia="fr-FR"/>
        </w:rPr>
        <w:t>Taille de l'échantillon</w:t>
      </w:r>
      <w:r w:rsidR="007F549E" w:rsidRPr="009433D4">
        <w:rPr>
          <w:rFonts w:ascii="Times New Roman" w:eastAsia="Times New Roman" w:hAnsi="Times New Roman" w:cs="Times New Roman"/>
          <w:b/>
          <w:noProof/>
          <w:color w:val="5B9BD5" w:themeColor="accent1"/>
          <w:sz w:val="24"/>
          <w:szCs w:val="24"/>
          <w:u w:val="single"/>
          <w:lang w:val="fr-FR" w:eastAsia="fr-FR"/>
        </w:rPr>
        <w:t xml:space="preserve"> </w:t>
      </w:r>
      <w:r w:rsidRPr="009433D4">
        <w:rPr>
          <w:rFonts w:ascii="Times New Roman" w:eastAsia="Times New Roman" w:hAnsi="Times New Roman" w:cs="Times New Roman"/>
          <w:b/>
          <w:noProof/>
          <w:color w:val="5B9BD5" w:themeColor="accent1"/>
          <w:sz w:val="24"/>
          <w:szCs w:val="24"/>
          <w:u w:val="single"/>
          <w:lang w:val="fr-FR" w:eastAsia="fr-FR"/>
        </w:rPr>
        <w:t>:</w:t>
      </w:r>
    </w:p>
    <w:p w:rsidR="00206B33" w:rsidRPr="009433D4" w:rsidRDefault="00797AB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Le nombre total de participants pour le questionnaire, l’enquête téléphonique et les interviews individuels sera compris entre </w:t>
      </w:r>
      <w:r w:rsidR="00206B33" w:rsidRPr="009433D4">
        <w:rPr>
          <w:rFonts w:ascii="Times New Roman" w:eastAsia="Times New Roman" w:hAnsi="Times New Roman" w:cs="Times New Roman"/>
          <w:sz w:val="24"/>
          <w:szCs w:val="24"/>
          <w:lang w:val="fr-FR" w:eastAsia="en-GB"/>
        </w:rPr>
        <w:t xml:space="preserve">486 </w:t>
      </w:r>
      <w:r w:rsidRPr="009433D4">
        <w:rPr>
          <w:rFonts w:ascii="Times New Roman" w:eastAsia="Times New Roman" w:hAnsi="Times New Roman" w:cs="Times New Roman"/>
          <w:sz w:val="24"/>
          <w:szCs w:val="24"/>
          <w:lang w:val="fr-FR" w:eastAsia="en-GB"/>
        </w:rPr>
        <w:t xml:space="preserve">et 606 </w:t>
      </w:r>
      <w:r w:rsidR="00206B33" w:rsidRPr="009433D4">
        <w:rPr>
          <w:rFonts w:ascii="Times New Roman" w:eastAsia="Times New Roman" w:hAnsi="Times New Roman" w:cs="Times New Roman"/>
          <w:sz w:val="24"/>
          <w:szCs w:val="24"/>
          <w:lang w:val="fr-FR" w:eastAsia="en-GB"/>
        </w:rPr>
        <w:t xml:space="preserve">participants </w:t>
      </w:r>
      <w:r w:rsidRPr="009433D4">
        <w:rPr>
          <w:rFonts w:ascii="Times New Roman" w:eastAsia="Times New Roman" w:hAnsi="Times New Roman" w:cs="Times New Roman"/>
          <w:sz w:val="24"/>
          <w:szCs w:val="24"/>
          <w:lang w:val="fr-FR" w:eastAsia="en-GB"/>
        </w:rPr>
        <w:t xml:space="preserve">recrutés dans les </w:t>
      </w:r>
      <w:r w:rsidR="008F5C65" w:rsidRPr="009433D4">
        <w:rPr>
          <w:rFonts w:ascii="Times New Roman" w:eastAsia="Times New Roman" w:hAnsi="Times New Roman" w:cs="Times New Roman"/>
          <w:sz w:val="24"/>
          <w:szCs w:val="24"/>
          <w:lang w:val="fr-FR" w:eastAsia="en-GB"/>
        </w:rPr>
        <w:t xml:space="preserve">44 établissements de </w:t>
      </w:r>
      <w:r w:rsidR="008F5C65" w:rsidRPr="009433D4">
        <w:rPr>
          <w:rFonts w:ascii="Times New Roman" w:eastAsia="Times New Roman" w:hAnsi="Times New Roman" w:cs="Times New Roman"/>
          <w:sz w:val="24"/>
          <w:szCs w:val="24"/>
          <w:lang w:val="fr-FR" w:eastAsia="en-GB"/>
        </w:rPr>
        <w:lastRenderedPageBreak/>
        <w:t>santé</w:t>
      </w:r>
      <w:r w:rsidRPr="009433D4">
        <w:rPr>
          <w:rFonts w:ascii="Times New Roman" w:eastAsia="Times New Roman" w:hAnsi="Times New Roman" w:cs="Times New Roman"/>
          <w:sz w:val="24"/>
          <w:szCs w:val="24"/>
          <w:lang w:val="fr-FR" w:eastAsia="en-GB"/>
        </w:rPr>
        <w:t xml:space="preserve"> où le projet est mis en œuvre</w:t>
      </w:r>
      <w:r w:rsidR="008F5C65" w:rsidRPr="009433D4">
        <w:rPr>
          <w:rFonts w:ascii="Times New Roman" w:eastAsia="Times New Roman" w:hAnsi="Times New Roman" w:cs="Times New Roman"/>
          <w:sz w:val="24"/>
          <w:szCs w:val="24"/>
          <w:lang w:val="fr-FR" w:eastAsia="en-GB"/>
        </w:rPr>
        <w:t>.</w:t>
      </w:r>
      <w:r w:rsidRPr="009433D4">
        <w:rPr>
          <w:rFonts w:ascii="Times New Roman" w:eastAsia="Times New Roman" w:hAnsi="Times New Roman" w:cs="Times New Roman"/>
          <w:sz w:val="24"/>
          <w:szCs w:val="24"/>
          <w:lang w:val="fr-FR" w:eastAsia="en-GB"/>
        </w:rPr>
        <w:t xml:space="preserve"> De plus pour la validation des données quantitatives nous estimons à 1300 le nombre de dossier client à être revu.</w:t>
      </w:r>
    </w:p>
    <w:p w:rsidR="00206B33" w:rsidRPr="009433D4" w:rsidRDefault="00206B3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b/>
          <w:noProof/>
          <w:color w:val="5B9BD5" w:themeColor="accent1"/>
          <w:sz w:val="24"/>
          <w:szCs w:val="24"/>
          <w:u w:val="single"/>
          <w:lang w:val="fr-FR" w:eastAsia="fr-FR"/>
        </w:rPr>
        <w:t>Durée de l'étude</w:t>
      </w:r>
      <w:r w:rsidR="007F549E" w:rsidRPr="009433D4">
        <w:rPr>
          <w:rFonts w:ascii="Times New Roman" w:eastAsia="Times New Roman" w:hAnsi="Times New Roman" w:cs="Times New Roman"/>
          <w:b/>
          <w:noProof/>
          <w:color w:val="5B9BD5" w:themeColor="accent1"/>
          <w:sz w:val="24"/>
          <w:szCs w:val="24"/>
          <w:u w:val="single"/>
          <w:lang w:val="fr-FR" w:eastAsia="fr-FR"/>
        </w:rPr>
        <w:t xml:space="preserve"> </w:t>
      </w:r>
      <w:r w:rsidRPr="009433D4">
        <w:rPr>
          <w:rFonts w:ascii="Times New Roman" w:eastAsia="Times New Roman" w:hAnsi="Times New Roman" w:cs="Times New Roman"/>
          <w:b/>
          <w:noProof/>
          <w:color w:val="5B9BD5" w:themeColor="accent1"/>
          <w:sz w:val="24"/>
          <w:szCs w:val="24"/>
          <w:u w:val="single"/>
          <w:lang w:val="fr-FR" w:eastAsia="fr-FR"/>
        </w:rPr>
        <w:t>:</w:t>
      </w:r>
      <w:r w:rsidRPr="009433D4">
        <w:rPr>
          <w:rFonts w:ascii="Times New Roman" w:eastAsia="Times New Roman" w:hAnsi="Times New Roman" w:cs="Times New Roman"/>
          <w:sz w:val="24"/>
          <w:szCs w:val="24"/>
          <w:lang w:val="fr-FR" w:eastAsia="en-GB"/>
        </w:rPr>
        <w:t xml:space="preserve"> La collecte de données pour cette évaluation se déroulera pendant 02 mois environ (en février et mars 2018). L'analyse des données se po</w:t>
      </w:r>
      <w:r w:rsidR="008F5C65" w:rsidRPr="009433D4">
        <w:rPr>
          <w:rFonts w:ascii="Times New Roman" w:eastAsia="Times New Roman" w:hAnsi="Times New Roman" w:cs="Times New Roman"/>
          <w:sz w:val="24"/>
          <w:szCs w:val="24"/>
          <w:lang w:val="fr-FR" w:eastAsia="en-GB"/>
        </w:rPr>
        <w:t>ursuivra jusqu'en juillet 2018.</w:t>
      </w:r>
    </w:p>
    <w:p w:rsidR="00206B33" w:rsidRPr="009433D4" w:rsidRDefault="00206B33" w:rsidP="00451E9A">
      <w:pPr>
        <w:spacing w:line="256" w:lineRule="auto"/>
        <w:rPr>
          <w:rFonts w:ascii="Times New Roman" w:eastAsia="Times New Roman" w:hAnsi="Times New Roman" w:cs="Times New Roman"/>
          <w:b/>
          <w:noProof/>
          <w:color w:val="5B9BD5" w:themeColor="accent1"/>
          <w:sz w:val="24"/>
          <w:szCs w:val="24"/>
          <w:u w:val="single"/>
          <w:lang w:val="fr-FR" w:eastAsia="fr-FR"/>
        </w:rPr>
      </w:pPr>
      <w:r w:rsidRPr="009433D4">
        <w:rPr>
          <w:rFonts w:ascii="Times New Roman" w:eastAsia="Times New Roman" w:hAnsi="Times New Roman" w:cs="Times New Roman"/>
          <w:b/>
          <w:noProof/>
          <w:color w:val="5B9BD5" w:themeColor="accent1"/>
          <w:sz w:val="24"/>
          <w:szCs w:val="24"/>
          <w:u w:val="single"/>
          <w:lang w:val="fr-FR" w:eastAsia="fr-FR"/>
        </w:rPr>
        <w:t>Sites d'étude</w:t>
      </w:r>
      <w:r w:rsidR="00797AB3" w:rsidRPr="009433D4">
        <w:rPr>
          <w:rFonts w:ascii="Times New Roman" w:eastAsia="Times New Roman" w:hAnsi="Times New Roman" w:cs="Times New Roman"/>
          <w:b/>
          <w:noProof/>
          <w:color w:val="5B9BD5" w:themeColor="accent1"/>
          <w:sz w:val="24"/>
          <w:szCs w:val="24"/>
          <w:u w:val="single"/>
          <w:lang w:val="fr-FR" w:eastAsia="fr-FR"/>
        </w:rPr>
        <w:t xml:space="preserve"> </w:t>
      </w:r>
      <w:r w:rsidRPr="009433D4">
        <w:rPr>
          <w:rFonts w:ascii="Times New Roman" w:eastAsia="Times New Roman" w:hAnsi="Times New Roman" w:cs="Times New Roman"/>
          <w:b/>
          <w:noProof/>
          <w:color w:val="5B9BD5" w:themeColor="accent1"/>
          <w:sz w:val="24"/>
          <w:szCs w:val="24"/>
          <w:u w:val="single"/>
          <w:lang w:val="fr-FR" w:eastAsia="fr-FR"/>
        </w:rPr>
        <w:t>:</w:t>
      </w:r>
    </w:p>
    <w:p w:rsidR="00206B33" w:rsidRPr="009433D4" w:rsidRDefault="00797AB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La collecte de données </w:t>
      </w:r>
      <w:r w:rsidR="00206B33" w:rsidRPr="009433D4">
        <w:rPr>
          <w:rFonts w:ascii="Times New Roman" w:eastAsia="Times New Roman" w:hAnsi="Times New Roman" w:cs="Times New Roman"/>
          <w:sz w:val="24"/>
          <w:szCs w:val="24"/>
          <w:lang w:val="fr-FR" w:eastAsia="en-GB"/>
        </w:rPr>
        <w:t xml:space="preserve">aura lieu dans les </w:t>
      </w:r>
      <w:r w:rsidRPr="009433D4">
        <w:rPr>
          <w:rFonts w:ascii="Times New Roman" w:eastAsia="Times New Roman" w:hAnsi="Times New Roman" w:cs="Times New Roman"/>
          <w:sz w:val="24"/>
          <w:szCs w:val="24"/>
          <w:lang w:val="fr-FR" w:eastAsia="en-GB"/>
        </w:rPr>
        <w:t xml:space="preserve">44 sites des 6 districts des </w:t>
      </w:r>
      <w:r w:rsidR="00206B33" w:rsidRPr="009433D4">
        <w:rPr>
          <w:rFonts w:ascii="Times New Roman" w:eastAsia="Times New Roman" w:hAnsi="Times New Roman" w:cs="Times New Roman"/>
          <w:sz w:val="24"/>
          <w:szCs w:val="24"/>
          <w:lang w:val="fr-FR" w:eastAsia="en-GB"/>
        </w:rPr>
        <w:t xml:space="preserve">régions </w:t>
      </w:r>
      <w:r w:rsidRPr="009433D4">
        <w:rPr>
          <w:rFonts w:ascii="Times New Roman" w:eastAsia="Times New Roman" w:hAnsi="Times New Roman" w:cs="Times New Roman"/>
          <w:sz w:val="24"/>
          <w:szCs w:val="24"/>
          <w:lang w:val="fr-FR" w:eastAsia="en-GB"/>
        </w:rPr>
        <w:t>s</w:t>
      </w:r>
      <w:r w:rsidR="00206B33" w:rsidRPr="009433D4">
        <w:rPr>
          <w:rFonts w:ascii="Times New Roman" w:eastAsia="Times New Roman" w:hAnsi="Times New Roman" w:cs="Times New Roman"/>
          <w:sz w:val="24"/>
          <w:szCs w:val="24"/>
          <w:lang w:val="fr-FR" w:eastAsia="en-GB"/>
        </w:rPr>
        <w:t xml:space="preserve">anitaires </w:t>
      </w:r>
      <w:r w:rsidR="008F5C65" w:rsidRPr="009433D4">
        <w:rPr>
          <w:rFonts w:ascii="Times New Roman" w:eastAsia="Times New Roman" w:hAnsi="Times New Roman" w:cs="Times New Roman"/>
          <w:sz w:val="24"/>
          <w:szCs w:val="24"/>
          <w:lang w:val="fr-FR" w:eastAsia="en-GB"/>
        </w:rPr>
        <w:t>du N’Zi</w:t>
      </w:r>
      <w:r w:rsidR="00206B33" w:rsidRPr="009433D4">
        <w:rPr>
          <w:rFonts w:ascii="Times New Roman" w:eastAsia="Times New Roman" w:hAnsi="Times New Roman" w:cs="Times New Roman"/>
          <w:sz w:val="24"/>
          <w:szCs w:val="24"/>
          <w:lang w:val="fr-FR" w:eastAsia="en-GB"/>
        </w:rPr>
        <w:t>-Iffou Moronou e</w:t>
      </w:r>
      <w:r w:rsidRPr="009433D4">
        <w:rPr>
          <w:rFonts w:ascii="Times New Roman" w:eastAsia="Times New Roman" w:hAnsi="Times New Roman" w:cs="Times New Roman"/>
          <w:sz w:val="24"/>
          <w:szCs w:val="24"/>
          <w:lang w:val="fr-FR" w:eastAsia="en-GB"/>
        </w:rPr>
        <w:t xml:space="preserve">t </w:t>
      </w:r>
      <w:r w:rsidR="00AA66B0" w:rsidRPr="009433D4">
        <w:rPr>
          <w:rFonts w:ascii="Times New Roman" w:eastAsia="Times New Roman" w:hAnsi="Times New Roman" w:cs="Times New Roman"/>
          <w:sz w:val="24"/>
          <w:szCs w:val="24"/>
          <w:lang w:val="fr-FR" w:eastAsia="en-GB"/>
        </w:rPr>
        <w:t>Gboklè</w:t>
      </w:r>
      <w:r w:rsidRPr="009433D4">
        <w:rPr>
          <w:rFonts w:ascii="Times New Roman" w:eastAsia="Times New Roman" w:hAnsi="Times New Roman" w:cs="Times New Roman"/>
          <w:sz w:val="24"/>
          <w:szCs w:val="24"/>
          <w:lang w:val="fr-FR" w:eastAsia="en-GB"/>
        </w:rPr>
        <w:t>-Nawa-San Pedro.</w:t>
      </w:r>
    </w:p>
    <w:p w:rsidR="00206B33" w:rsidRPr="009433D4" w:rsidRDefault="00206B3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b/>
          <w:noProof/>
          <w:color w:val="5B9BD5" w:themeColor="accent1"/>
          <w:sz w:val="24"/>
          <w:szCs w:val="24"/>
          <w:u w:val="single"/>
          <w:lang w:val="fr-FR" w:eastAsia="fr-FR"/>
        </w:rPr>
        <w:t>Principaux résultats</w:t>
      </w:r>
      <w:r w:rsidR="00FD2CDC" w:rsidRPr="009433D4">
        <w:rPr>
          <w:rFonts w:ascii="Times New Roman" w:eastAsia="Times New Roman" w:hAnsi="Times New Roman" w:cs="Times New Roman"/>
          <w:sz w:val="24"/>
          <w:szCs w:val="24"/>
          <w:lang w:val="fr-FR" w:eastAsia="en-GB"/>
        </w:rPr>
        <w:t xml:space="preserve"> </w:t>
      </w:r>
      <w:r w:rsidRPr="009433D4">
        <w:rPr>
          <w:rFonts w:ascii="Times New Roman" w:eastAsia="Times New Roman" w:hAnsi="Times New Roman" w:cs="Times New Roman"/>
          <w:sz w:val="24"/>
          <w:szCs w:val="24"/>
          <w:lang w:val="fr-FR" w:eastAsia="en-GB"/>
        </w:rPr>
        <w:t>:</w:t>
      </w:r>
    </w:p>
    <w:p w:rsidR="002240CB" w:rsidRPr="009433D4" w:rsidRDefault="00206B33" w:rsidP="00206B33">
      <w:p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 xml:space="preserve">Les principaux résultats </w:t>
      </w:r>
      <w:r w:rsidR="002240CB" w:rsidRPr="009433D4">
        <w:rPr>
          <w:rFonts w:ascii="Times New Roman" w:eastAsia="Times New Roman" w:hAnsi="Times New Roman" w:cs="Times New Roman"/>
          <w:sz w:val="24"/>
          <w:szCs w:val="24"/>
          <w:lang w:val="fr-FR" w:eastAsia="en-GB"/>
        </w:rPr>
        <w:t>à évaluer sont :</w:t>
      </w:r>
    </w:p>
    <w:p w:rsidR="002240CB" w:rsidRPr="009433D4" w:rsidRDefault="009B4D40" w:rsidP="002240CB">
      <w:pPr>
        <w:pStyle w:val="Paragraphedeliste"/>
        <w:numPr>
          <w:ilvl w:val="0"/>
          <w:numId w:val="104"/>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w:t>
      </w:r>
      <w:r w:rsidR="002240CB" w:rsidRPr="009433D4">
        <w:rPr>
          <w:rFonts w:ascii="Times New Roman" w:eastAsia="Times New Roman" w:hAnsi="Times New Roman" w:cs="Times New Roman"/>
          <w:sz w:val="24"/>
          <w:szCs w:val="24"/>
          <w:lang w:val="fr-FR" w:eastAsia="en-GB"/>
        </w:rPr>
        <w:t xml:space="preserve">e changement dans l’enrôlement des PVVIH dans les soins </w:t>
      </w:r>
    </w:p>
    <w:p w:rsidR="002240CB" w:rsidRPr="009433D4" w:rsidRDefault="009B4D40" w:rsidP="002240CB">
      <w:pPr>
        <w:pStyle w:val="Paragraphedeliste"/>
        <w:numPr>
          <w:ilvl w:val="0"/>
          <w:numId w:val="104"/>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w:t>
      </w:r>
      <w:r w:rsidR="002240CB" w:rsidRPr="009433D4">
        <w:rPr>
          <w:rFonts w:ascii="Times New Roman" w:eastAsia="Times New Roman" w:hAnsi="Times New Roman" w:cs="Times New Roman"/>
          <w:sz w:val="24"/>
          <w:szCs w:val="24"/>
          <w:lang w:val="fr-FR" w:eastAsia="en-GB"/>
        </w:rPr>
        <w:t xml:space="preserve">e changement dans la rétention à 12 mois des PVVIH dans les soins </w:t>
      </w:r>
    </w:p>
    <w:p w:rsidR="002240CB" w:rsidRPr="009433D4" w:rsidRDefault="009B4D40" w:rsidP="002240CB">
      <w:pPr>
        <w:pStyle w:val="Paragraphedeliste"/>
        <w:numPr>
          <w:ilvl w:val="0"/>
          <w:numId w:val="104"/>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w:t>
      </w:r>
      <w:r w:rsidR="002240CB" w:rsidRPr="009433D4">
        <w:rPr>
          <w:rFonts w:ascii="Times New Roman" w:eastAsia="Times New Roman" w:hAnsi="Times New Roman" w:cs="Times New Roman"/>
          <w:sz w:val="24"/>
          <w:szCs w:val="24"/>
          <w:lang w:val="fr-FR" w:eastAsia="en-GB"/>
        </w:rPr>
        <w:t xml:space="preserve">e niveau d’adhérence des clients </w:t>
      </w:r>
    </w:p>
    <w:p w:rsidR="002240CB" w:rsidRPr="009433D4" w:rsidRDefault="009B4D40" w:rsidP="002240CB">
      <w:pPr>
        <w:pStyle w:val="Paragraphedeliste"/>
        <w:numPr>
          <w:ilvl w:val="0"/>
          <w:numId w:val="104"/>
        </w:numPr>
        <w:jc w:val="both"/>
        <w:rPr>
          <w:rFonts w:ascii="Times New Roman" w:eastAsia="Times New Roman" w:hAnsi="Times New Roman" w:cs="Times New Roman"/>
          <w:sz w:val="24"/>
          <w:szCs w:val="24"/>
          <w:lang w:val="fr-FR" w:eastAsia="en-GB"/>
        </w:rPr>
      </w:pPr>
      <w:r w:rsidRPr="009433D4">
        <w:rPr>
          <w:rFonts w:ascii="Times New Roman" w:eastAsia="Times New Roman" w:hAnsi="Times New Roman" w:cs="Times New Roman"/>
          <w:sz w:val="24"/>
          <w:szCs w:val="24"/>
          <w:lang w:val="fr-FR" w:eastAsia="en-GB"/>
        </w:rPr>
        <w:t>l</w:t>
      </w:r>
      <w:r w:rsidR="002240CB" w:rsidRPr="009433D4">
        <w:rPr>
          <w:rFonts w:ascii="Times New Roman" w:eastAsia="Times New Roman" w:hAnsi="Times New Roman" w:cs="Times New Roman"/>
          <w:sz w:val="24"/>
          <w:szCs w:val="24"/>
          <w:lang w:val="fr-FR" w:eastAsia="en-GB"/>
        </w:rPr>
        <w:t>’acceptation du modèle par les prestataires de santé</w:t>
      </w:r>
    </w:p>
    <w:p w:rsidR="00206B33" w:rsidRPr="002147D0" w:rsidRDefault="00206B33" w:rsidP="00206B33">
      <w:pPr>
        <w:jc w:val="both"/>
        <w:rPr>
          <w:rFonts w:ascii="Maiandra GD" w:eastAsia="Times New Roman" w:hAnsi="Maiandra GD" w:cs="Arial"/>
          <w:sz w:val="24"/>
          <w:szCs w:val="32"/>
          <w:lang w:val="fr-FR" w:eastAsia="wo-SN"/>
        </w:rPr>
      </w:pPr>
    </w:p>
    <w:p w:rsidR="00206B33" w:rsidRPr="002147D0" w:rsidRDefault="00206B33" w:rsidP="00206B33">
      <w:pPr>
        <w:jc w:val="both"/>
        <w:rPr>
          <w:rFonts w:ascii="Maiandra GD" w:eastAsia="Times New Roman" w:hAnsi="Maiandra GD" w:cs="Arial"/>
          <w:sz w:val="24"/>
          <w:szCs w:val="32"/>
          <w:lang w:val="fr-FR" w:eastAsia="wo-SN"/>
        </w:rPr>
      </w:pPr>
    </w:p>
    <w:p w:rsidR="00451E9A" w:rsidRPr="002147D0" w:rsidRDefault="00451E9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451E9A" w:rsidRPr="002147D0" w:rsidRDefault="00451E9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451E9A" w:rsidRDefault="00451E9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6832CA" w:rsidRDefault="006832CA"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9B4D40" w:rsidRDefault="009B4D40"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9B4D40" w:rsidRDefault="009B4D40"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9B4D40" w:rsidRDefault="009B4D40"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9B4D40" w:rsidRDefault="009B4D40" w:rsidP="00206B33">
      <w:pPr>
        <w:spacing w:line="256" w:lineRule="auto"/>
        <w:rPr>
          <w:rFonts w:ascii="Maiandra GD" w:eastAsia="Times New Roman" w:hAnsi="Maiandra GD" w:cs="Times New Roman"/>
          <w:b/>
          <w:noProof/>
          <w:color w:val="5B9BD5" w:themeColor="accent1"/>
          <w:sz w:val="24"/>
          <w:szCs w:val="20"/>
          <w:u w:val="single"/>
          <w:lang w:val="fr-FR" w:eastAsia="fr-FR"/>
        </w:rPr>
      </w:pPr>
    </w:p>
    <w:p w:rsidR="00F34EC5" w:rsidRDefault="00F34EC5" w:rsidP="00A33CE2">
      <w:pPr>
        <w:pStyle w:val="Titre1"/>
        <w:rPr>
          <w:rFonts w:ascii="Maiandra GD" w:hAnsi="Maiandra GD"/>
          <w:b/>
          <w:noProof/>
          <w:color w:val="5B9BD5" w:themeColor="accent1"/>
          <w:sz w:val="24"/>
          <w:szCs w:val="20"/>
          <w:u w:val="single"/>
          <w:lang w:eastAsia="fr-FR"/>
        </w:rPr>
      </w:pPr>
    </w:p>
    <w:p w:rsidR="00206B33" w:rsidRPr="00F8436C" w:rsidRDefault="009B4D40" w:rsidP="00A33CE2">
      <w:pPr>
        <w:pStyle w:val="Titre1"/>
      </w:pPr>
      <w:bookmarkStart w:id="5" w:name="_Toc501452723"/>
      <w:r>
        <w:t>S</w:t>
      </w:r>
      <w:r w:rsidR="00A33CE2">
        <w:t>igles, Acronymes, et Abréviations</w:t>
      </w:r>
      <w:bookmarkEnd w:id="5"/>
      <w:r w:rsidR="00A33CE2">
        <w:t xml:space="preserve"> </w:t>
      </w:r>
    </w:p>
    <w:p w:rsidR="00206B33" w:rsidRPr="00507C55" w:rsidRDefault="00206B33" w:rsidP="00451E9A">
      <w:pPr>
        <w:spacing w:line="360" w:lineRule="auto"/>
        <w:rPr>
          <w:rFonts w:ascii="Calibri" w:eastAsia="Times New Roman" w:hAnsi="Calibri" w:cs="Calibri"/>
          <w:lang w:val="fr-FR" w:eastAsia="en-GB"/>
        </w:rPr>
      </w:pPr>
    </w:p>
    <w:tbl>
      <w:tblPr>
        <w:tblW w:w="5000" w:type="pct"/>
        <w:tblLayout w:type="fixed"/>
        <w:tblCellMar>
          <w:left w:w="70" w:type="dxa"/>
          <w:right w:w="70" w:type="dxa"/>
        </w:tblCellMar>
        <w:tblLook w:val="04A0" w:firstRow="1" w:lastRow="0" w:firstColumn="1" w:lastColumn="0" w:noHBand="0" w:noVBand="1"/>
      </w:tblPr>
      <w:tblGrid>
        <w:gridCol w:w="1134"/>
        <w:gridCol w:w="7892"/>
      </w:tblGrid>
      <w:tr w:rsidR="00842432" w:rsidRPr="001A1386" w:rsidTr="009B4D40">
        <w:trPr>
          <w:trHeight w:val="318"/>
        </w:trPr>
        <w:tc>
          <w:tcPr>
            <w:tcW w:w="628" w:type="pct"/>
            <w:shd w:val="clear" w:color="auto" w:fill="auto"/>
            <w:noWrap/>
          </w:tcPr>
          <w:p w:rsidR="00842432" w:rsidRPr="00FC5B4A" w:rsidRDefault="00842432" w:rsidP="00FD2CDC">
            <w:pPr>
              <w:spacing w:after="0" w:line="360" w:lineRule="auto"/>
              <w:rPr>
                <w:rFonts w:eastAsia="Times New Roman" w:cs="Arial"/>
                <w:b/>
                <w:bCs/>
                <w:color w:val="000000"/>
                <w:lang w:eastAsia="fr-FR"/>
              </w:rPr>
            </w:pPr>
            <w:r w:rsidRPr="00FC5B4A">
              <w:rPr>
                <w:rFonts w:eastAsia="Times New Roman" w:cs="Arial"/>
                <w:b/>
                <w:bCs/>
                <w:color w:val="000000"/>
                <w:lang w:eastAsia="fr-FR"/>
              </w:rPr>
              <w:t>M</w:t>
            </w:r>
            <w:r w:rsidR="00FD2CDC">
              <w:rPr>
                <w:rFonts w:eastAsia="Times New Roman" w:cs="Arial"/>
                <w:b/>
                <w:bCs/>
                <w:color w:val="000000"/>
                <w:lang w:eastAsia="fr-FR"/>
              </w:rPr>
              <w:t>SHP</w:t>
            </w:r>
          </w:p>
        </w:tc>
        <w:tc>
          <w:tcPr>
            <w:tcW w:w="4372" w:type="pct"/>
            <w:shd w:val="clear" w:color="auto" w:fill="auto"/>
            <w:noWrap/>
          </w:tcPr>
          <w:p w:rsidR="00842432" w:rsidRPr="00211823" w:rsidRDefault="00842432" w:rsidP="009B4D40">
            <w:pPr>
              <w:spacing w:after="0" w:line="360" w:lineRule="auto"/>
              <w:rPr>
                <w:rFonts w:eastAsia="Times New Roman" w:cs="Arial"/>
                <w:color w:val="000000"/>
                <w:lang w:val="fr-FR" w:eastAsia="fr-FR"/>
              </w:rPr>
            </w:pPr>
            <w:r w:rsidRPr="00211823">
              <w:rPr>
                <w:rFonts w:eastAsia="Times New Roman" w:cs="Arial"/>
                <w:color w:val="000000"/>
                <w:lang w:val="fr-FR" w:eastAsia="fr-FR"/>
              </w:rPr>
              <w:t xml:space="preserve">Ministère de la Santé et de l’Hygiène Publique  </w:t>
            </w:r>
          </w:p>
        </w:tc>
      </w:tr>
      <w:tr w:rsidR="00842432" w:rsidRPr="009B4D40"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CDC</w:t>
            </w:r>
          </w:p>
        </w:tc>
        <w:tc>
          <w:tcPr>
            <w:tcW w:w="4372" w:type="pct"/>
            <w:shd w:val="clear" w:color="auto" w:fill="auto"/>
            <w:noWrap/>
          </w:tcPr>
          <w:p w:rsidR="00842432" w:rsidRPr="009B4D40" w:rsidRDefault="00842432" w:rsidP="009B4D40">
            <w:pPr>
              <w:spacing w:after="0" w:line="360" w:lineRule="auto"/>
              <w:rPr>
                <w:rFonts w:eastAsia="Times New Roman" w:cs="Arial"/>
                <w:i/>
                <w:color w:val="000000"/>
                <w:lang w:eastAsia="fr-FR"/>
              </w:rPr>
            </w:pPr>
            <w:r w:rsidRPr="009B4D40">
              <w:rPr>
                <w:rFonts w:eastAsia="Times New Roman" w:cs="Arial"/>
                <w:color w:val="000000"/>
                <w:lang w:eastAsia="fr-FR"/>
              </w:rPr>
              <w:t>U.S. Centers for Disease Control and Prevention</w:t>
            </w:r>
            <w:r w:rsidRPr="009B4D40">
              <w:rPr>
                <w:rFonts w:eastAsia="Times New Roman" w:cs="Arial"/>
                <w:i/>
                <w:color w:val="000000"/>
                <w:lang w:eastAsia="fr-FR"/>
              </w:rPr>
              <w:t xml:space="preserve"> </w:t>
            </w:r>
          </w:p>
        </w:tc>
      </w:tr>
      <w:tr w:rsidR="00842432" w:rsidRPr="00A7072E"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PEPFAR</w:t>
            </w:r>
          </w:p>
        </w:tc>
        <w:tc>
          <w:tcPr>
            <w:tcW w:w="4372" w:type="pct"/>
            <w:shd w:val="clear" w:color="auto" w:fill="auto"/>
            <w:noWrap/>
          </w:tcPr>
          <w:p w:rsidR="00842432" w:rsidRPr="00FC5B4A" w:rsidRDefault="00842432" w:rsidP="009B4D40">
            <w:pPr>
              <w:spacing w:after="0" w:line="360" w:lineRule="auto"/>
              <w:rPr>
                <w:rFonts w:eastAsia="Times New Roman" w:cs="Arial"/>
                <w:color w:val="000000"/>
                <w:lang w:eastAsia="fr-FR"/>
              </w:rPr>
            </w:pPr>
            <w:r w:rsidRPr="00FC5B4A">
              <w:rPr>
                <w:rFonts w:eastAsia="Times New Roman" w:cs="Arial"/>
                <w:color w:val="000000"/>
                <w:lang w:eastAsia="fr-FR"/>
              </w:rPr>
              <w:t>President's Emergency Plan for AIDS Relief</w:t>
            </w:r>
          </w:p>
        </w:tc>
      </w:tr>
      <w:tr w:rsidR="00842432" w:rsidRPr="001A1386" w:rsidTr="009B4D40">
        <w:trPr>
          <w:trHeight w:val="318"/>
        </w:trPr>
        <w:tc>
          <w:tcPr>
            <w:tcW w:w="628" w:type="pct"/>
            <w:shd w:val="clear" w:color="auto" w:fill="auto"/>
            <w:noWrap/>
          </w:tcPr>
          <w:p w:rsidR="00842432" w:rsidRPr="00A7072E" w:rsidRDefault="00842432" w:rsidP="00842432">
            <w:pPr>
              <w:spacing w:after="0" w:line="360" w:lineRule="auto"/>
              <w:rPr>
                <w:rFonts w:eastAsia="Times New Roman" w:cs="Arial"/>
                <w:b/>
                <w:bCs/>
                <w:color w:val="000000"/>
                <w:lang w:eastAsia="fr-FR"/>
              </w:rPr>
            </w:pPr>
            <w:r w:rsidRPr="00A7072E">
              <w:rPr>
                <w:rFonts w:eastAsia="Times New Roman" w:cs="Arial"/>
                <w:b/>
                <w:bCs/>
                <w:color w:val="000000"/>
                <w:lang w:eastAsia="fr-FR"/>
              </w:rPr>
              <w:t>PNLS</w:t>
            </w:r>
          </w:p>
        </w:tc>
        <w:tc>
          <w:tcPr>
            <w:tcW w:w="4372" w:type="pct"/>
            <w:shd w:val="clear" w:color="auto" w:fill="auto"/>
            <w:noWrap/>
          </w:tcPr>
          <w:p w:rsidR="00842432" w:rsidRPr="00A7072E" w:rsidRDefault="00842432" w:rsidP="009B4D40">
            <w:pPr>
              <w:spacing w:after="0" w:line="360" w:lineRule="auto"/>
              <w:rPr>
                <w:rFonts w:eastAsia="Times New Roman" w:cs="Arial"/>
                <w:color w:val="000000"/>
                <w:lang w:val="fr-FR" w:eastAsia="fr-FR"/>
              </w:rPr>
            </w:pPr>
            <w:r w:rsidRPr="00A7072E">
              <w:rPr>
                <w:rFonts w:eastAsia="Times New Roman" w:cs="Arial"/>
                <w:color w:val="000000"/>
                <w:lang w:val="fr-FR" w:eastAsia="fr-FR"/>
              </w:rPr>
              <w:t xml:space="preserve">Programme National de Lutte contre le Sida </w:t>
            </w:r>
          </w:p>
        </w:tc>
      </w:tr>
      <w:tr w:rsidR="00842432" w:rsidRPr="001A1386" w:rsidTr="009B4D40">
        <w:trPr>
          <w:trHeight w:val="318"/>
        </w:trPr>
        <w:tc>
          <w:tcPr>
            <w:tcW w:w="628" w:type="pct"/>
            <w:shd w:val="clear" w:color="auto" w:fill="auto"/>
            <w:noWrap/>
          </w:tcPr>
          <w:p w:rsidR="00842432" w:rsidRPr="00A7072E" w:rsidRDefault="00842432" w:rsidP="00842432">
            <w:pPr>
              <w:spacing w:after="0" w:line="360" w:lineRule="auto"/>
              <w:rPr>
                <w:rFonts w:eastAsia="Times New Roman" w:cs="Arial"/>
                <w:b/>
                <w:bCs/>
                <w:color w:val="000000"/>
                <w:lang w:eastAsia="fr-FR"/>
              </w:rPr>
            </w:pPr>
            <w:r w:rsidRPr="00A7072E">
              <w:rPr>
                <w:rFonts w:eastAsia="Times New Roman" w:cs="Arial"/>
                <w:b/>
                <w:bCs/>
                <w:color w:val="000000"/>
                <w:lang w:eastAsia="fr-FR"/>
              </w:rPr>
              <w:t>PNLT</w:t>
            </w:r>
          </w:p>
        </w:tc>
        <w:tc>
          <w:tcPr>
            <w:tcW w:w="4372" w:type="pct"/>
            <w:shd w:val="clear" w:color="auto" w:fill="auto"/>
            <w:noWrap/>
          </w:tcPr>
          <w:p w:rsidR="00842432" w:rsidRPr="00A7072E" w:rsidRDefault="00842432" w:rsidP="009B4D40">
            <w:pPr>
              <w:spacing w:after="0" w:line="360" w:lineRule="auto"/>
              <w:ind w:left="133" w:hanging="133"/>
              <w:rPr>
                <w:rFonts w:eastAsia="Times New Roman" w:cs="Arial"/>
                <w:color w:val="000000"/>
                <w:lang w:val="fr-FR" w:eastAsia="fr-FR"/>
              </w:rPr>
            </w:pPr>
            <w:r w:rsidRPr="00A7072E">
              <w:rPr>
                <w:rFonts w:eastAsia="Times New Roman" w:cs="Arial"/>
                <w:color w:val="000000"/>
                <w:lang w:val="fr-FR" w:eastAsia="fr-FR"/>
              </w:rPr>
              <w:t xml:space="preserve">Programme National de Lutte contre la Tuberculose </w:t>
            </w:r>
          </w:p>
        </w:tc>
      </w:tr>
      <w:tr w:rsidR="00842432" w:rsidRPr="00063005" w:rsidTr="009B4D40">
        <w:trPr>
          <w:trHeight w:val="318"/>
        </w:trPr>
        <w:tc>
          <w:tcPr>
            <w:tcW w:w="628" w:type="pct"/>
            <w:shd w:val="clear" w:color="auto" w:fill="auto"/>
            <w:noWrap/>
          </w:tcPr>
          <w:p w:rsidR="00842432" w:rsidRPr="0047207B" w:rsidRDefault="00842432" w:rsidP="00842432">
            <w:pPr>
              <w:spacing w:after="0" w:line="360" w:lineRule="auto"/>
              <w:rPr>
                <w:rFonts w:eastAsia="Times New Roman" w:cs="Arial"/>
                <w:b/>
                <w:bCs/>
                <w:color w:val="000000"/>
                <w:lang w:eastAsia="fr-FR"/>
              </w:rPr>
            </w:pPr>
            <w:r w:rsidRPr="00063005">
              <w:rPr>
                <w:rFonts w:eastAsia="Times New Roman" w:cs="Arial"/>
                <w:b/>
                <w:bCs/>
                <w:color w:val="000000"/>
                <w:lang w:eastAsia="fr-FR"/>
              </w:rPr>
              <w:t>JHSPH</w:t>
            </w:r>
          </w:p>
        </w:tc>
        <w:tc>
          <w:tcPr>
            <w:tcW w:w="4372" w:type="pct"/>
            <w:shd w:val="clear" w:color="auto" w:fill="auto"/>
            <w:noWrap/>
          </w:tcPr>
          <w:p w:rsidR="00842432" w:rsidRPr="00063005" w:rsidRDefault="00842432" w:rsidP="00842432">
            <w:pPr>
              <w:spacing w:after="0" w:line="360" w:lineRule="auto"/>
              <w:rPr>
                <w:rFonts w:eastAsia="Times New Roman" w:cs="Arial"/>
                <w:color w:val="000000"/>
                <w:lang w:eastAsia="fr-FR"/>
              </w:rPr>
            </w:pPr>
            <w:r w:rsidRPr="00063005">
              <w:rPr>
                <w:rFonts w:eastAsia="Times New Roman" w:cs="Arial"/>
                <w:color w:val="000000"/>
                <w:lang w:eastAsia="fr-FR"/>
              </w:rPr>
              <w:t>Johns Hopkins School of Public Health</w:t>
            </w:r>
          </w:p>
        </w:tc>
      </w:tr>
      <w:tr w:rsidR="00842432" w:rsidRPr="001A1386" w:rsidTr="009B4D40">
        <w:trPr>
          <w:trHeight w:val="318"/>
        </w:trPr>
        <w:tc>
          <w:tcPr>
            <w:tcW w:w="628" w:type="pct"/>
            <w:shd w:val="clear" w:color="auto" w:fill="auto"/>
            <w:noWrap/>
          </w:tcPr>
          <w:p w:rsidR="00842432" w:rsidRPr="00FC5B4A" w:rsidDel="004260B5" w:rsidRDefault="00842432" w:rsidP="00842432">
            <w:pPr>
              <w:spacing w:after="0" w:line="360" w:lineRule="auto"/>
              <w:rPr>
                <w:rFonts w:eastAsia="Times New Roman" w:cs="Arial"/>
                <w:b/>
                <w:bCs/>
                <w:color w:val="000000"/>
                <w:lang w:eastAsia="fr-FR"/>
              </w:rPr>
            </w:pPr>
            <w:r w:rsidRPr="00AF2439">
              <w:rPr>
                <w:rFonts w:eastAsia="Times New Roman" w:cs="Arial"/>
                <w:b/>
                <w:bCs/>
                <w:color w:val="000000"/>
                <w:lang w:eastAsia="fr-FR"/>
              </w:rPr>
              <w:t>DIIS</w:t>
            </w:r>
          </w:p>
        </w:tc>
        <w:tc>
          <w:tcPr>
            <w:tcW w:w="4372" w:type="pct"/>
            <w:shd w:val="clear" w:color="auto" w:fill="auto"/>
            <w:noWrap/>
          </w:tcPr>
          <w:p w:rsidR="00842432" w:rsidRPr="000F7777" w:rsidDel="004260B5" w:rsidRDefault="00842432" w:rsidP="00842432">
            <w:pPr>
              <w:spacing w:after="0" w:line="360" w:lineRule="auto"/>
              <w:rPr>
                <w:rFonts w:eastAsia="Times New Roman" w:cs="Arial"/>
                <w:color w:val="000000"/>
                <w:lang w:val="fr-FR" w:eastAsia="fr-FR"/>
              </w:rPr>
            </w:pPr>
            <w:r w:rsidRPr="000F7777">
              <w:rPr>
                <w:rFonts w:eastAsia="Times New Roman" w:cs="Arial"/>
                <w:color w:val="000000"/>
                <w:lang w:val="fr-FR" w:eastAsia="fr-FR"/>
              </w:rPr>
              <w:t>Direction de l’Informatique et de l’information Sanitaire.</w:t>
            </w:r>
          </w:p>
        </w:tc>
      </w:tr>
      <w:tr w:rsidR="00842432" w:rsidRPr="001A1386" w:rsidTr="009B4D40">
        <w:trPr>
          <w:trHeight w:val="318"/>
        </w:trPr>
        <w:tc>
          <w:tcPr>
            <w:tcW w:w="628" w:type="pct"/>
            <w:shd w:val="clear" w:color="auto" w:fill="auto"/>
            <w:noWrap/>
          </w:tcPr>
          <w:p w:rsidR="00842432" w:rsidRPr="00AF2439" w:rsidRDefault="00842432" w:rsidP="00842432">
            <w:pPr>
              <w:spacing w:after="0" w:line="360" w:lineRule="auto"/>
              <w:rPr>
                <w:lang w:val="fr-FR"/>
              </w:rPr>
            </w:pPr>
            <w:r w:rsidRPr="00AF2439">
              <w:rPr>
                <w:rFonts w:eastAsia="Times New Roman" w:cs="Arial"/>
                <w:b/>
                <w:bCs/>
                <w:color w:val="000000"/>
                <w:lang w:eastAsia="fr-FR"/>
              </w:rPr>
              <w:t>PVMC</w:t>
            </w:r>
          </w:p>
        </w:tc>
        <w:tc>
          <w:tcPr>
            <w:tcW w:w="4372" w:type="pct"/>
            <w:shd w:val="clear" w:color="auto" w:fill="auto"/>
            <w:noWrap/>
          </w:tcPr>
          <w:p w:rsidR="00842432" w:rsidRPr="000F7777" w:rsidRDefault="00842432" w:rsidP="00842432">
            <w:pPr>
              <w:spacing w:after="0" w:line="360" w:lineRule="auto"/>
              <w:rPr>
                <w:rFonts w:eastAsia="Times New Roman" w:cs="Arial"/>
                <w:color w:val="000000"/>
                <w:lang w:val="fr-FR" w:eastAsia="fr-FR"/>
              </w:rPr>
            </w:pPr>
            <w:r>
              <w:rPr>
                <w:rFonts w:eastAsia="Times New Roman" w:cs="Arial"/>
                <w:color w:val="000000"/>
                <w:lang w:val="fr-FR" w:eastAsia="fr-FR"/>
              </w:rPr>
              <w:t>P</w:t>
            </w:r>
            <w:r w:rsidRPr="00AF2439">
              <w:rPr>
                <w:rFonts w:eastAsia="Times New Roman" w:cs="Arial"/>
                <w:color w:val="000000"/>
                <w:lang w:val="fr-FR" w:eastAsia="fr-FR"/>
              </w:rPr>
              <w:t>atients vivant avec les Maladies chroniques</w:t>
            </w:r>
          </w:p>
        </w:tc>
      </w:tr>
      <w:tr w:rsidR="00842432" w:rsidRPr="001A1386" w:rsidTr="009B4D40">
        <w:trPr>
          <w:trHeight w:val="318"/>
        </w:trPr>
        <w:tc>
          <w:tcPr>
            <w:tcW w:w="628" w:type="pct"/>
            <w:shd w:val="clear" w:color="auto" w:fill="auto"/>
            <w:noWrap/>
          </w:tcPr>
          <w:p w:rsidR="00842432" w:rsidRPr="000F7777" w:rsidRDefault="00842432" w:rsidP="009B4D40">
            <w:pPr>
              <w:spacing w:after="0" w:line="360" w:lineRule="auto"/>
              <w:rPr>
                <w:rFonts w:eastAsia="Times New Roman" w:cs="Arial"/>
                <w:b/>
                <w:bCs/>
                <w:color w:val="000000"/>
                <w:lang w:val="fr-FR" w:eastAsia="fr-FR"/>
              </w:rPr>
            </w:pPr>
            <w:r w:rsidRPr="00AF2439">
              <w:rPr>
                <w:rFonts w:eastAsia="Times New Roman" w:cs="Arial"/>
                <w:b/>
                <w:bCs/>
                <w:color w:val="000000"/>
                <w:lang w:eastAsia="fr-FR"/>
              </w:rPr>
              <w:t>PVVIH</w:t>
            </w:r>
          </w:p>
        </w:tc>
        <w:tc>
          <w:tcPr>
            <w:tcW w:w="4372" w:type="pct"/>
            <w:shd w:val="clear" w:color="auto" w:fill="auto"/>
            <w:noWrap/>
          </w:tcPr>
          <w:p w:rsidR="00842432" w:rsidRPr="000F7777" w:rsidRDefault="00842432" w:rsidP="009B4D40">
            <w:pPr>
              <w:spacing w:after="0" w:line="360" w:lineRule="auto"/>
              <w:rPr>
                <w:rFonts w:eastAsia="Times New Roman" w:cs="Arial"/>
                <w:color w:val="000000"/>
                <w:lang w:val="fr-FR" w:eastAsia="fr-FR"/>
              </w:rPr>
            </w:pPr>
            <w:r>
              <w:rPr>
                <w:rFonts w:eastAsia="Times New Roman" w:cs="Arial"/>
                <w:color w:val="000000"/>
                <w:lang w:val="fr-FR" w:eastAsia="fr-FR"/>
              </w:rPr>
              <w:t>P</w:t>
            </w:r>
            <w:r w:rsidRPr="00AF2439">
              <w:rPr>
                <w:rFonts w:eastAsia="Times New Roman" w:cs="Arial"/>
                <w:color w:val="000000"/>
                <w:lang w:val="fr-FR" w:eastAsia="fr-FR"/>
              </w:rPr>
              <w:t>atient vivant avec le VIH</w:t>
            </w:r>
          </w:p>
        </w:tc>
      </w:tr>
      <w:tr w:rsidR="00842432" w:rsidRPr="000F7777" w:rsidTr="009B4D40">
        <w:trPr>
          <w:trHeight w:val="318"/>
        </w:trPr>
        <w:tc>
          <w:tcPr>
            <w:tcW w:w="628" w:type="pct"/>
            <w:shd w:val="clear" w:color="auto" w:fill="auto"/>
            <w:noWrap/>
          </w:tcPr>
          <w:p w:rsidR="00842432" w:rsidRPr="00AF2439" w:rsidRDefault="00842432" w:rsidP="00842432">
            <w:pPr>
              <w:spacing w:after="0" w:line="360" w:lineRule="auto"/>
              <w:rPr>
                <w:rFonts w:eastAsia="Times New Roman" w:cs="Arial"/>
                <w:b/>
                <w:bCs/>
                <w:color w:val="000000"/>
                <w:lang w:eastAsia="fr-FR"/>
              </w:rPr>
            </w:pPr>
            <w:r>
              <w:rPr>
                <w:rFonts w:eastAsia="Times New Roman" w:cs="Arial"/>
                <w:b/>
                <w:bCs/>
                <w:color w:val="000000"/>
                <w:lang w:eastAsia="fr-FR"/>
              </w:rPr>
              <w:t>CC</w:t>
            </w:r>
          </w:p>
        </w:tc>
        <w:tc>
          <w:tcPr>
            <w:tcW w:w="4372" w:type="pct"/>
            <w:shd w:val="clear" w:color="auto" w:fill="auto"/>
            <w:noWrap/>
          </w:tcPr>
          <w:p w:rsidR="00842432" w:rsidRPr="00AF2439" w:rsidRDefault="00842432" w:rsidP="00842432">
            <w:pPr>
              <w:spacing w:after="0" w:line="360" w:lineRule="auto"/>
              <w:rPr>
                <w:rFonts w:eastAsia="Times New Roman" w:cs="Arial"/>
                <w:color w:val="000000"/>
                <w:lang w:val="fr-FR" w:eastAsia="fr-FR"/>
              </w:rPr>
            </w:pPr>
            <w:r>
              <w:rPr>
                <w:rFonts w:eastAsia="Times New Roman" w:cs="Arial"/>
                <w:color w:val="000000"/>
                <w:lang w:val="fr-FR" w:eastAsia="fr-FR"/>
              </w:rPr>
              <w:t>Conseillers Communautaires</w:t>
            </w:r>
          </w:p>
        </w:tc>
      </w:tr>
      <w:tr w:rsidR="00842432" w:rsidRPr="000F7777" w:rsidTr="009B4D40">
        <w:trPr>
          <w:trHeight w:val="318"/>
        </w:trPr>
        <w:tc>
          <w:tcPr>
            <w:tcW w:w="628" w:type="pct"/>
            <w:shd w:val="clear" w:color="auto" w:fill="auto"/>
            <w:noWrap/>
          </w:tcPr>
          <w:p w:rsidR="00842432" w:rsidRPr="000F7777" w:rsidRDefault="00842432" w:rsidP="00842432">
            <w:pPr>
              <w:spacing w:after="0" w:line="360" w:lineRule="auto"/>
              <w:rPr>
                <w:rFonts w:eastAsia="Times New Roman" w:cs="Arial"/>
                <w:b/>
                <w:bCs/>
                <w:color w:val="000000"/>
                <w:lang w:val="fr-FR" w:eastAsia="fr-FR"/>
              </w:rPr>
            </w:pPr>
            <w:r w:rsidRPr="00AF2439">
              <w:rPr>
                <w:rFonts w:eastAsia="Times New Roman" w:cs="Arial"/>
                <w:b/>
                <w:bCs/>
                <w:color w:val="000000"/>
                <w:lang w:eastAsia="fr-FR"/>
              </w:rPr>
              <w:t xml:space="preserve">VAD </w:t>
            </w:r>
          </w:p>
        </w:tc>
        <w:tc>
          <w:tcPr>
            <w:tcW w:w="4372" w:type="pct"/>
            <w:shd w:val="clear" w:color="auto" w:fill="auto"/>
            <w:noWrap/>
          </w:tcPr>
          <w:p w:rsidR="00842432" w:rsidRPr="000F7777" w:rsidRDefault="00842432" w:rsidP="009B4D40">
            <w:pPr>
              <w:spacing w:after="0" w:line="360" w:lineRule="auto"/>
              <w:rPr>
                <w:rFonts w:eastAsia="Times New Roman" w:cs="Arial"/>
                <w:color w:val="000000"/>
                <w:lang w:val="fr-FR" w:eastAsia="fr-FR"/>
              </w:rPr>
            </w:pPr>
            <w:r w:rsidRPr="00AF2439">
              <w:rPr>
                <w:rFonts w:eastAsia="Times New Roman" w:cs="Arial"/>
                <w:color w:val="000000"/>
                <w:lang w:val="fr-FR" w:eastAsia="fr-FR"/>
              </w:rPr>
              <w:t xml:space="preserve">Visites </w:t>
            </w:r>
            <w:r w:rsidR="009B4D40">
              <w:rPr>
                <w:rFonts w:eastAsia="Times New Roman" w:cs="Arial"/>
                <w:color w:val="000000"/>
                <w:lang w:val="fr-FR" w:eastAsia="fr-FR"/>
              </w:rPr>
              <w:t>A</w:t>
            </w:r>
            <w:r w:rsidRPr="00AF2439">
              <w:rPr>
                <w:rFonts w:eastAsia="Times New Roman" w:cs="Arial"/>
                <w:color w:val="000000"/>
                <w:lang w:val="fr-FR" w:eastAsia="fr-FR"/>
              </w:rPr>
              <w:t xml:space="preserve"> Domiciles </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CTX</w:t>
            </w:r>
          </w:p>
        </w:tc>
        <w:tc>
          <w:tcPr>
            <w:tcW w:w="4372" w:type="pct"/>
            <w:shd w:val="clear" w:color="auto" w:fill="auto"/>
            <w:noWrap/>
          </w:tcPr>
          <w:p w:rsidR="00842432" w:rsidRPr="002E2955" w:rsidRDefault="00842432" w:rsidP="00842432">
            <w:pPr>
              <w:spacing w:after="0" w:line="360" w:lineRule="auto"/>
              <w:ind w:left="133" w:hanging="133"/>
              <w:rPr>
                <w:rFonts w:eastAsia="Times New Roman" w:cs="Arial"/>
                <w:b/>
                <w:color w:val="000000"/>
                <w:lang w:eastAsia="fr-FR"/>
              </w:rPr>
            </w:pPr>
            <w:r w:rsidRPr="00FC5B4A">
              <w:rPr>
                <w:rFonts w:eastAsia="Times New Roman" w:cs="Arial"/>
                <w:color w:val="000000"/>
                <w:lang w:eastAsia="fr-FR"/>
              </w:rPr>
              <w:t xml:space="preserve"> </w:t>
            </w:r>
            <w:r w:rsidRPr="00C82F9D">
              <w:rPr>
                <w:rFonts w:eastAsia="Times New Roman" w:cs="Arial"/>
                <w:color w:val="000000"/>
                <w:lang w:val="fr-FR" w:eastAsia="fr-FR"/>
              </w:rPr>
              <w:t>Cotrimoxazole</w:t>
            </w:r>
          </w:p>
        </w:tc>
      </w:tr>
      <w:tr w:rsidR="00842432" w:rsidRPr="00FC5B4A" w:rsidTr="009B4D40">
        <w:trPr>
          <w:trHeight w:val="318"/>
        </w:trPr>
        <w:tc>
          <w:tcPr>
            <w:tcW w:w="628" w:type="pct"/>
            <w:shd w:val="clear" w:color="auto" w:fill="auto"/>
            <w:noWrap/>
            <w:hideMark/>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HIV</w:t>
            </w:r>
          </w:p>
        </w:tc>
        <w:tc>
          <w:tcPr>
            <w:tcW w:w="4372" w:type="pct"/>
            <w:shd w:val="clear" w:color="auto" w:fill="auto"/>
            <w:noWrap/>
            <w:hideMark/>
          </w:tcPr>
          <w:p w:rsidR="00842432" w:rsidRPr="00FC5B4A" w:rsidRDefault="00842432" w:rsidP="00842432">
            <w:pPr>
              <w:spacing w:after="0" w:line="360" w:lineRule="auto"/>
              <w:rPr>
                <w:rFonts w:eastAsia="Times New Roman" w:cs="Arial"/>
                <w:color w:val="000000"/>
                <w:lang w:eastAsia="fr-FR"/>
              </w:rPr>
            </w:pPr>
            <w:r w:rsidRPr="00FC5B4A">
              <w:rPr>
                <w:rFonts w:eastAsia="Times New Roman" w:cs="Arial"/>
                <w:color w:val="000000"/>
                <w:lang w:eastAsia="fr-FR"/>
              </w:rPr>
              <w:t>Human Immunodeficiency Virus</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C82F9D">
              <w:rPr>
                <w:rFonts w:eastAsia="Times New Roman" w:cs="Arial"/>
                <w:b/>
                <w:bCs/>
                <w:color w:val="000000"/>
                <w:lang w:eastAsia="fr-FR"/>
              </w:rPr>
              <w:t>ARV</w:t>
            </w:r>
          </w:p>
        </w:tc>
        <w:tc>
          <w:tcPr>
            <w:tcW w:w="4372" w:type="pct"/>
            <w:shd w:val="clear" w:color="auto" w:fill="auto"/>
            <w:noWrap/>
          </w:tcPr>
          <w:p w:rsidR="00842432" w:rsidRPr="00FC5B4A" w:rsidRDefault="00842432" w:rsidP="00842432">
            <w:pPr>
              <w:spacing w:after="0" w:line="360" w:lineRule="auto"/>
              <w:rPr>
                <w:rFonts w:eastAsia="Times New Roman" w:cs="Arial"/>
                <w:color w:val="000000"/>
                <w:lang w:eastAsia="fr-FR"/>
              </w:rPr>
            </w:pPr>
            <w:r>
              <w:rPr>
                <w:rFonts w:eastAsia="Times New Roman" w:cs="Arial"/>
                <w:color w:val="000000"/>
                <w:lang w:eastAsia="fr-FR"/>
              </w:rPr>
              <w:t>Anti-</w:t>
            </w:r>
            <w:r w:rsidR="002E2955" w:rsidRPr="00C82F9D">
              <w:rPr>
                <w:rFonts w:eastAsia="Times New Roman" w:cs="Arial"/>
                <w:color w:val="000000"/>
                <w:lang w:val="fr-FR" w:eastAsia="fr-FR"/>
              </w:rPr>
              <w:t>rétroviraux</w:t>
            </w:r>
          </w:p>
        </w:tc>
      </w:tr>
      <w:tr w:rsidR="00842432" w:rsidRPr="00FC5B4A" w:rsidTr="009B4D40">
        <w:trPr>
          <w:trHeight w:val="437"/>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HTC</w:t>
            </w:r>
          </w:p>
        </w:tc>
        <w:tc>
          <w:tcPr>
            <w:tcW w:w="4372" w:type="pct"/>
            <w:shd w:val="clear" w:color="auto" w:fill="auto"/>
            <w:noWrap/>
          </w:tcPr>
          <w:p w:rsidR="00842432" w:rsidRPr="00FC5B4A" w:rsidRDefault="00842432" w:rsidP="00842432">
            <w:pPr>
              <w:spacing w:after="0" w:line="360" w:lineRule="auto"/>
              <w:rPr>
                <w:rFonts w:eastAsia="Times New Roman" w:cs="Arial"/>
                <w:color w:val="000000"/>
                <w:lang w:eastAsia="fr-FR"/>
              </w:rPr>
            </w:pPr>
            <w:r w:rsidRPr="00FC5B4A">
              <w:rPr>
                <w:rFonts w:eastAsia="Times New Roman" w:cs="Arial"/>
                <w:color w:val="000000"/>
                <w:lang w:eastAsia="fr-FR"/>
              </w:rPr>
              <w:t>HIV Testing and Counseling</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HTS</w:t>
            </w:r>
          </w:p>
        </w:tc>
        <w:tc>
          <w:tcPr>
            <w:tcW w:w="4372" w:type="pct"/>
            <w:shd w:val="clear" w:color="auto" w:fill="auto"/>
            <w:noWrap/>
          </w:tcPr>
          <w:p w:rsidR="00842432" w:rsidRPr="00FC5B4A" w:rsidRDefault="00842432" w:rsidP="00842432">
            <w:pPr>
              <w:spacing w:after="0" w:line="360" w:lineRule="auto"/>
              <w:rPr>
                <w:rFonts w:eastAsia="Times New Roman" w:cs="Arial"/>
                <w:color w:val="000000"/>
                <w:lang w:eastAsia="fr-FR"/>
              </w:rPr>
            </w:pPr>
            <w:r w:rsidRPr="00FC5B4A">
              <w:rPr>
                <w:rFonts w:eastAsia="Times New Roman" w:cs="Arial"/>
                <w:color w:val="000000"/>
                <w:lang w:eastAsia="fr-FR"/>
              </w:rPr>
              <w:t xml:space="preserve">HIV Testing Services </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LIS</w:t>
            </w:r>
          </w:p>
        </w:tc>
        <w:tc>
          <w:tcPr>
            <w:tcW w:w="4372" w:type="pct"/>
            <w:shd w:val="clear" w:color="auto" w:fill="auto"/>
            <w:noWrap/>
          </w:tcPr>
          <w:p w:rsidR="00842432" w:rsidRPr="00FC5B4A" w:rsidRDefault="00842432" w:rsidP="00842432">
            <w:pPr>
              <w:spacing w:after="0" w:line="360" w:lineRule="auto"/>
              <w:rPr>
                <w:rFonts w:eastAsia="Times New Roman" w:cs="Arial"/>
                <w:color w:val="000000"/>
                <w:lang w:eastAsia="fr-FR"/>
              </w:rPr>
            </w:pPr>
            <w:r w:rsidRPr="00FC5B4A">
              <w:rPr>
                <w:rFonts w:eastAsia="Times New Roman" w:cs="Arial"/>
                <w:color w:val="000000"/>
                <w:lang w:eastAsia="fr-FR"/>
              </w:rPr>
              <w:t>Laboratory Information System</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sidRPr="00FC5B4A">
              <w:rPr>
                <w:rFonts w:eastAsia="Times New Roman" w:cs="Arial"/>
                <w:b/>
                <w:bCs/>
                <w:color w:val="000000"/>
                <w:lang w:eastAsia="fr-FR"/>
              </w:rPr>
              <w:t>MER</w:t>
            </w:r>
          </w:p>
        </w:tc>
        <w:tc>
          <w:tcPr>
            <w:tcW w:w="4372" w:type="pct"/>
            <w:shd w:val="clear" w:color="auto" w:fill="auto"/>
            <w:noWrap/>
          </w:tcPr>
          <w:p w:rsidR="00842432" w:rsidRPr="00FC5B4A" w:rsidRDefault="00842432" w:rsidP="00842432">
            <w:pPr>
              <w:spacing w:after="0" w:line="360" w:lineRule="auto"/>
              <w:rPr>
                <w:rFonts w:eastAsia="Times New Roman" w:cs="Arial"/>
                <w:color w:val="000000"/>
                <w:lang w:eastAsia="fr-FR"/>
              </w:rPr>
            </w:pPr>
            <w:r w:rsidRPr="00FC5B4A">
              <w:rPr>
                <w:rFonts w:eastAsia="Times New Roman" w:cs="Arial"/>
                <w:color w:val="000000"/>
                <w:lang w:eastAsia="fr-FR"/>
              </w:rPr>
              <w:t xml:space="preserve">Monitoring, Evaluation, and Research </w:t>
            </w:r>
          </w:p>
        </w:tc>
      </w:tr>
      <w:tr w:rsidR="00842432" w:rsidRPr="00FC5B4A" w:rsidTr="009B4D40">
        <w:trPr>
          <w:trHeight w:val="318"/>
        </w:trPr>
        <w:tc>
          <w:tcPr>
            <w:tcW w:w="628" w:type="pct"/>
            <w:shd w:val="clear" w:color="auto" w:fill="auto"/>
            <w:noWrap/>
          </w:tcPr>
          <w:p w:rsidR="00842432" w:rsidRPr="00FC5B4A" w:rsidRDefault="00842432" w:rsidP="00842432">
            <w:pPr>
              <w:spacing w:after="0" w:line="360" w:lineRule="auto"/>
              <w:rPr>
                <w:rFonts w:eastAsia="Times New Roman" w:cs="Arial"/>
                <w:b/>
                <w:bCs/>
                <w:color w:val="000000"/>
                <w:lang w:eastAsia="fr-FR"/>
              </w:rPr>
            </w:pPr>
            <w:r>
              <w:rPr>
                <w:rFonts w:eastAsia="Times New Roman" w:cs="Arial"/>
                <w:b/>
                <w:bCs/>
                <w:color w:val="000000"/>
                <w:lang w:eastAsia="fr-FR"/>
              </w:rPr>
              <w:t>ONG</w:t>
            </w:r>
          </w:p>
        </w:tc>
        <w:tc>
          <w:tcPr>
            <w:tcW w:w="4372" w:type="pct"/>
            <w:shd w:val="clear" w:color="auto" w:fill="auto"/>
            <w:noWrap/>
          </w:tcPr>
          <w:p w:rsidR="00842432" w:rsidRPr="00FC5B4A" w:rsidRDefault="00842432" w:rsidP="009B4D40">
            <w:pPr>
              <w:spacing w:after="0" w:line="360" w:lineRule="auto"/>
              <w:rPr>
                <w:rFonts w:eastAsia="Times New Roman" w:cs="Arial"/>
                <w:color w:val="000000"/>
                <w:lang w:eastAsia="fr-FR"/>
              </w:rPr>
            </w:pPr>
            <w:r w:rsidRPr="00BE50F9">
              <w:rPr>
                <w:rFonts w:eastAsia="Times New Roman" w:cs="Arial"/>
                <w:color w:val="000000"/>
                <w:lang w:val="fr-FR" w:eastAsia="fr-FR"/>
              </w:rPr>
              <w:t>Organisation</w:t>
            </w:r>
            <w:r>
              <w:rPr>
                <w:rFonts w:eastAsia="Times New Roman" w:cs="Arial"/>
                <w:color w:val="000000"/>
                <w:lang w:eastAsia="fr-FR"/>
              </w:rPr>
              <w:t xml:space="preserve"> </w:t>
            </w:r>
            <w:r w:rsidR="009B4D40">
              <w:rPr>
                <w:rFonts w:eastAsia="Times New Roman" w:cs="Arial"/>
                <w:color w:val="000000"/>
                <w:lang w:eastAsia="fr-FR"/>
              </w:rPr>
              <w:t>N</w:t>
            </w:r>
            <w:r>
              <w:rPr>
                <w:rFonts w:eastAsia="Times New Roman" w:cs="Arial"/>
                <w:color w:val="000000"/>
                <w:lang w:eastAsia="fr-FR"/>
              </w:rPr>
              <w:t xml:space="preserve">on </w:t>
            </w:r>
            <w:r w:rsidRPr="00BE50F9">
              <w:rPr>
                <w:rFonts w:eastAsia="Times New Roman" w:cs="Arial"/>
                <w:color w:val="000000"/>
                <w:lang w:val="fr-FR" w:eastAsia="fr-FR"/>
              </w:rPr>
              <w:t>Gouvernementale</w:t>
            </w:r>
          </w:p>
        </w:tc>
      </w:tr>
      <w:tr w:rsidR="00842432" w:rsidRPr="00FC5B4A" w:rsidTr="009B4D40">
        <w:trPr>
          <w:trHeight w:val="318"/>
        </w:trPr>
        <w:tc>
          <w:tcPr>
            <w:tcW w:w="628" w:type="pct"/>
            <w:shd w:val="clear" w:color="auto" w:fill="auto"/>
            <w:noWrap/>
          </w:tcPr>
          <w:p w:rsidR="00842432" w:rsidRPr="00A7072E" w:rsidRDefault="00842432" w:rsidP="00842432">
            <w:pPr>
              <w:spacing w:after="0" w:line="360" w:lineRule="auto"/>
              <w:rPr>
                <w:rFonts w:eastAsia="Times New Roman" w:cs="Arial"/>
                <w:b/>
                <w:bCs/>
                <w:color w:val="000000"/>
                <w:lang w:eastAsia="fr-FR"/>
              </w:rPr>
            </w:pPr>
            <w:r w:rsidRPr="00A7072E">
              <w:rPr>
                <w:rFonts w:eastAsia="Times New Roman" w:cs="Arial"/>
                <w:b/>
                <w:bCs/>
                <w:color w:val="000000"/>
                <w:lang w:eastAsia="fr-FR"/>
              </w:rPr>
              <w:t>CSR</w:t>
            </w:r>
          </w:p>
        </w:tc>
        <w:tc>
          <w:tcPr>
            <w:tcW w:w="4372" w:type="pct"/>
            <w:shd w:val="clear" w:color="auto" w:fill="auto"/>
            <w:noWrap/>
          </w:tcPr>
          <w:p w:rsidR="00842432" w:rsidRPr="00A7072E" w:rsidRDefault="00842432" w:rsidP="009B4D40">
            <w:pPr>
              <w:spacing w:after="0" w:line="360" w:lineRule="auto"/>
              <w:ind w:left="133" w:hanging="133"/>
              <w:rPr>
                <w:rFonts w:eastAsia="Times New Roman" w:cs="Arial"/>
                <w:color w:val="000000"/>
                <w:lang w:eastAsia="fr-FR"/>
              </w:rPr>
            </w:pPr>
            <w:r w:rsidRPr="00A7072E">
              <w:rPr>
                <w:rFonts w:eastAsia="Times New Roman" w:cs="Arial"/>
                <w:color w:val="000000"/>
                <w:lang w:eastAsia="fr-FR"/>
              </w:rPr>
              <w:t xml:space="preserve">Centre de </w:t>
            </w:r>
            <w:r w:rsidR="009B4D40">
              <w:rPr>
                <w:rFonts w:eastAsia="Times New Roman" w:cs="Arial"/>
                <w:color w:val="000000"/>
                <w:lang w:eastAsia="fr-FR"/>
              </w:rPr>
              <w:t>S</w:t>
            </w:r>
            <w:r w:rsidRPr="00A7072E">
              <w:rPr>
                <w:rFonts w:eastAsia="Times New Roman" w:cs="Arial"/>
                <w:color w:val="000000"/>
                <w:lang w:eastAsia="fr-FR"/>
              </w:rPr>
              <w:t>anté Rural</w:t>
            </w:r>
          </w:p>
        </w:tc>
      </w:tr>
      <w:tr w:rsidR="00842432" w:rsidRPr="00FC5B4A" w:rsidTr="009B4D40">
        <w:trPr>
          <w:trHeight w:val="318"/>
        </w:trPr>
        <w:tc>
          <w:tcPr>
            <w:tcW w:w="628" w:type="pct"/>
            <w:shd w:val="clear" w:color="auto" w:fill="auto"/>
            <w:noWrap/>
          </w:tcPr>
          <w:p w:rsidR="00842432" w:rsidRPr="00A7072E" w:rsidRDefault="00842432" w:rsidP="00842432">
            <w:pPr>
              <w:spacing w:after="0" w:line="360" w:lineRule="auto"/>
              <w:rPr>
                <w:rFonts w:eastAsia="Times New Roman" w:cs="Arial"/>
                <w:b/>
                <w:bCs/>
                <w:color w:val="000000"/>
                <w:lang w:eastAsia="fr-FR"/>
              </w:rPr>
            </w:pPr>
            <w:r w:rsidRPr="00A7072E">
              <w:rPr>
                <w:rFonts w:eastAsia="Times New Roman" w:cs="Arial"/>
                <w:b/>
                <w:bCs/>
                <w:color w:val="000000"/>
                <w:lang w:eastAsia="fr-FR"/>
              </w:rPr>
              <w:t>SPSS</w:t>
            </w:r>
          </w:p>
        </w:tc>
        <w:tc>
          <w:tcPr>
            <w:tcW w:w="4372" w:type="pct"/>
            <w:shd w:val="clear" w:color="auto" w:fill="auto"/>
            <w:noWrap/>
          </w:tcPr>
          <w:p w:rsidR="00842432" w:rsidRPr="00A7072E" w:rsidRDefault="00842432" w:rsidP="00842432">
            <w:pPr>
              <w:spacing w:after="0" w:line="360" w:lineRule="auto"/>
              <w:ind w:left="133" w:hanging="133"/>
              <w:rPr>
                <w:rFonts w:eastAsia="Times New Roman" w:cs="Arial"/>
                <w:color w:val="000000"/>
                <w:lang w:eastAsia="fr-FR"/>
              </w:rPr>
            </w:pPr>
            <w:r w:rsidRPr="00A7072E">
              <w:rPr>
                <w:rFonts w:eastAsia="Times New Roman" w:cs="Arial"/>
                <w:color w:val="000000"/>
                <w:lang w:eastAsia="fr-FR"/>
              </w:rPr>
              <w:t>Statistical Package for the Social Sciences</w:t>
            </w:r>
          </w:p>
        </w:tc>
      </w:tr>
      <w:tr w:rsidR="00842432" w:rsidRPr="00FC5B4A" w:rsidTr="009B4D40">
        <w:trPr>
          <w:trHeight w:val="318"/>
        </w:trPr>
        <w:tc>
          <w:tcPr>
            <w:tcW w:w="628" w:type="pct"/>
            <w:shd w:val="clear" w:color="auto" w:fill="auto"/>
            <w:noWrap/>
          </w:tcPr>
          <w:p w:rsidR="00842432" w:rsidRPr="00A7072E" w:rsidRDefault="00842432" w:rsidP="00842432">
            <w:pPr>
              <w:spacing w:after="0" w:line="360" w:lineRule="auto"/>
              <w:rPr>
                <w:rFonts w:eastAsia="Times New Roman" w:cs="Arial"/>
                <w:b/>
                <w:bCs/>
                <w:color w:val="000000"/>
                <w:lang w:eastAsia="fr-FR"/>
              </w:rPr>
            </w:pPr>
            <w:r w:rsidRPr="00A7072E">
              <w:rPr>
                <w:rFonts w:eastAsia="Times New Roman" w:cs="Arial"/>
                <w:b/>
                <w:bCs/>
                <w:color w:val="000000"/>
                <w:lang w:eastAsia="fr-FR"/>
              </w:rPr>
              <w:t>CSU</w:t>
            </w:r>
          </w:p>
        </w:tc>
        <w:tc>
          <w:tcPr>
            <w:tcW w:w="4372" w:type="pct"/>
            <w:shd w:val="clear" w:color="auto" w:fill="auto"/>
            <w:noWrap/>
          </w:tcPr>
          <w:p w:rsidR="00842432" w:rsidRPr="00A7072E" w:rsidRDefault="00842432" w:rsidP="00842432">
            <w:pPr>
              <w:spacing w:after="0" w:line="360" w:lineRule="auto"/>
              <w:ind w:left="133" w:hanging="133"/>
              <w:rPr>
                <w:rFonts w:eastAsia="Times New Roman" w:cs="Arial"/>
                <w:color w:val="000000"/>
                <w:lang w:eastAsia="fr-FR"/>
              </w:rPr>
            </w:pPr>
            <w:r w:rsidRPr="00A7072E">
              <w:rPr>
                <w:rFonts w:eastAsia="Times New Roman" w:cs="Arial"/>
                <w:color w:val="000000"/>
                <w:lang w:eastAsia="fr-FR"/>
              </w:rPr>
              <w:t xml:space="preserve">Centre de Santé </w:t>
            </w:r>
            <w:r w:rsidRPr="00A7072E">
              <w:rPr>
                <w:rFonts w:eastAsia="Times New Roman" w:cs="Arial"/>
                <w:color w:val="000000"/>
                <w:lang w:val="fr-FR" w:eastAsia="fr-FR"/>
              </w:rPr>
              <w:t>Urbain.</w:t>
            </w:r>
          </w:p>
        </w:tc>
      </w:tr>
      <w:tr w:rsidR="00842432" w:rsidRPr="001A1386" w:rsidTr="009B4D40">
        <w:trPr>
          <w:trHeight w:val="318"/>
        </w:trPr>
        <w:tc>
          <w:tcPr>
            <w:tcW w:w="628" w:type="pct"/>
            <w:shd w:val="clear" w:color="auto" w:fill="auto"/>
            <w:noWrap/>
          </w:tcPr>
          <w:p w:rsidR="00842432" w:rsidRPr="00A7072E" w:rsidRDefault="00842432" w:rsidP="00842432">
            <w:pPr>
              <w:spacing w:after="0" w:line="360" w:lineRule="auto"/>
              <w:rPr>
                <w:rFonts w:ascii="Arial" w:eastAsia="Times New Roman" w:hAnsi="Arial" w:cs="Arial"/>
                <w:b/>
                <w:bCs/>
                <w:color w:val="000000"/>
                <w:sz w:val="24"/>
                <w:szCs w:val="24"/>
                <w:lang w:eastAsia="fr-FR"/>
              </w:rPr>
            </w:pPr>
            <w:r w:rsidRPr="00A7072E">
              <w:rPr>
                <w:rFonts w:eastAsia="Times New Roman" w:cs="Arial"/>
                <w:b/>
                <w:bCs/>
                <w:color w:val="000000"/>
                <w:lang w:eastAsia="fr-FR"/>
              </w:rPr>
              <w:t>PMO</w:t>
            </w:r>
          </w:p>
        </w:tc>
        <w:tc>
          <w:tcPr>
            <w:tcW w:w="4372" w:type="pct"/>
            <w:shd w:val="clear" w:color="auto" w:fill="auto"/>
            <w:noWrap/>
          </w:tcPr>
          <w:p w:rsidR="00842432" w:rsidRPr="00A7072E" w:rsidRDefault="00842432" w:rsidP="00EA6D55">
            <w:pPr>
              <w:spacing w:after="120" w:line="360" w:lineRule="auto"/>
              <w:rPr>
                <w:rFonts w:ascii="Arial" w:eastAsia="Times New Roman" w:hAnsi="Arial" w:cs="Arial"/>
                <w:color w:val="000000"/>
                <w:sz w:val="24"/>
                <w:szCs w:val="24"/>
                <w:lang w:val="fr-FR" w:eastAsia="fr-FR"/>
              </w:rPr>
            </w:pPr>
            <w:r w:rsidRPr="00842432">
              <w:rPr>
                <w:rFonts w:eastAsia="Times New Roman" w:cs="Arial"/>
                <w:color w:val="000000"/>
                <w:lang w:val="fr-FR" w:eastAsia="fr-FR"/>
              </w:rPr>
              <w:t xml:space="preserve">Partenaires de </w:t>
            </w:r>
            <w:r w:rsidR="00EA6D55">
              <w:rPr>
                <w:rFonts w:eastAsia="Times New Roman" w:cs="Arial"/>
                <w:color w:val="000000"/>
                <w:lang w:val="fr-FR" w:eastAsia="fr-FR"/>
              </w:rPr>
              <w:t>M</w:t>
            </w:r>
            <w:r w:rsidRPr="00842432">
              <w:rPr>
                <w:rFonts w:eastAsia="Times New Roman" w:cs="Arial"/>
                <w:color w:val="000000"/>
                <w:lang w:val="fr-FR" w:eastAsia="fr-FR"/>
              </w:rPr>
              <w:t xml:space="preserve">ise en </w:t>
            </w:r>
            <w:r w:rsidR="00EA6D55">
              <w:rPr>
                <w:rFonts w:eastAsia="Times New Roman" w:cs="Arial"/>
                <w:color w:val="000000"/>
                <w:lang w:val="fr-FR" w:eastAsia="fr-FR"/>
              </w:rPr>
              <w:t>Œu</w:t>
            </w:r>
            <w:r w:rsidR="00EA6D55" w:rsidRPr="00842432">
              <w:rPr>
                <w:rFonts w:eastAsia="Times New Roman" w:cs="Arial"/>
                <w:color w:val="000000"/>
                <w:lang w:val="fr-FR" w:eastAsia="fr-FR"/>
              </w:rPr>
              <w:t>vre</w:t>
            </w:r>
          </w:p>
        </w:tc>
      </w:tr>
    </w:tbl>
    <w:p w:rsidR="00044DBF" w:rsidRDefault="00044DBF" w:rsidP="00A075F4">
      <w:pPr>
        <w:rPr>
          <w:rFonts w:ascii="Calibri Light" w:eastAsia="Times New Roman" w:hAnsi="Calibri Light" w:cs="Calibri Light"/>
          <w:color w:val="1F4E79"/>
          <w:kern w:val="36"/>
          <w:sz w:val="36"/>
          <w:szCs w:val="36"/>
          <w:lang w:val="fr-FR" w:eastAsia="en-GB"/>
        </w:rPr>
      </w:pPr>
    </w:p>
    <w:p w:rsidR="00044DBF" w:rsidRDefault="00044DBF" w:rsidP="00A075F4">
      <w:pPr>
        <w:rPr>
          <w:rFonts w:ascii="Calibri Light" w:eastAsia="Times New Roman" w:hAnsi="Calibri Light" w:cs="Calibri Light"/>
          <w:color w:val="1F4E79"/>
          <w:kern w:val="36"/>
          <w:sz w:val="36"/>
          <w:szCs w:val="36"/>
          <w:lang w:val="fr-FR" w:eastAsia="en-GB"/>
        </w:rPr>
      </w:pPr>
    </w:p>
    <w:p w:rsidR="00044DBF" w:rsidRDefault="00044DBF" w:rsidP="00A075F4">
      <w:pPr>
        <w:rPr>
          <w:rFonts w:ascii="Calibri Light" w:eastAsia="Times New Roman" w:hAnsi="Calibri Light" w:cs="Calibri Light"/>
          <w:color w:val="1F4E79"/>
          <w:kern w:val="36"/>
          <w:sz w:val="36"/>
          <w:szCs w:val="36"/>
          <w:lang w:val="fr-FR" w:eastAsia="en-GB"/>
        </w:rPr>
      </w:pPr>
    </w:p>
    <w:p w:rsidR="00EA6D55" w:rsidRDefault="00EA6D55" w:rsidP="00A075F4">
      <w:pPr>
        <w:rPr>
          <w:rFonts w:ascii="Calibri Light" w:eastAsia="Times New Roman" w:hAnsi="Calibri Light" w:cs="Calibri Light"/>
          <w:color w:val="1F4E79"/>
          <w:kern w:val="36"/>
          <w:sz w:val="36"/>
          <w:szCs w:val="36"/>
          <w:lang w:val="fr-FR" w:eastAsia="en-GB"/>
        </w:rPr>
      </w:pPr>
    </w:p>
    <w:sdt>
      <w:sdtPr>
        <w:rPr>
          <w:rFonts w:asciiTheme="minorHAnsi" w:eastAsiaTheme="minorHAnsi" w:hAnsiTheme="minorHAnsi" w:cstheme="minorBidi"/>
          <w:b w:val="0"/>
          <w:bCs w:val="0"/>
          <w:color w:val="auto"/>
          <w:sz w:val="22"/>
          <w:szCs w:val="22"/>
        </w:rPr>
        <w:id w:val="1017585668"/>
        <w:docPartObj>
          <w:docPartGallery w:val="Table of Contents"/>
          <w:docPartUnique/>
        </w:docPartObj>
      </w:sdtPr>
      <w:sdtEndPr>
        <w:rPr>
          <w:noProof/>
        </w:rPr>
      </w:sdtEndPr>
      <w:sdtContent>
        <w:p w:rsidR="00525E33" w:rsidRPr="00123DB1" w:rsidRDefault="00684C3B" w:rsidP="00123DB1">
          <w:pPr>
            <w:pStyle w:val="En-ttedetabledesmatires"/>
            <w:rPr>
              <w:rStyle w:val="Titre1Car"/>
              <w:rFonts w:eastAsiaTheme="majorEastAsia"/>
            </w:rPr>
          </w:pPr>
          <w:r w:rsidRPr="00123DB1">
            <w:rPr>
              <w:rStyle w:val="Titre1Car"/>
              <w:rFonts w:eastAsiaTheme="majorEastAsia"/>
            </w:rPr>
            <w:t>Sommaire</w:t>
          </w:r>
        </w:p>
        <w:p w:rsidR="001A1386" w:rsidRDefault="00525E33">
          <w:pPr>
            <w:pStyle w:val="TM1"/>
            <w:rPr>
              <w:rFonts w:eastAsiaTheme="minorEastAsia"/>
              <w:noProof/>
              <w:lang w:val="fr-FR" w:eastAsia="fr-FR"/>
            </w:rPr>
          </w:pPr>
          <w:r w:rsidRPr="00962F82">
            <w:fldChar w:fldCharType="begin"/>
          </w:r>
          <w:r w:rsidRPr="00962F82">
            <w:instrText xml:space="preserve"> TOC \o "1-3" \h \z \u </w:instrText>
          </w:r>
          <w:r w:rsidRPr="00962F82">
            <w:fldChar w:fldCharType="separate"/>
          </w:r>
          <w:hyperlink w:anchor="_Toc501452720" w:history="1">
            <w:r w:rsidR="001A1386" w:rsidRPr="004B47DF">
              <w:rPr>
                <w:rStyle w:val="Lienhypertexte"/>
                <w:noProof/>
              </w:rPr>
              <w:t>Monitorage pour études Financées par le CDC</w:t>
            </w:r>
            <w:r w:rsidR="001A1386">
              <w:rPr>
                <w:noProof/>
                <w:webHidden/>
              </w:rPr>
              <w:tab/>
            </w:r>
            <w:r w:rsidR="001A1386">
              <w:rPr>
                <w:noProof/>
                <w:webHidden/>
              </w:rPr>
              <w:fldChar w:fldCharType="begin"/>
            </w:r>
            <w:r w:rsidR="001A1386">
              <w:rPr>
                <w:noProof/>
                <w:webHidden/>
              </w:rPr>
              <w:instrText xml:space="preserve"> PAGEREF _Toc501452720 \h </w:instrText>
            </w:r>
            <w:r w:rsidR="001A1386">
              <w:rPr>
                <w:noProof/>
                <w:webHidden/>
              </w:rPr>
            </w:r>
            <w:r w:rsidR="001A1386">
              <w:rPr>
                <w:noProof/>
                <w:webHidden/>
              </w:rPr>
              <w:fldChar w:fldCharType="separate"/>
            </w:r>
            <w:r w:rsidR="001A1386">
              <w:rPr>
                <w:noProof/>
                <w:webHidden/>
              </w:rPr>
              <w:t>2</w:t>
            </w:r>
            <w:r w:rsidR="001A1386">
              <w:rPr>
                <w:noProof/>
                <w:webHidden/>
              </w:rPr>
              <w:fldChar w:fldCharType="end"/>
            </w:r>
          </w:hyperlink>
        </w:p>
        <w:p w:rsidR="001A1386" w:rsidRDefault="005072F0">
          <w:pPr>
            <w:pStyle w:val="TM1"/>
            <w:rPr>
              <w:rFonts w:eastAsiaTheme="minorEastAsia"/>
              <w:noProof/>
              <w:lang w:val="fr-FR" w:eastAsia="fr-FR"/>
            </w:rPr>
          </w:pPr>
          <w:hyperlink w:anchor="_Toc501452721" w:history="1">
            <w:r w:rsidR="001A1386" w:rsidRPr="004B47DF">
              <w:rPr>
                <w:rStyle w:val="Lienhypertexte"/>
                <w:noProof/>
              </w:rPr>
              <w:t>Equipe de recherche :</w:t>
            </w:r>
            <w:r w:rsidR="001A1386">
              <w:rPr>
                <w:noProof/>
                <w:webHidden/>
              </w:rPr>
              <w:tab/>
            </w:r>
            <w:r w:rsidR="001A1386">
              <w:rPr>
                <w:noProof/>
                <w:webHidden/>
              </w:rPr>
              <w:fldChar w:fldCharType="begin"/>
            </w:r>
            <w:r w:rsidR="001A1386">
              <w:rPr>
                <w:noProof/>
                <w:webHidden/>
              </w:rPr>
              <w:instrText xml:space="preserve"> PAGEREF _Toc501452721 \h </w:instrText>
            </w:r>
            <w:r w:rsidR="001A1386">
              <w:rPr>
                <w:noProof/>
                <w:webHidden/>
              </w:rPr>
            </w:r>
            <w:r w:rsidR="001A1386">
              <w:rPr>
                <w:noProof/>
                <w:webHidden/>
              </w:rPr>
              <w:fldChar w:fldCharType="separate"/>
            </w:r>
            <w:r w:rsidR="001A1386">
              <w:rPr>
                <w:noProof/>
                <w:webHidden/>
              </w:rPr>
              <w:t>3</w:t>
            </w:r>
            <w:r w:rsidR="001A1386">
              <w:rPr>
                <w:noProof/>
                <w:webHidden/>
              </w:rPr>
              <w:fldChar w:fldCharType="end"/>
            </w:r>
          </w:hyperlink>
        </w:p>
        <w:p w:rsidR="001A1386" w:rsidRDefault="005072F0">
          <w:pPr>
            <w:pStyle w:val="TM1"/>
            <w:rPr>
              <w:rFonts w:eastAsiaTheme="minorEastAsia"/>
              <w:noProof/>
              <w:lang w:val="fr-FR" w:eastAsia="fr-FR"/>
            </w:rPr>
          </w:pPr>
          <w:hyperlink w:anchor="_Toc501452722" w:history="1">
            <w:r w:rsidR="001A1386" w:rsidRPr="004B47DF">
              <w:rPr>
                <w:rStyle w:val="Lienhypertexte"/>
                <w:rFonts w:ascii="Times New Roman" w:hAnsi="Times New Roman"/>
                <w:noProof/>
              </w:rPr>
              <w:t>Résumé du protocole</w:t>
            </w:r>
            <w:r w:rsidR="001A1386">
              <w:rPr>
                <w:noProof/>
                <w:webHidden/>
              </w:rPr>
              <w:tab/>
            </w:r>
            <w:r w:rsidR="001A1386">
              <w:rPr>
                <w:noProof/>
                <w:webHidden/>
              </w:rPr>
              <w:fldChar w:fldCharType="begin"/>
            </w:r>
            <w:r w:rsidR="001A1386">
              <w:rPr>
                <w:noProof/>
                <w:webHidden/>
              </w:rPr>
              <w:instrText xml:space="preserve"> PAGEREF _Toc501452722 \h </w:instrText>
            </w:r>
            <w:r w:rsidR="001A1386">
              <w:rPr>
                <w:noProof/>
                <w:webHidden/>
              </w:rPr>
            </w:r>
            <w:r w:rsidR="001A1386">
              <w:rPr>
                <w:noProof/>
                <w:webHidden/>
              </w:rPr>
              <w:fldChar w:fldCharType="separate"/>
            </w:r>
            <w:r w:rsidR="001A1386">
              <w:rPr>
                <w:noProof/>
                <w:webHidden/>
              </w:rPr>
              <w:t>5</w:t>
            </w:r>
            <w:r w:rsidR="001A1386">
              <w:rPr>
                <w:noProof/>
                <w:webHidden/>
              </w:rPr>
              <w:fldChar w:fldCharType="end"/>
            </w:r>
          </w:hyperlink>
        </w:p>
        <w:p w:rsidR="001A1386" w:rsidRDefault="005072F0">
          <w:pPr>
            <w:pStyle w:val="TM1"/>
            <w:rPr>
              <w:rFonts w:eastAsiaTheme="minorEastAsia"/>
              <w:noProof/>
              <w:lang w:val="fr-FR" w:eastAsia="fr-FR"/>
            </w:rPr>
          </w:pPr>
          <w:hyperlink w:anchor="_Toc501452723" w:history="1">
            <w:r w:rsidR="001A1386" w:rsidRPr="004B47DF">
              <w:rPr>
                <w:rStyle w:val="Lienhypertexte"/>
                <w:noProof/>
              </w:rPr>
              <w:t>Sigles, Acronymes, et Abréviations</w:t>
            </w:r>
            <w:r w:rsidR="001A1386">
              <w:rPr>
                <w:noProof/>
                <w:webHidden/>
              </w:rPr>
              <w:tab/>
            </w:r>
            <w:r w:rsidR="001A1386">
              <w:rPr>
                <w:noProof/>
                <w:webHidden/>
              </w:rPr>
              <w:fldChar w:fldCharType="begin"/>
            </w:r>
            <w:r w:rsidR="001A1386">
              <w:rPr>
                <w:noProof/>
                <w:webHidden/>
              </w:rPr>
              <w:instrText xml:space="preserve"> PAGEREF _Toc501452723 \h </w:instrText>
            </w:r>
            <w:r w:rsidR="001A1386">
              <w:rPr>
                <w:noProof/>
                <w:webHidden/>
              </w:rPr>
            </w:r>
            <w:r w:rsidR="001A1386">
              <w:rPr>
                <w:noProof/>
                <w:webHidden/>
              </w:rPr>
              <w:fldChar w:fldCharType="separate"/>
            </w:r>
            <w:r w:rsidR="001A1386">
              <w:rPr>
                <w:noProof/>
                <w:webHidden/>
              </w:rPr>
              <w:t>7</w:t>
            </w:r>
            <w:r w:rsidR="001A1386">
              <w:rPr>
                <w:noProof/>
                <w:webHidden/>
              </w:rPr>
              <w:fldChar w:fldCharType="end"/>
            </w:r>
          </w:hyperlink>
        </w:p>
        <w:p w:rsidR="001A1386" w:rsidRDefault="005072F0">
          <w:pPr>
            <w:pStyle w:val="TM1"/>
            <w:rPr>
              <w:rFonts w:eastAsiaTheme="minorEastAsia"/>
              <w:noProof/>
              <w:lang w:val="fr-FR" w:eastAsia="fr-FR"/>
            </w:rPr>
          </w:pPr>
          <w:hyperlink w:anchor="_Toc501452724" w:history="1">
            <w:r w:rsidR="001A1386" w:rsidRPr="004B47DF">
              <w:rPr>
                <w:rStyle w:val="Lienhypertexte"/>
                <w:noProof/>
                <w:lang w:eastAsia="en-GB"/>
              </w:rPr>
              <w:t>Introduction</w:t>
            </w:r>
            <w:r w:rsidR="001A1386">
              <w:rPr>
                <w:noProof/>
                <w:webHidden/>
              </w:rPr>
              <w:tab/>
            </w:r>
            <w:r w:rsidR="001A1386">
              <w:rPr>
                <w:noProof/>
                <w:webHidden/>
              </w:rPr>
              <w:fldChar w:fldCharType="begin"/>
            </w:r>
            <w:r w:rsidR="001A1386">
              <w:rPr>
                <w:noProof/>
                <w:webHidden/>
              </w:rPr>
              <w:instrText xml:space="preserve"> PAGEREF _Toc501452724 \h </w:instrText>
            </w:r>
            <w:r w:rsidR="001A1386">
              <w:rPr>
                <w:noProof/>
                <w:webHidden/>
              </w:rPr>
            </w:r>
            <w:r w:rsidR="001A1386">
              <w:rPr>
                <w:noProof/>
                <w:webHidden/>
              </w:rPr>
              <w:fldChar w:fldCharType="separate"/>
            </w:r>
            <w:r w:rsidR="001A1386">
              <w:rPr>
                <w:noProof/>
                <w:webHidden/>
              </w:rPr>
              <w:t>10</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25" w:history="1">
            <w:r w:rsidR="001A1386" w:rsidRPr="004B47DF">
              <w:rPr>
                <w:rStyle w:val="Lienhypertexte"/>
                <w:rFonts w:eastAsia="Times New Roman"/>
                <w:noProof/>
                <w:lang w:val="fr-FR" w:eastAsia="en-GB"/>
              </w:rPr>
              <w:t>Contexte</w:t>
            </w:r>
            <w:r w:rsidR="001A1386">
              <w:rPr>
                <w:noProof/>
                <w:webHidden/>
              </w:rPr>
              <w:tab/>
            </w:r>
            <w:r w:rsidR="001A1386">
              <w:rPr>
                <w:noProof/>
                <w:webHidden/>
              </w:rPr>
              <w:fldChar w:fldCharType="begin"/>
            </w:r>
            <w:r w:rsidR="001A1386">
              <w:rPr>
                <w:noProof/>
                <w:webHidden/>
              </w:rPr>
              <w:instrText xml:space="preserve"> PAGEREF _Toc501452725 \h </w:instrText>
            </w:r>
            <w:r w:rsidR="001A1386">
              <w:rPr>
                <w:noProof/>
                <w:webHidden/>
              </w:rPr>
            </w:r>
            <w:r w:rsidR="001A1386">
              <w:rPr>
                <w:noProof/>
                <w:webHidden/>
              </w:rPr>
              <w:fldChar w:fldCharType="separate"/>
            </w:r>
            <w:r w:rsidR="001A1386">
              <w:rPr>
                <w:noProof/>
                <w:webHidden/>
              </w:rPr>
              <w:t>10</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26" w:history="1">
            <w:r w:rsidR="001A1386" w:rsidRPr="004B47DF">
              <w:rPr>
                <w:rStyle w:val="Lienhypertexte"/>
                <w:rFonts w:eastAsia="Times New Roman"/>
                <w:noProof/>
                <w:lang w:val="fr-FR" w:eastAsia="en-GB"/>
              </w:rPr>
              <w:t>Justification de l'étude</w:t>
            </w:r>
            <w:r w:rsidR="001A1386" w:rsidRPr="004B47DF">
              <w:rPr>
                <w:rStyle w:val="Lienhypertexte"/>
                <w:rFonts w:ascii="Times New Roman" w:eastAsia="Times New Roman" w:hAnsi="Times New Roman" w:cs="Times New Roman"/>
                <w:noProof/>
                <w:lang w:val="fr-FR" w:eastAsia="en-GB"/>
              </w:rPr>
              <w:t xml:space="preserve"> </w:t>
            </w:r>
            <w:r w:rsidR="001A1386" w:rsidRPr="004B47DF">
              <w:rPr>
                <w:rStyle w:val="Lienhypertexte"/>
                <w:rFonts w:eastAsia="Times New Roman"/>
                <w:noProof/>
                <w:lang w:val="fr-FR" w:eastAsia="en-GB"/>
              </w:rPr>
              <w:t>et l’utilisation des</w:t>
            </w:r>
            <w:r w:rsidR="001A1386" w:rsidRPr="004B47DF">
              <w:rPr>
                <w:rStyle w:val="Lienhypertexte"/>
                <w:rFonts w:ascii="Times New Roman" w:eastAsia="Times New Roman" w:hAnsi="Times New Roman" w:cs="Times New Roman"/>
                <w:noProof/>
                <w:lang w:val="fr-FR" w:eastAsia="en-GB"/>
              </w:rPr>
              <w:t xml:space="preserve"> </w:t>
            </w:r>
            <w:r w:rsidR="001A1386" w:rsidRPr="004B47DF">
              <w:rPr>
                <w:rStyle w:val="Lienhypertexte"/>
                <w:rFonts w:eastAsia="Times New Roman"/>
                <w:noProof/>
                <w:lang w:val="fr-FR" w:eastAsia="en-GB"/>
              </w:rPr>
              <w:t>résultats de l’étude</w:t>
            </w:r>
            <w:r w:rsidR="001A1386">
              <w:rPr>
                <w:noProof/>
                <w:webHidden/>
              </w:rPr>
              <w:tab/>
            </w:r>
            <w:r w:rsidR="001A1386">
              <w:rPr>
                <w:noProof/>
                <w:webHidden/>
              </w:rPr>
              <w:fldChar w:fldCharType="begin"/>
            </w:r>
            <w:r w:rsidR="001A1386">
              <w:rPr>
                <w:noProof/>
                <w:webHidden/>
              </w:rPr>
              <w:instrText xml:space="preserve"> PAGEREF _Toc501452726 \h </w:instrText>
            </w:r>
            <w:r w:rsidR="001A1386">
              <w:rPr>
                <w:noProof/>
                <w:webHidden/>
              </w:rPr>
            </w:r>
            <w:r w:rsidR="001A1386">
              <w:rPr>
                <w:noProof/>
                <w:webHidden/>
              </w:rPr>
              <w:fldChar w:fldCharType="separate"/>
            </w:r>
            <w:r w:rsidR="001A1386">
              <w:rPr>
                <w:noProof/>
                <w:webHidden/>
              </w:rPr>
              <w:t>10</w:t>
            </w:r>
            <w:r w:rsidR="001A1386">
              <w:rPr>
                <w:noProof/>
                <w:webHidden/>
              </w:rPr>
              <w:fldChar w:fldCharType="end"/>
            </w:r>
          </w:hyperlink>
        </w:p>
        <w:p w:rsidR="001A1386" w:rsidRDefault="005072F0">
          <w:pPr>
            <w:pStyle w:val="TM1"/>
            <w:rPr>
              <w:rFonts w:eastAsiaTheme="minorEastAsia"/>
              <w:noProof/>
              <w:lang w:val="fr-FR" w:eastAsia="fr-FR"/>
            </w:rPr>
          </w:pPr>
          <w:hyperlink w:anchor="_Toc501452727" w:history="1">
            <w:r w:rsidR="001A1386" w:rsidRPr="004B47DF">
              <w:rPr>
                <w:rStyle w:val="Lienhypertexte"/>
                <w:noProof/>
                <w:lang w:eastAsia="en-GB"/>
              </w:rPr>
              <w:t>Approche Générale, conception de l’étude et sites</w:t>
            </w:r>
            <w:r w:rsidR="001A1386">
              <w:rPr>
                <w:noProof/>
                <w:webHidden/>
              </w:rPr>
              <w:tab/>
            </w:r>
            <w:r w:rsidR="001A1386">
              <w:rPr>
                <w:noProof/>
                <w:webHidden/>
              </w:rPr>
              <w:fldChar w:fldCharType="begin"/>
            </w:r>
            <w:r w:rsidR="001A1386">
              <w:rPr>
                <w:noProof/>
                <w:webHidden/>
              </w:rPr>
              <w:instrText xml:space="preserve"> PAGEREF _Toc501452727 \h </w:instrText>
            </w:r>
            <w:r w:rsidR="001A1386">
              <w:rPr>
                <w:noProof/>
                <w:webHidden/>
              </w:rPr>
            </w:r>
            <w:r w:rsidR="001A1386">
              <w:rPr>
                <w:noProof/>
                <w:webHidden/>
              </w:rPr>
              <w:fldChar w:fldCharType="separate"/>
            </w:r>
            <w:r w:rsidR="001A1386">
              <w:rPr>
                <w:noProof/>
                <w:webHidden/>
              </w:rPr>
              <w:t>11</w:t>
            </w:r>
            <w:r w:rsidR="001A1386">
              <w:rPr>
                <w:noProof/>
                <w:webHidden/>
              </w:rPr>
              <w:fldChar w:fldCharType="end"/>
            </w:r>
          </w:hyperlink>
        </w:p>
        <w:p w:rsidR="001A1386" w:rsidRDefault="005072F0">
          <w:pPr>
            <w:pStyle w:val="TM1"/>
            <w:rPr>
              <w:rFonts w:eastAsiaTheme="minorEastAsia"/>
              <w:noProof/>
              <w:lang w:val="fr-FR" w:eastAsia="fr-FR"/>
            </w:rPr>
          </w:pPr>
          <w:hyperlink w:anchor="_Toc501452728" w:history="1">
            <w:r w:rsidR="001A1386" w:rsidRPr="004B47DF">
              <w:rPr>
                <w:rStyle w:val="Lienhypertexte"/>
                <w:noProof/>
                <w:lang w:eastAsia="en-GB"/>
              </w:rPr>
              <w:t>But et</w:t>
            </w:r>
            <w:r w:rsidR="001A1386" w:rsidRPr="004B47DF">
              <w:rPr>
                <w:rStyle w:val="Lienhypertexte"/>
                <w:rFonts w:ascii="Times New Roman" w:hAnsi="Times New Roman"/>
                <w:noProof/>
                <w:lang w:eastAsia="en-GB"/>
              </w:rPr>
              <w:t xml:space="preserve"> </w:t>
            </w:r>
            <w:r w:rsidR="001A1386" w:rsidRPr="004B47DF">
              <w:rPr>
                <w:rStyle w:val="Lienhypertexte"/>
                <w:noProof/>
                <w:lang w:eastAsia="en-GB"/>
              </w:rPr>
              <w:t>Objectifs</w:t>
            </w:r>
            <w:r w:rsidR="001A1386">
              <w:rPr>
                <w:noProof/>
                <w:webHidden/>
              </w:rPr>
              <w:tab/>
            </w:r>
            <w:r w:rsidR="001A1386">
              <w:rPr>
                <w:noProof/>
                <w:webHidden/>
              </w:rPr>
              <w:fldChar w:fldCharType="begin"/>
            </w:r>
            <w:r w:rsidR="001A1386">
              <w:rPr>
                <w:noProof/>
                <w:webHidden/>
              </w:rPr>
              <w:instrText xml:space="preserve"> PAGEREF _Toc501452728 \h </w:instrText>
            </w:r>
            <w:r w:rsidR="001A1386">
              <w:rPr>
                <w:noProof/>
                <w:webHidden/>
              </w:rPr>
            </w:r>
            <w:r w:rsidR="001A1386">
              <w:rPr>
                <w:noProof/>
                <w:webHidden/>
              </w:rPr>
              <w:fldChar w:fldCharType="separate"/>
            </w:r>
            <w:r w:rsidR="001A1386">
              <w:rPr>
                <w:noProof/>
                <w:webHidden/>
              </w:rPr>
              <w:t>11</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29" w:history="1">
            <w:r w:rsidR="001A1386" w:rsidRPr="004B47DF">
              <w:rPr>
                <w:rStyle w:val="Lienhypertexte"/>
                <w:rFonts w:eastAsia="Times New Roman"/>
                <w:noProof/>
                <w:lang w:val="fr-FR" w:eastAsia="en-GB"/>
              </w:rPr>
              <w:t>But</w:t>
            </w:r>
            <w:r w:rsidR="001A1386">
              <w:rPr>
                <w:noProof/>
                <w:webHidden/>
              </w:rPr>
              <w:tab/>
            </w:r>
            <w:r w:rsidR="001A1386">
              <w:rPr>
                <w:noProof/>
                <w:webHidden/>
              </w:rPr>
              <w:fldChar w:fldCharType="begin"/>
            </w:r>
            <w:r w:rsidR="001A1386">
              <w:rPr>
                <w:noProof/>
                <w:webHidden/>
              </w:rPr>
              <w:instrText xml:space="preserve"> PAGEREF _Toc501452729 \h </w:instrText>
            </w:r>
            <w:r w:rsidR="001A1386">
              <w:rPr>
                <w:noProof/>
                <w:webHidden/>
              </w:rPr>
            </w:r>
            <w:r w:rsidR="001A1386">
              <w:rPr>
                <w:noProof/>
                <w:webHidden/>
              </w:rPr>
              <w:fldChar w:fldCharType="separate"/>
            </w:r>
            <w:r w:rsidR="001A1386">
              <w:rPr>
                <w:noProof/>
                <w:webHidden/>
              </w:rPr>
              <w:t>11</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0" w:history="1">
            <w:r w:rsidR="001A1386" w:rsidRPr="004B47DF">
              <w:rPr>
                <w:rStyle w:val="Lienhypertexte"/>
                <w:rFonts w:eastAsia="Times New Roman"/>
                <w:noProof/>
                <w:lang w:val="fr-FR" w:eastAsia="en-GB"/>
              </w:rPr>
              <w:t>Objectifs</w:t>
            </w:r>
            <w:r w:rsidR="001A1386">
              <w:rPr>
                <w:noProof/>
                <w:webHidden/>
              </w:rPr>
              <w:tab/>
            </w:r>
            <w:r w:rsidR="001A1386">
              <w:rPr>
                <w:noProof/>
                <w:webHidden/>
              </w:rPr>
              <w:fldChar w:fldCharType="begin"/>
            </w:r>
            <w:r w:rsidR="001A1386">
              <w:rPr>
                <w:noProof/>
                <w:webHidden/>
              </w:rPr>
              <w:instrText xml:space="preserve"> PAGEREF _Toc501452730 \h </w:instrText>
            </w:r>
            <w:r w:rsidR="001A1386">
              <w:rPr>
                <w:noProof/>
                <w:webHidden/>
              </w:rPr>
            </w:r>
            <w:r w:rsidR="001A1386">
              <w:rPr>
                <w:noProof/>
                <w:webHidden/>
              </w:rPr>
              <w:fldChar w:fldCharType="separate"/>
            </w:r>
            <w:r w:rsidR="001A1386">
              <w:rPr>
                <w:noProof/>
                <w:webHidden/>
              </w:rPr>
              <w:t>11</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1" w:history="1">
            <w:r w:rsidR="001A1386" w:rsidRPr="004B47DF">
              <w:rPr>
                <w:rStyle w:val="Lienhypertexte"/>
                <w:rFonts w:eastAsia="Times New Roman"/>
                <w:noProof/>
                <w:lang w:val="fr-FR" w:eastAsia="en-GB"/>
              </w:rPr>
              <w:t>Questions et hypothèses de recherche</w:t>
            </w:r>
            <w:r w:rsidR="001A1386">
              <w:rPr>
                <w:noProof/>
                <w:webHidden/>
              </w:rPr>
              <w:tab/>
            </w:r>
            <w:r w:rsidR="001A1386">
              <w:rPr>
                <w:noProof/>
                <w:webHidden/>
              </w:rPr>
              <w:fldChar w:fldCharType="begin"/>
            </w:r>
            <w:r w:rsidR="001A1386">
              <w:rPr>
                <w:noProof/>
                <w:webHidden/>
              </w:rPr>
              <w:instrText xml:space="preserve"> PAGEREF _Toc501452731 \h </w:instrText>
            </w:r>
            <w:r w:rsidR="001A1386">
              <w:rPr>
                <w:noProof/>
                <w:webHidden/>
              </w:rPr>
            </w:r>
            <w:r w:rsidR="001A1386">
              <w:rPr>
                <w:noProof/>
                <w:webHidden/>
              </w:rPr>
              <w:fldChar w:fldCharType="separate"/>
            </w:r>
            <w:r w:rsidR="001A1386">
              <w:rPr>
                <w:noProof/>
                <w:webHidden/>
              </w:rPr>
              <w:t>11</w:t>
            </w:r>
            <w:r w:rsidR="001A1386">
              <w:rPr>
                <w:noProof/>
                <w:webHidden/>
              </w:rPr>
              <w:fldChar w:fldCharType="end"/>
            </w:r>
          </w:hyperlink>
        </w:p>
        <w:p w:rsidR="001A1386" w:rsidRDefault="005072F0">
          <w:pPr>
            <w:pStyle w:val="TM1"/>
            <w:rPr>
              <w:rFonts w:eastAsiaTheme="minorEastAsia"/>
              <w:noProof/>
              <w:lang w:val="fr-FR" w:eastAsia="fr-FR"/>
            </w:rPr>
          </w:pPr>
          <w:hyperlink w:anchor="_Toc501452732" w:history="1">
            <w:r w:rsidR="001A1386" w:rsidRPr="004B47DF">
              <w:rPr>
                <w:rStyle w:val="Lienhypertexte"/>
                <w:noProof/>
                <w:lang w:eastAsia="en-GB"/>
              </w:rPr>
              <w:t>Procédures / Méthodes</w:t>
            </w:r>
            <w:r w:rsidR="001A1386">
              <w:rPr>
                <w:noProof/>
                <w:webHidden/>
              </w:rPr>
              <w:tab/>
            </w:r>
            <w:r w:rsidR="001A1386">
              <w:rPr>
                <w:noProof/>
                <w:webHidden/>
              </w:rPr>
              <w:fldChar w:fldCharType="begin"/>
            </w:r>
            <w:r w:rsidR="001A1386">
              <w:rPr>
                <w:noProof/>
                <w:webHidden/>
              </w:rPr>
              <w:instrText xml:space="preserve"> PAGEREF _Toc501452732 \h </w:instrText>
            </w:r>
            <w:r w:rsidR="001A1386">
              <w:rPr>
                <w:noProof/>
                <w:webHidden/>
              </w:rPr>
            </w:r>
            <w:r w:rsidR="001A1386">
              <w:rPr>
                <w:noProof/>
                <w:webHidden/>
              </w:rPr>
              <w:fldChar w:fldCharType="separate"/>
            </w:r>
            <w:r w:rsidR="001A1386">
              <w:rPr>
                <w:noProof/>
                <w:webHidden/>
              </w:rPr>
              <w:t>12</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3" w:history="1">
            <w:r w:rsidR="001A1386" w:rsidRPr="004B47DF">
              <w:rPr>
                <w:rStyle w:val="Lienhypertexte"/>
                <w:rFonts w:eastAsia="Times New Roman"/>
                <w:noProof/>
                <w:lang w:val="fr-FR" w:eastAsia="en-GB"/>
              </w:rPr>
              <w:t>Cadre conceptuel de l’évaluation</w:t>
            </w:r>
            <w:r w:rsidR="001A1386">
              <w:rPr>
                <w:noProof/>
                <w:webHidden/>
              </w:rPr>
              <w:tab/>
            </w:r>
            <w:r w:rsidR="001A1386">
              <w:rPr>
                <w:noProof/>
                <w:webHidden/>
              </w:rPr>
              <w:fldChar w:fldCharType="begin"/>
            </w:r>
            <w:r w:rsidR="001A1386">
              <w:rPr>
                <w:noProof/>
                <w:webHidden/>
              </w:rPr>
              <w:instrText xml:space="preserve"> PAGEREF _Toc501452733 \h </w:instrText>
            </w:r>
            <w:r w:rsidR="001A1386">
              <w:rPr>
                <w:noProof/>
                <w:webHidden/>
              </w:rPr>
            </w:r>
            <w:r w:rsidR="001A1386">
              <w:rPr>
                <w:noProof/>
                <w:webHidden/>
              </w:rPr>
              <w:fldChar w:fldCharType="separate"/>
            </w:r>
            <w:r w:rsidR="001A1386">
              <w:rPr>
                <w:noProof/>
                <w:webHidden/>
              </w:rPr>
              <w:t>12</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4" w:history="1">
            <w:r w:rsidR="001A1386" w:rsidRPr="004B47DF">
              <w:rPr>
                <w:rStyle w:val="Lienhypertexte"/>
                <w:rFonts w:eastAsia="Times New Roman"/>
                <w:noProof/>
                <w:lang w:val="fr-FR" w:eastAsia="en-GB"/>
              </w:rPr>
              <w:t>Les parties prenantes :</w:t>
            </w:r>
            <w:r w:rsidR="001A1386">
              <w:rPr>
                <w:noProof/>
                <w:webHidden/>
              </w:rPr>
              <w:tab/>
            </w:r>
            <w:r w:rsidR="001A1386">
              <w:rPr>
                <w:noProof/>
                <w:webHidden/>
              </w:rPr>
              <w:fldChar w:fldCharType="begin"/>
            </w:r>
            <w:r w:rsidR="001A1386">
              <w:rPr>
                <w:noProof/>
                <w:webHidden/>
              </w:rPr>
              <w:instrText xml:space="preserve"> PAGEREF _Toc501452734 \h </w:instrText>
            </w:r>
            <w:r w:rsidR="001A1386">
              <w:rPr>
                <w:noProof/>
                <w:webHidden/>
              </w:rPr>
            </w:r>
            <w:r w:rsidR="001A1386">
              <w:rPr>
                <w:noProof/>
                <w:webHidden/>
              </w:rPr>
              <w:fldChar w:fldCharType="separate"/>
            </w:r>
            <w:r w:rsidR="001A1386">
              <w:rPr>
                <w:noProof/>
                <w:webHidden/>
              </w:rPr>
              <w:t>12</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5" w:history="1">
            <w:r w:rsidR="001A1386" w:rsidRPr="004B47DF">
              <w:rPr>
                <w:rStyle w:val="Lienhypertexte"/>
                <w:rFonts w:eastAsia="Times New Roman"/>
                <w:noProof/>
                <w:lang w:val="fr-FR" w:eastAsia="en-GB"/>
              </w:rPr>
              <w:t>Calendrier</w:t>
            </w:r>
            <w:r w:rsidR="001A1386" w:rsidRPr="004B47DF">
              <w:rPr>
                <w:rStyle w:val="Lienhypertexte"/>
                <w:rFonts w:ascii="Times New Roman" w:eastAsia="Times New Roman" w:hAnsi="Times New Roman" w:cs="Times New Roman"/>
                <w:noProof/>
                <w:lang w:val="fr-FR" w:eastAsia="en-GB"/>
              </w:rPr>
              <w:t xml:space="preserve"> </w:t>
            </w:r>
            <w:r w:rsidR="001A1386" w:rsidRPr="004B47DF">
              <w:rPr>
                <w:rStyle w:val="Lienhypertexte"/>
                <w:rFonts w:eastAsia="Times New Roman"/>
                <w:noProof/>
                <w:lang w:val="fr-FR" w:eastAsia="en-GB"/>
              </w:rPr>
              <w:t>de l’étude</w:t>
            </w:r>
            <w:r w:rsidR="001A1386">
              <w:rPr>
                <w:noProof/>
                <w:webHidden/>
              </w:rPr>
              <w:tab/>
            </w:r>
            <w:r w:rsidR="001A1386">
              <w:rPr>
                <w:noProof/>
                <w:webHidden/>
              </w:rPr>
              <w:fldChar w:fldCharType="begin"/>
            </w:r>
            <w:r w:rsidR="001A1386">
              <w:rPr>
                <w:noProof/>
                <w:webHidden/>
              </w:rPr>
              <w:instrText xml:space="preserve"> PAGEREF _Toc501452735 \h </w:instrText>
            </w:r>
            <w:r w:rsidR="001A1386">
              <w:rPr>
                <w:noProof/>
                <w:webHidden/>
              </w:rPr>
            </w:r>
            <w:r w:rsidR="001A1386">
              <w:rPr>
                <w:noProof/>
                <w:webHidden/>
              </w:rPr>
              <w:fldChar w:fldCharType="separate"/>
            </w:r>
            <w:r w:rsidR="001A1386">
              <w:rPr>
                <w:noProof/>
                <w:webHidden/>
              </w:rPr>
              <w:t>13</w:t>
            </w:r>
            <w:r w:rsidR="001A1386">
              <w:rPr>
                <w:noProof/>
                <w:webHidden/>
              </w:rPr>
              <w:fldChar w:fldCharType="end"/>
            </w:r>
          </w:hyperlink>
        </w:p>
        <w:p w:rsidR="001A1386" w:rsidRDefault="005072F0">
          <w:pPr>
            <w:pStyle w:val="TM1"/>
            <w:rPr>
              <w:rFonts w:eastAsiaTheme="minorEastAsia"/>
              <w:noProof/>
              <w:lang w:val="fr-FR" w:eastAsia="fr-FR"/>
            </w:rPr>
          </w:pPr>
          <w:hyperlink w:anchor="_Toc501452736" w:history="1">
            <w:r w:rsidR="001A1386" w:rsidRPr="004B47DF">
              <w:rPr>
                <w:rStyle w:val="Lienhypertexte"/>
                <w:noProof/>
                <w:lang w:eastAsia="en-GB"/>
              </w:rPr>
              <w:t>Population d’étude</w:t>
            </w:r>
            <w:r w:rsidR="001A1386">
              <w:rPr>
                <w:noProof/>
                <w:webHidden/>
              </w:rPr>
              <w:tab/>
            </w:r>
            <w:r w:rsidR="001A1386">
              <w:rPr>
                <w:noProof/>
                <w:webHidden/>
              </w:rPr>
              <w:fldChar w:fldCharType="begin"/>
            </w:r>
            <w:r w:rsidR="001A1386">
              <w:rPr>
                <w:noProof/>
                <w:webHidden/>
              </w:rPr>
              <w:instrText xml:space="preserve"> PAGEREF _Toc501452736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7" w:history="1">
            <w:r w:rsidR="001A1386" w:rsidRPr="004B47DF">
              <w:rPr>
                <w:rStyle w:val="Lienhypertexte"/>
                <w:rFonts w:eastAsia="Times New Roman"/>
                <w:noProof/>
                <w:lang w:val="fr-FR" w:eastAsia="en-GB"/>
              </w:rPr>
              <w:t>Description</w:t>
            </w:r>
            <w:r w:rsidR="001A1386">
              <w:rPr>
                <w:noProof/>
                <w:webHidden/>
              </w:rPr>
              <w:tab/>
            </w:r>
            <w:r w:rsidR="001A1386">
              <w:rPr>
                <w:noProof/>
                <w:webHidden/>
              </w:rPr>
              <w:fldChar w:fldCharType="begin"/>
            </w:r>
            <w:r w:rsidR="001A1386">
              <w:rPr>
                <w:noProof/>
                <w:webHidden/>
              </w:rPr>
              <w:instrText xml:space="preserve"> PAGEREF _Toc501452737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8" w:history="1">
            <w:r w:rsidR="001A1386" w:rsidRPr="004B47DF">
              <w:rPr>
                <w:rStyle w:val="Lienhypertexte"/>
                <w:rFonts w:eastAsia="Times New Roman"/>
                <w:noProof/>
                <w:lang w:val="fr-FR" w:eastAsia="en-GB"/>
              </w:rPr>
              <w:t>Critères d'inclusion du participant</w:t>
            </w:r>
            <w:r w:rsidR="001A1386">
              <w:rPr>
                <w:noProof/>
                <w:webHidden/>
              </w:rPr>
              <w:tab/>
            </w:r>
            <w:r w:rsidR="001A1386">
              <w:rPr>
                <w:noProof/>
                <w:webHidden/>
              </w:rPr>
              <w:fldChar w:fldCharType="begin"/>
            </w:r>
            <w:r w:rsidR="001A1386">
              <w:rPr>
                <w:noProof/>
                <w:webHidden/>
              </w:rPr>
              <w:instrText xml:space="preserve"> PAGEREF _Toc501452738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39" w:history="1">
            <w:r w:rsidR="001A1386" w:rsidRPr="004B47DF">
              <w:rPr>
                <w:rStyle w:val="Lienhypertexte"/>
                <w:rFonts w:eastAsia="Times New Roman"/>
                <w:noProof/>
                <w:lang w:val="fr-FR" w:eastAsia="en-GB"/>
              </w:rPr>
              <w:t>Critères d'exclusion des participants</w:t>
            </w:r>
            <w:r w:rsidR="001A1386">
              <w:rPr>
                <w:noProof/>
                <w:webHidden/>
              </w:rPr>
              <w:tab/>
            </w:r>
            <w:r w:rsidR="001A1386">
              <w:rPr>
                <w:noProof/>
                <w:webHidden/>
              </w:rPr>
              <w:fldChar w:fldCharType="begin"/>
            </w:r>
            <w:r w:rsidR="001A1386">
              <w:rPr>
                <w:noProof/>
                <w:webHidden/>
              </w:rPr>
              <w:instrText xml:space="preserve"> PAGEREF _Toc501452739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0" w:history="1">
            <w:r w:rsidR="001A1386" w:rsidRPr="004B47DF">
              <w:rPr>
                <w:rStyle w:val="Lienhypertexte"/>
                <w:rFonts w:ascii="Calibri Light" w:eastAsia="Times New Roman" w:hAnsi="Calibri Light" w:cs="Calibri Light"/>
                <w:noProof/>
                <w:lang w:val="fr-FR" w:eastAsia="en-GB"/>
              </w:rPr>
              <w:t>J</w:t>
            </w:r>
            <w:r w:rsidR="001A1386" w:rsidRPr="004B47DF">
              <w:rPr>
                <w:rStyle w:val="Lienhypertexte"/>
                <w:noProof/>
                <w:lang w:val="fr-FR"/>
              </w:rPr>
              <w:t>ustification de l’exclusion de tout sous-segment de la population</w:t>
            </w:r>
            <w:r w:rsidR="001A1386">
              <w:rPr>
                <w:noProof/>
                <w:webHidden/>
              </w:rPr>
              <w:tab/>
            </w:r>
            <w:r w:rsidR="001A1386">
              <w:rPr>
                <w:noProof/>
                <w:webHidden/>
              </w:rPr>
              <w:fldChar w:fldCharType="begin"/>
            </w:r>
            <w:r w:rsidR="001A1386">
              <w:rPr>
                <w:noProof/>
                <w:webHidden/>
              </w:rPr>
              <w:instrText xml:space="preserve"> PAGEREF _Toc501452740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1" w:history="1">
            <w:r w:rsidR="001A1386" w:rsidRPr="004B47DF">
              <w:rPr>
                <w:rStyle w:val="Lienhypertexte"/>
                <w:rFonts w:eastAsia="Times New Roman"/>
                <w:noProof/>
                <w:lang w:val="fr-FR" w:eastAsia="en-GB"/>
              </w:rPr>
              <w:t>Echantillonnage</w:t>
            </w:r>
            <w:r w:rsidR="001A1386">
              <w:rPr>
                <w:noProof/>
                <w:webHidden/>
              </w:rPr>
              <w:tab/>
            </w:r>
            <w:r w:rsidR="001A1386">
              <w:rPr>
                <w:noProof/>
                <w:webHidden/>
              </w:rPr>
              <w:fldChar w:fldCharType="begin"/>
            </w:r>
            <w:r w:rsidR="001A1386">
              <w:rPr>
                <w:noProof/>
                <w:webHidden/>
              </w:rPr>
              <w:instrText xml:space="preserve"> PAGEREF _Toc501452741 \h </w:instrText>
            </w:r>
            <w:r w:rsidR="001A1386">
              <w:rPr>
                <w:noProof/>
                <w:webHidden/>
              </w:rPr>
            </w:r>
            <w:r w:rsidR="001A1386">
              <w:rPr>
                <w:noProof/>
                <w:webHidden/>
              </w:rPr>
              <w:fldChar w:fldCharType="separate"/>
            </w:r>
            <w:r w:rsidR="001A1386">
              <w:rPr>
                <w:noProof/>
                <w:webHidden/>
              </w:rPr>
              <w:t>14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2" w:history="1">
            <w:r w:rsidR="001A1386" w:rsidRPr="004B47DF">
              <w:rPr>
                <w:rStyle w:val="Lienhypertexte"/>
                <w:rFonts w:eastAsia="Times New Roman"/>
                <w:noProof/>
                <w:lang w:val="fr-FR" w:eastAsia="en-GB"/>
              </w:rPr>
              <w:t>Enrôlement</w:t>
            </w:r>
            <w:r w:rsidR="001A1386">
              <w:rPr>
                <w:noProof/>
                <w:webHidden/>
              </w:rPr>
              <w:tab/>
            </w:r>
            <w:r w:rsidR="001A1386">
              <w:rPr>
                <w:noProof/>
                <w:webHidden/>
              </w:rPr>
              <w:fldChar w:fldCharType="begin"/>
            </w:r>
            <w:r w:rsidR="001A1386">
              <w:rPr>
                <w:noProof/>
                <w:webHidden/>
              </w:rPr>
              <w:instrText xml:space="preserve"> PAGEREF _Toc501452742 \h </w:instrText>
            </w:r>
            <w:r w:rsidR="001A1386">
              <w:rPr>
                <w:noProof/>
                <w:webHidden/>
              </w:rPr>
            </w:r>
            <w:r w:rsidR="001A1386">
              <w:rPr>
                <w:noProof/>
                <w:webHidden/>
              </w:rPr>
              <w:fldChar w:fldCharType="separate"/>
            </w:r>
            <w:r w:rsidR="001A1386">
              <w:rPr>
                <w:noProof/>
                <w:webHidden/>
              </w:rPr>
              <w:t>16</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3" w:history="1">
            <w:r w:rsidR="001A1386" w:rsidRPr="004B47DF">
              <w:rPr>
                <w:rStyle w:val="Lienhypertexte"/>
                <w:rFonts w:eastAsia="Times New Roman"/>
                <w:noProof/>
                <w:lang w:val="fr-FR" w:eastAsia="en-GB"/>
              </w:rPr>
              <w:t>Processus de consentement</w:t>
            </w:r>
            <w:r w:rsidR="001A1386">
              <w:rPr>
                <w:noProof/>
                <w:webHidden/>
              </w:rPr>
              <w:tab/>
            </w:r>
            <w:r w:rsidR="001A1386">
              <w:rPr>
                <w:noProof/>
                <w:webHidden/>
              </w:rPr>
              <w:fldChar w:fldCharType="begin"/>
            </w:r>
            <w:r w:rsidR="001A1386">
              <w:rPr>
                <w:noProof/>
                <w:webHidden/>
              </w:rPr>
              <w:instrText xml:space="preserve"> PAGEREF _Toc501452743 \h </w:instrText>
            </w:r>
            <w:r w:rsidR="001A1386">
              <w:rPr>
                <w:noProof/>
                <w:webHidden/>
              </w:rPr>
            </w:r>
            <w:r w:rsidR="001A1386">
              <w:rPr>
                <w:noProof/>
                <w:webHidden/>
              </w:rPr>
              <w:fldChar w:fldCharType="separate"/>
            </w:r>
            <w:r w:rsidR="001A1386">
              <w:rPr>
                <w:noProof/>
                <w:webHidden/>
              </w:rPr>
              <w:t>16</w:t>
            </w:r>
            <w:r w:rsidR="001A1386">
              <w:rPr>
                <w:noProof/>
                <w:webHidden/>
              </w:rPr>
              <w:fldChar w:fldCharType="end"/>
            </w:r>
          </w:hyperlink>
        </w:p>
        <w:p w:rsidR="001A1386" w:rsidRDefault="005072F0">
          <w:pPr>
            <w:pStyle w:val="TM1"/>
            <w:rPr>
              <w:rFonts w:eastAsiaTheme="minorEastAsia"/>
              <w:noProof/>
              <w:lang w:val="fr-FR" w:eastAsia="fr-FR"/>
            </w:rPr>
          </w:pPr>
          <w:hyperlink w:anchor="_Toc501452744" w:history="1">
            <w:r w:rsidR="001A1386" w:rsidRPr="004B47DF">
              <w:rPr>
                <w:rStyle w:val="Lienhypertexte"/>
                <w:noProof/>
              </w:rPr>
              <w:t>Variables / Intervention</w:t>
            </w:r>
            <w:r w:rsidR="001A1386" w:rsidRPr="004B47DF">
              <w:rPr>
                <w:rStyle w:val="Lienhypertexte"/>
                <w:rFonts w:cs="Calibri Light"/>
                <w:noProof/>
                <w:lang w:eastAsia="en-GB"/>
              </w:rPr>
              <w:t>s</w:t>
            </w:r>
            <w:r w:rsidR="001A1386">
              <w:rPr>
                <w:noProof/>
                <w:webHidden/>
              </w:rPr>
              <w:tab/>
            </w:r>
            <w:r w:rsidR="001A1386">
              <w:rPr>
                <w:noProof/>
                <w:webHidden/>
              </w:rPr>
              <w:fldChar w:fldCharType="begin"/>
            </w:r>
            <w:r w:rsidR="001A1386">
              <w:rPr>
                <w:noProof/>
                <w:webHidden/>
              </w:rPr>
              <w:instrText xml:space="preserve"> PAGEREF _Toc501452744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5" w:history="1">
            <w:r w:rsidR="001A1386" w:rsidRPr="004B47DF">
              <w:rPr>
                <w:rStyle w:val="Lienhypertexte"/>
                <w:rFonts w:eastAsia="Times New Roman"/>
                <w:noProof/>
                <w:lang w:val="fr-FR" w:eastAsia="en-GB"/>
              </w:rPr>
              <w:t>Variables</w:t>
            </w:r>
            <w:r w:rsidR="001A1386">
              <w:rPr>
                <w:noProof/>
                <w:webHidden/>
              </w:rPr>
              <w:tab/>
            </w:r>
            <w:r w:rsidR="001A1386">
              <w:rPr>
                <w:noProof/>
                <w:webHidden/>
              </w:rPr>
              <w:fldChar w:fldCharType="begin"/>
            </w:r>
            <w:r w:rsidR="001A1386">
              <w:rPr>
                <w:noProof/>
                <w:webHidden/>
              </w:rPr>
              <w:instrText xml:space="preserve"> PAGEREF _Toc501452745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6" w:history="1">
            <w:r w:rsidR="001A1386" w:rsidRPr="004B47DF">
              <w:rPr>
                <w:rStyle w:val="Lienhypertexte"/>
                <w:rFonts w:eastAsia="Times New Roman"/>
                <w:noProof/>
                <w:lang w:val="fr-FR" w:eastAsia="en-GB"/>
              </w:rPr>
              <w:t>Outils de l'étude</w:t>
            </w:r>
            <w:r w:rsidR="001A1386">
              <w:rPr>
                <w:noProof/>
                <w:webHidden/>
              </w:rPr>
              <w:tab/>
            </w:r>
            <w:r w:rsidR="001A1386">
              <w:rPr>
                <w:noProof/>
                <w:webHidden/>
              </w:rPr>
              <w:fldChar w:fldCharType="begin"/>
            </w:r>
            <w:r w:rsidR="001A1386">
              <w:rPr>
                <w:noProof/>
                <w:webHidden/>
              </w:rPr>
              <w:instrText xml:space="preserve"> PAGEREF _Toc501452746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7" w:history="1">
            <w:r w:rsidR="001A1386" w:rsidRPr="004B47DF">
              <w:rPr>
                <w:rStyle w:val="Lienhypertexte"/>
                <w:rFonts w:eastAsia="Times New Roman"/>
                <w:noProof/>
                <w:lang w:val="fr-FR" w:eastAsia="en-GB"/>
              </w:rPr>
              <w:t>Formation de tout le personnel d'étude</w:t>
            </w:r>
            <w:r w:rsidR="001A1386">
              <w:rPr>
                <w:noProof/>
                <w:webHidden/>
              </w:rPr>
              <w:tab/>
            </w:r>
            <w:r w:rsidR="001A1386">
              <w:rPr>
                <w:noProof/>
                <w:webHidden/>
              </w:rPr>
              <w:fldChar w:fldCharType="begin"/>
            </w:r>
            <w:r w:rsidR="001A1386">
              <w:rPr>
                <w:noProof/>
                <w:webHidden/>
              </w:rPr>
              <w:instrText xml:space="preserve"> PAGEREF _Toc501452747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1"/>
            <w:rPr>
              <w:rFonts w:eastAsiaTheme="minorEastAsia"/>
              <w:noProof/>
              <w:lang w:val="fr-FR" w:eastAsia="fr-FR"/>
            </w:rPr>
          </w:pPr>
          <w:hyperlink w:anchor="_Toc501452748" w:history="1">
            <w:r w:rsidR="001A1386" w:rsidRPr="004B47DF">
              <w:rPr>
                <w:rStyle w:val="Lienhypertexte"/>
                <w:noProof/>
                <w:lang w:eastAsia="en-GB"/>
              </w:rPr>
              <w:t>Traitement et analyse des données</w:t>
            </w:r>
            <w:r w:rsidR="001A1386">
              <w:rPr>
                <w:noProof/>
                <w:webHidden/>
              </w:rPr>
              <w:tab/>
            </w:r>
            <w:r w:rsidR="001A1386">
              <w:rPr>
                <w:noProof/>
                <w:webHidden/>
              </w:rPr>
              <w:fldChar w:fldCharType="begin"/>
            </w:r>
            <w:r w:rsidR="001A1386">
              <w:rPr>
                <w:noProof/>
                <w:webHidden/>
              </w:rPr>
              <w:instrText xml:space="preserve"> PAGEREF _Toc501452748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49" w:history="1">
            <w:r w:rsidR="001A1386" w:rsidRPr="004B47DF">
              <w:rPr>
                <w:rStyle w:val="Lienhypertexte"/>
                <w:noProof/>
                <w:lang w:val="fr-FR"/>
              </w:rPr>
              <w:t>Collecte de données</w:t>
            </w:r>
            <w:r w:rsidR="001A1386">
              <w:rPr>
                <w:noProof/>
                <w:webHidden/>
              </w:rPr>
              <w:tab/>
            </w:r>
            <w:r w:rsidR="001A1386">
              <w:rPr>
                <w:noProof/>
                <w:webHidden/>
              </w:rPr>
              <w:fldChar w:fldCharType="begin"/>
            </w:r>
            <w:r w:rsidR="001A1386">
              <w:rPr>
                <w:noProof/>
                <w:webHidden/>
              </w:rPr>
              <w:instrText xml:space="preserve"> PAGEREF _Toc501452749 \h </w:instrText>
            </w:r>
            <w:r w:rsidR="001A1386">
              <w:rPr>
                <w:noProof/>
                <w:webHidden/>
              </w:rPr>
            </w:r>
            <w:r w:rsidR="001A1386">
              <w:rPr>
                <w:noProof/>
                <w:webHidden/>
              </w:rPr>
              <w:fldChar w:fldCharType="separate"/>
            </w:r>
            <w:r w:rsidR="001A1386">
              <w:rPr>
                <w:noProof/>
                <w:webHidden/>
              </w:rPr>
              <w:t>18</w:t>
            </w:r>
            <w:r w:rsidR="001A1386">
              <w:rPr>
                <w:noProof/>
                <w:webHidden/>
              </w:rPr>
              <w:fldChar w:fldCharType="end"/>
            </w:r>
          </w:hyperlink>
        </w:p>
        <w:p w:rsidR="001A1386" w:rsidRDefault="005072F0">
          <w:pPr>
            <w:pStyle w:val="TM3"/>
            <w:rPr>
              <w:rFonts w:eastAsiaTheme="minorEastAsia"/>
              <w:noProof/>
              <w:lang w:val="fr-FR" w:eastAsia="fr-FR"/>
            </w:rPr>
          </w:pPr>
          <w:hyperlink w:anchor="_Toc501452750" w:history="1">
            <w:r w:rsidR="001A1386" w:rsidRPr="004B47DF">
              <w:rPr>
                <w:rStyle w:val="Lienhypertexte"/>
                <w:rFonts w:ascii="Calibri Light" w:eastAsia="Times New Roman" w:hAnsi="Calibri Light" w:cs="Calibri Light"/>
                <w:noProof/>
                <w:lang w:val="fr-FR" w:eastAsia="en-GB"/>
              </w:rPr>
              <w:t>Plan d'analyse des données</w:t>
            </w:r>
            <w:r w:rsidR="001A1386">
              <w:rPr>
                <w:noProof/>
                <w:webHidden/>
              </w:rPr>
              <w:tab/>
            </w:r>
            <w:r w:rsidR="001A1386">
              <w:rPr>
                <w:noProof/>
                <w:webHidden/>
              </w:rPr>
              <w:fldChar w:fldCharType="begin"/>
            </w:r>
            <w:r w:rsidR="001A1386">
              <w:rPr>
                <w:noProof/>
                <w:webHidden/>
              </w:rPr>
              <w:instrText xml:space="preserve"> PAGEREF _Toc501452750 \h </w:instrText>
            </w:r>
            <w:r w:rsidR="001A1386">
              <w:rPr>
                <w:noProof/>
                <w:webHidden/>
              </w:rPr>
            </w:r>
            <w:r w:rsidR="001A1386">
              <w:rPr>
                <w:noProof/>
                <w:webHidden/>
              </w:rPr>
              <w:fldChar w:fldCharType="separate"/>
            </w:r>
            <w:r w:rsidR="001A1386">
              <w:rPr>
                <w:noProof/>
                <w:webHidden/>
              </w:rPr>
              <w:t>21</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1" w:history="1">
            <w:r w:rsidR="001A1386" w:rsidRPr="004B47DF">
              <w:rPr>
                <w:rStyle w:val="Lienhypertexte"/>
                <w:rFonts w:eastAsia="Times New Roman"/>
                <w:noProof/>
                <w:lang w:val="fr-FR" w:eastAsia="en-GB"/>
              </w:rPr>
              <w:t>Gestion des données</w:t>
            </w:r>
            <w:r w:rsidR="001A1386">
              <w:rPr>
                <w:noProof/>
                <w:webHidden/>
              </w:rPr>
              <w:tab/>
            </w:r>
            <w:r w:rsidR="001A1386">
              <w:rPr>
                <w:noProof/>
                <w:webHidden/>
              </w:rPr>
              <w:fldChar w:fldCharType="begin"/>
            </w:r>
            <w:r w:rsidR="001A1386">
              <w:rPr>
                <w:noProof/>
                <w:webHidden/>
              </w:rPr>
              <w:instrText xml:space="preserve"> PAGEREF _Toc501452751 \h </w:instrText>
            </w:r>
            <w:r w:rsidR="001A1386">
              <w:rPr>
                <w:noProof/>
                <w:webHidden/>
              </w:rPr>
            </w:r>
            <w:r w:rsidR="001A1386">
              <w:rPr>
                <w:noProof/>
                <w:webHidden/>
              </w:rPr>
              <w:fldChar w:fldCharType="separate"/>
            </w:r>
            <w:r w:rsidR="001A1386">
              <w:rPr>
                <w:noProof/>
                <w:webHidden/>
              </w:rPr>
              <w:t>24</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2" w:history="1">
            <w:r w:rsidR="001A1386" w:rsidRPr="004B47DF">
              <w:rPr>
                <w:rStyle w:val="Lienhypertexte"/>
                <w:rFonts w:eastAsia="Times New Roman"/>
                <w:noProof/>
                <w:lang w:val="fr-FR" w:eastAsia="en-GB"/>
              </w:rPr>
              <w:t>Contrôle /assurance qualité</w:t>
            </w:r>
            <w:r w:rsidR="001A1386">
              <w:rPr>
                <w:noProof/>
                <w:webHidden/>
              </w:rPr>
              <w:tab/>
            </w:r>
            <w:r w:rsidR="001A1386">
              <w:rPr>
                <w:noProof/>
                <w:webHidden/>
              </w:rPr>
              <w:fldChar w:fldCharType="begin"/>
            </w:r>
            <w:r w:rsidR="001A1386">
              <w:rPr>
                <w:noProof/>
                <w:webHidden/>
              </w:rPr>
              <w:instrText xml:space="preserve"> PAGEREF _Toc501452752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3" w:history="1">
            <w:r w:rsidR="001A1386" w:rsidRPr="004B47DF">
              <w:rPr>
                <w:rStyle w:val="Lienhypertexte"/>
                <w:rFonts w:eastAsia="Times New Roman"/>
                <w:noProof/>
                <w:lang w:val="fr-FR" w:eastAsia="en-GB"/>
              </w:rPr>
              <w:t>Gestion des biais dans la collecte et l'analyse des données</w:t>
            </w:r>
            <w:r w:rsidR="001A1386">
              <w:rPr>
                <w:noProof/>
                <w:webHidden/>
              </w:rPr>
              <w:tab/>
            </w:r>
            <w:r w:rsidR="001A1386">
              <w:rPr>
                <w:noProof/>
                <w:webHidden/>
              </w:rPr>
              <w:fldChar w:fldCharType="begin"/>
            </w:r>
            <w:r w:rsidR="001A1386">
              <w:rPr>
                <w:noProof/>
                <w:webHidden/>
              </w:rPr>
              <w:instrText xml:space="preserve"> PAGEREF _Toc501452753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4" w:history="1">
            <w:r w:rsidR="001A1386" w:rsidRPr="004B47DF">
              <w:rPr>
                <w:rStyle w:val="Lienhypertexte"/>
                <w:rFonts w:eastAsia="Times New Roman"/>
                <w:noProof/>
                <w:lang w:val="fr-FR" w:eastAsia="en-GB"/>
              </w:rPr>
              <w:t>Les limites de l'étude</w:t>
            </w:r>
            <w:r w:rsidR="001A1386">
              <w:rPr>
                <w:noProof/>
                <w:webHidden/>
              </w:rPr>
              <w:tab/>
            </w:r>
            <w:r w:rsidR="001A1386">
              <w:rPr>
                <w:noProof/>
                <w:webHidden/>
              </w:rPr>
              <w:fldChar w:fldCharType="begin"/>
            </w:r>
            <w:r w:rsidR="001A1386">
              <w:rPr>
                <w:noProof/>
                <w:webHidden/>
              </w:rPr>
              <w:instrText xml:space="preserve"> PAGEREF _Toc501452754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1"/>
            <w:rPr>
              <w:rFonts w:eastAsiaTheme="minorEastAsia"/>
              <w:noProof/>
              <w:lang w:val="fr-FR" w:eastAsia="fr-FR"/>
            </w:rPr>
          </w:pPr>
          <w:hyperlink w:anchor="_Toc501452755" w:history="1">
            <w:r w:rsidR="001A1386" w:rsidRPr="004B47DF">
              <w:rPr>
                <w:rStyle w:val="Lienhypertexte"/>
                <w:noProof/>
                <w:lang w:eastAsia="en-GB"/>
              </w:rPr>
              <w:t>Gestion d'événements inattendus ou indésirables</w:t>
            </w:r>
            <w:r w:rsidR="001A1386">
              <w:rPr>
                <w:noProof/>
                <w:webHidden/>
              </w:rPr>
              <w:tab/>
            </w:r>
            <w:r w:rsidR="001A1386">
              <w:rPr>
                <w:noProof/>
                <w:webHidden/>
              </w:rPr>
              <w:fldChar w:fldCharType="begin"/>
            </w:r>
            <w:r w:rsidR="001A1386">
              <w:rPr>
                <w:noProof/>
                <w:webHidden/>
              </w:rPr>
              <w:instrText xml:space="preserve"> PAGEREF _Toc501452755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6" w:history="1">
            <w:r w:rsidR="001A1386" w:rsidRPr="004B47DF">
              <w:rPr>
                <w:rStyle w:val="Lienhypertexte"/>
                <w:rFonts w:eastAsia="Times New Roman"/>
                <w:noProof/>
                <w:lang w:val="fr-FR" w:eastAsia="en-GB"/>
              </w:rPr>
              <w:t>Dissémination des résultats au public</w:t>
            </w:r>
            <w:r w:rsidR="001A1386">
              <w:rPr>
                <w:noProof/>
                <w:webHidden/>
              </w:rPr>
              <w:tab/>
            </w:r>
            <w:r w:rsidR="001A1386">
              <w:rPr>
                <w:noProof/>
                <w:webHidden/>
              </w:rPr>
              <w:fldChar w:fldCharType="begin"/>
            </w:r>
            <w:r w:rsidR="001A1386">
              <w:rPr>
                <w:noProof/>
                <w:webHidden/>
              </w:rPr>
              <w:instrText xml:space="preserve"> PAGEREF _Toc501452756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7" w:history="1">
            <w:r w:rsidR="001A1386" w:rsidRPr="004B47DF">
              <w:rPr>
                <w:rStyle w:val="Lienhypertexte"/>
                <w:rFonts w:eastAsia="Times New Roman"/>
                <w:noProof/>
                <w:lang w:eastAsia="en-GB"/>
              </w:rPr>
              <w:t>Références</w:t>
            </w:r>
            <w:r w:rsidR="001A1386">
              <w:rPr>
                <w:noProof/>
                <w:webHidden/>
              </w:rPr>
              <w:tab/>
            </w:r>
            <w:r w:rsidR="001A1386">
              <w:rPr>
                <w:noProof/>
                <w:webHidden/>
              </w:rPr>
              <w:fldChar w:fldCharType="begin"/>
            </w:r>
            <w:r w:rsidR="001A1386">
              <w:rPr>
                <w:noProof/>
                <w:webHidden/>
              </w:rPr>
              <w:instrText xml:space="preserve"> PAGEREF _Toc501452757 \h </w:instrText>
            </w:r>
            <w:r w:rsidR="001A1386">
              <w:rPr>
                <w:noProof/>
                <w:webHidden/>
              </w:rPr>
            </w:r>
            <w:r w:rsidR="001A1386">
              <w:rPr>
                <w:noProof/>
                <w:webHidden/>
              </w:rPr>
              <w:fldChar w:fldCharType="separate"/>
            </w:r>
            <w:r w:rsidR="001A1386">
              <w:rPr>
                <w:noProof/>
                <w:webHidden/>
              </w:rPr>
              <w:t>25</w:t>
            </w:r>
            <w:r w:rsidR="001A1386">
              <w:rPr>
                <w:noProof/>
                <w:webHidden/>
              </w:rPr>
              <w:fldChar w:fldCharType="end"/>
            </w:r>
          </w:hyperlink>
        </w:p>
        <w:p w:rsidR="001A1386" w:rsidRDefault="005072F0">
          <w:pPr>
            <w:pStyle w:val="TM1"/>
            <w:rPr>
              <w:rFonts w:eastAsiaTheme="minorEastAsia"/>
              <w:noProof/>
              <w:lang w:val="fr-FR" w:eastAsia="fr-FR"/>
            </w:rPr>
          </w:pPr>
          <w:hyperlink w:anchor="_Toc501452758" w:history="1">
            <w:r w:rsidR="001A1386" w:rsidRPr="004B47DF">
              <w:rPr>
                <w:rStyle w:val="Lienhypertexte"/>
                <w:noProof/>
                <w:lang w:eastAsia="en-GB"/>
              </w:rPr>
              <w:t>Annexe de Matériaux</w:t>
            </w:r>
            <w:r w:rsidR="001A1386">
              <w:rPr>
                <w:noProof/>
                <w:webHidden/>
              </w:rPr>
              <w:tab/>
            </w:r>
            <w:r w:rsidR="001A1386">
              <w:rPr>
                <w:noProof/>
                <w:webHidden/>
              </w:rPr>
              <w:fldChar w:fldCharType="begin"/>
            </w:r>
            <w:r w:rsidR="001A1386">
              <w:rPr>
                <w:noProof/>
                <w:webHidden/>
              </w:rPr>
              <w:instrText xml:space="preserve"> PAGEREF _Toc501452758 \h </w:instrText>
            </w:r>
            <w:r w:rsidR="001A1386">
              <w:rPr>
                <w:noProof/>
                <w:webHidden/>
              </w:rPr>
            </w:r>
            <w:r w:rsidR="001A1386">
              <w:rPr>
                <w:noProof/>
                <w:webHidden/>
              </w:rPr>
              <w:fldChar w:fldCharType="separate"/>
            </w:r>
            <w:r w:rsidR="001A1386">
              <w:rPr>
                <w:noProof/>
                <w:webHidden/>
              </w:rPr>
              <w:t>26</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59" w:history="1">
            <w:r w:rsidR="001A1386" w:rsidRPr="004B47DF">
              <w:rPr>
                <w:rStyle w:val="Lienhypertexte"/>
                <w:rFonts w:eastAsia="Times New Roman"/>
                <w:noProof/>
                <w:lang w:val="fr-FR" w:eastAsia="en-GB"/>
              </w:rPr>
              <w:t>Outils</w:t>
            </w:r>
            <w:r w:rsidR="001A1386">
              <w:rPr>
                <w:noProof/>
                <w:webHidden/>
              </w:rPr>
              <w:tab/>
            </w:r>
            <w:r w:rsidR="001A1386">
              <w:rPr>
                <w:noProof/>
                <w:webHidden/>
              </w:rPr>
              <w:fldChar w:fldCharType="begin"/>
            </w:r>
            <w:r w:rsidR="001A1386">
              <w:rPr>
                <w:noProof/>
                <w:webHidden/>
              </w:rPr>
              <w:instrText xml:space="preserve"> PAGEREF _Toc501452759 \h </w:instrText>
            </w:r>
            <w:r w:rsidR="001A1386">
              <w:rPr>
                <w:noProof/>
                <w:webHidden/>
              </w:rPr>
            </w:r>
            <w:r w:rsidR="001A1386">
              <w:rPr>
                <w:noProof/>
                <w:webHidden/>
              </w:rPr>
              <w:fldChar w:fldCharType="separate"/>
            </w:r>
            <w:r w:rsidR="001A1386">
              <w:rPr>
                <w:noProof/>
                <w:webHidden/>
              </w:rPr>
              <w:t>26</w:t>
            </w:r>
            <w:r w:rsidR="001A1386">
              <w:rPr>
                <w:noProof/>
                <w:webHidden/>
              </w:rPr>
              <w:fldChar w:fldCharType="end"/>
            </w:r>
          </w:hyperlink>
        </w:p>
        <w:p w:rsidR="001A1386" w:rsidRDefault="005072F0">
          <w:pPr>
            <w:pStyle w:val="TM1"/>
            <w:rPr>
              <w:rFonts w:eastAsiaTheme="minorEastAsia"/>
              <w:noProof/>
              <w:lang w:val="fr-FR" w:eastAsia="fr-FR"/>
            </w:rPr>
          </w:pPr>
          <w:hyperlink w:anchor="_Toc501452760" w:history="1">
            <w:r w:rsidR="001A1386" w:rsidRPr="004B47DF">
              <w:rPr>
                <w:rStyle w:val="Lienhypertexte"/>
                <w:noProof/>
                <w:lang w:eastAsia="en-GB"/>
              </w:rPr>
              <w:t>Conflits d'Intérêts</w:t>
            </w:r>
            <w:r w:rsidR="001A1386">
              <w:rPr>
                <w:noProof/>
                <w:webHidden/>
              </w:rPr>
              <w:tab/>
            </w:r>
            <w:r w:rsidR="001A1386">
              <w:rPr>
                <w:noProof/>
                <w:webHidden/>
              </w:rPr>
              <w:fldChar w:fldCharType="begin"/>
            </w:r>
            <w:r w:rsidR="001A1386">
              <w:rPr>
                <w:noProof/>
                <w:webHidden/>
              </w:rPr>
              <w:instrText xml:space="preserve"> PAGEREF _Toc501452760 \h </w:instrText>
            </w:r>
            <w:r w:rsidR="001A1386">
              <w:rPr>
                <w:noProof/>
                <w:webHidden/>
              </w:rPr>
            </w:r>
            <w:r w:rsidR="001A1386">
              <w:rPr>
                <w:noProof/>
                <w:webHidden/>
              </w:rPr>
              <w:fldChar w:fldCharType="separate"/>
            </w:r>
            <w:r w:rsidR="001A1386">
              <w:rPr>
                <w:noProof/>
                <w:webHidden/>
              </w:rPr>
              <w:t>26</w:t>
            </w:r>
            <w:r w:rsidR="001A1386">
              <w:rPr>
                <w:noProof/>
                <w:webHidden/>
              </w:rPr>
              <w:fldChar w:fldCharType="end"/>
            </w:r>
          </w:hyperlink>
        </w:p>
        <w:p w:rsidR="001A1386" w:rsidRDefault="005072F0">
          <w:pPr>
            <w:pStyle w:val="TM1"/>
            <w:rPr>
              <w:rFonts w:eastAsiaTheme="minorEastAsia"/>
              <w:noProof/>
              <w:lang w:val="fr-FR" w:eastAsia="fr-FR"/>
            </w:rPr>
          </w:pPr>
          <w:hyperlink w:anchor="_Toc501452761" w:history="1">
            <w:r w:rsidR="001A1386" w:rsidRPr="004B47DF">
              <w:rPr>
                <w:rStyle w:val="Lienhypertexte"/>
                <w:noProof/>
              </w:rPr>
              <w:t>Annexe</w:t>
            </w:r>
            <w:r w:rsidR="001A1386">
              <w:rPr>
                <w:noProof/>
                <w:webHidden/>
              </w:rPr>
              <w:tab/>
            </w:r>
            <w:r w:rsidR="001A1386">
              <w:rPr>
                <w:noProof/>
                <w:webHidden/>
              </w:rPr>
              <w:fldChar w:fldCharType="begin"/>
            </w:r>
            <w:r w:rsidR="001A1386">
              <w:rPr>
                <w:noProof/>
                <w:webHidden/>
              </w:rPr>
              <w:instrText xml:space="preserve"> PAGEREF _Toc501452761 \h </w:instrText>
            </w:r>
            <w:r w:rsidR="001A1386">
              <w:rPr>
                <w:noProof/>
                <w:webHidden/>
              </w:rPr>
            </w:r>
            <w:r w:rsidR="001A1386">
              <w:rPr>
                <w:noProof/>
                <w:webHidden/>
              </w:rPr>
              <w:fldChar w:fldCharType="separate"/>
            </w:r>
            <w:r w:rsidR="001A1386">
              <w:rPr>
                <w:noProof/>
                <w:webHidden/>
              </w:rPr>
              <w:t>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2" w:history="1">
            <w:r w:rsidR="001A1386" w:rsidRPr="004B47DF">
              <w:rPr>
                <w:rStyle w:val="Lienhypertexte"/>
                <w:rFonts w:eastAsia="Times New Roman"/>
                <w:noProof/>
                <w:lang w:val="fr-FR"/>
              </w:rPr>
              <w:t>Outil 1 : Guide d'entretien : Personnes  Vivant avec le VIH et / ou autres maladies chroniques</w:t>
            </w:r>
            <w:r w:rsidR="001A1386">
              <w:rPr>
                <w:noProof/>
                <w:webHidden/>
              </w:rPr>
              <w:tab/>
            </w:r>
            <w:r w:rsidR="001A1386">
              <w:rPr>
                <w:noProof/>
                <w:webHidden/>
              </w:rPr>
              <w:fldChar w:fldCharType="begin"/>
            </w:r>
            <w:r w:rsidR="001A1386">
              <w:rPr>
                <w:noProof/>
                <w:webHidden/>
              </w:rPr>
              <w:instrText xml:space="preserve"> PAGEREF _Toc501452762 \h </w:instrText>
            </w:r>
            <w:r w:rsidR="001A1386">
              <w:rPr>
                <w:noProof/>
                <w:webHidden/>
              </w:rPr>
            </w:r>
            <w:r w:rsidR="001A1386">
              <w:rPr>
                <w:noProof/>
                <w:webHidden/>
              </w:rPr>
              <w:fldChar w:fldCharType="separate"/>
            </w:r>
            <w:r w:rsidR="001A1386">
              <w:rPr>
                <w:noProof/>
                <w:webHidden/>
              </w:rPr>
              <w:t>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3" w:history="1">
            <w:r w:rsidR="001A1386" w:rsidRPr="004B47DF">
              <w:rPr>
                <w:rStyle w:val="Lienhypertexte"/>
                <w:rFonts w:eastAsia="Times New Roman"/>
                <w:noProof/>
                <w:lang w:val="fr-FR"/>
              </w:rPr>
              <w:t>Outil 2 : Entretien téléphonique avec le patient</w:t>
            </w:r>
            <w:r w:rsidR="001A1386">
              <w:rPr>
                <w:noProof/>
                <w:webHidden/>
              </w:rPr>
              <w:tab/>
            </w:r>
            <w:r w:rsidR="001A1386">
              <w:rPr>
                <w:noProof/>
                <w:webHidden/>
              </w:rPr>
              <w:fldChar w:fldCharType="begin"/>
            </w:r>
            <w:r w:rsidR="001A1386">
              <w:rPr>
                <w:noProof/>
                <w:webHidden/>
              </w:rPr>
              <w:instrText xml:space="preserve"> PAGEREF _Toc501452763 \h </w:instrText>
            </w:r>
            <w:r w:rsidR="001A1386">
              <w:rPr>
                <w:noProof/>
                <w:webHidden/>
              </w:rPr>
            </w:r>
            <w:r w:rsidR="001A1386">
              <w:rPr>
                <w:noProof/>
                <w:webHidden/>
              </w:rPr>
              <w:fldChar w:fldCharType="separate"/>
            </w:r>
            <w:r w:rsidR="001A1386">
              <w:rPr>
                <w:noProof/>
                <w:webHidden/>
              </w:rPr>
              <w:t>VI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4" w:history="1">
            <w:r w:rsidR="001A1386" w:rsidRPr="004B47DF">
              <w:rPr>
                <w:rStyle w:val="Lienhypertexte"/>
                <w:rFonts w:eastAsia="Times New Roman"/>
                <w:noProof/>
                <w:lang w:val="fr-FR"/>
              </w:rPr>
              <w:t>Outil 3 : Questionnaire / Enquête en ligne pour les Agents de Santé</w:t>
            </w:r>
            <w:r w:rsidR="001A1386">
              <w:rPr>
                <w:noProof/>
                <w:webHidden/>
              </w:rPr>
              <w:tab/>
            </w:r>
            <w:r w:rsidR="001A1386">
              <w:rPr>
                <w:noProof/>
                <w:webHidden/>
              </w:rPr>
              <w:fldChar w:fldCharType="begin"/>
            </w:r>
            <w:r w:rsidR="001A1386">
              <w:rPr>
                <w:noProof/>
                <w:webHidden/>
              </w:rPr>
              <w:instrText xml:space="preserve"> PAGEREF _Toc501452764 \h </w:instrText>
            </w:r>
            <w:r w:rsidR="001A1386">
              <w:rPr>
                <w:noProof/>
                <w:webHidden/>
              </w:rPr>
            </w:r>
            <w:r w:rsidR="001A1386">
              <w:rPr>
                <w:noProof/>
                <w:webHidden/>
              </w:rPr>
              <w:fldChar w:fldCharType="separate"/>
            </w:r>
            <w:r w:rsidR="001A1386">
              <w:rPr>
                <w:noProof/>
                <w:webHidden/>
              </w:rPr>
              <w:t>X</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5" w:history="1">
            <w:r w:rsidR="001A1386" w:rsidRPr="004B47DF">
              <w:rPr>
                <w:rStyle w:val="Lienhypertexte"/>
                <w:rFonts w:eastAsia="Times New Roman"/>
                <w:noProof/>
                <w:lang w:val="fr-FR"/>
              </w:rPr>
              <w:t>Outil 4 : Plan de collecte et d’utilisation des données</w:t>
            </w:r>
            <w:r w:rsidR="001A1386">
              <w:rPr>
                <w:noProof/>
                <w:webHidden/>
              </w:rPr>
              <w:tab/>
            </w:r>
            <w:r w:rsidR="001A1386">
              <w:rPr>
                <w:noProof/>
                <w:webHidden/>
              </w:rPr>
              <w:fldChar w:fldCharType="begin"/>
            </w:r>
            <w:r w:rsidR="001A1386">
              <w:rPr>
                <w:noProof/>
                <w:webHidden/>
              </w:rPr>
              <w:instrText xml:space="preserve"> PAGEREF _Toc501452765 \h </w:instrText>
            </w:r>
            <w:r w:rsidR="001A1386">
              <w:rPr>
                <w:noProof/>
                <w:webHidden/>
              </w:rPr>
            </w:r>
            <w:r w:rsidR="001A1386">
              <w:rPr>
                <w:noProof/>
                <w:webHidden/>
              </w:rPr>
              <w:fldChar w:fldCharType="separate"/>
            </w:r>
            <w:r w:rsidR="001A1386">
              <w:rPr>
                <w:noProof/>
                <w:webHidden/>
              </w:rPr>
              <w:t>XVII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6" w:history="1">
            <w:r w:rsidR="001A1386" w:rsidRPr="004B47DF">
              <w:rPr>
                <w:rStyle w:val="Lienhypertexte"/>
                <w:noProof/>
                <w:w w:val="105"/>
                <w:u w:color="000000"/>
                <w:lang w:val="fr-FR"/>
              </w:rPr>
              <w:t>Outil 5 : Fiche de collecte des données de cohortes</w:t>
            </w:r>
            <w:r w:rsidR="001A1386">
              <w:rPr>
                <w:noProof/>
                <w:webHidden/>
              </w:rPr>
              <w:tab/>
            </w:r>
            <w:r w:rsidR="001A1386">
              <w:rPr>
                <w:noProof/>
                <w:webHidden/>
              </w:rPr>
              <w:fldChar w:fldCharType="begin"/>
            </w:r>
            <w:r w:rsidR="001A1386">
              <w:rPr>
                <w:noProof/>
                <w:webHidden/>
              </w:rPr>
              <w:instrText xml:space="preserve"> PAGEREF _Toc501452766 \h </w:instrText>
            </w:r>
            <w:r w:rsidR="001A1386">
              <w:rPr>
                <w:noProof/>
                <w:webHidden/>
              </w:rPr>
            </w:r>
            <w:r w:rsidR="001A1386">
              <w:rPr>
                <w:noProof/>
                <w:webHidden/>
              </w:rPr>
              <w:fldChar w:fldCharType="separate"/>
            </w:r>
            <w:r w:rsidR="001A1386">
              <w:rPr>
                <w:noProof/>
                <w:webHidden/>
              </w:rPr>
              <w:t>XXIII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7" w:history="1">
            <w:r w:rsidR="001A1386" w:rsidRPr="004B47DF">
              <w:rPr>
                <w:rStyle w:val="Lienhypertexte"/>
                <w:noProof/>
                <w:w w:val="105"/>
                <w:u w:color="000000"/>
                <w:lang w:val="fr-FR"/>
              </w:rPr>
              <w:t>Outil 6 Consentement 1 : Interview avec le patient</w:t>
            </w:r>
            <w:r w:rsidR="001A1386">
              <w:rPr>
                <w:noProof/>
                <w:webHidden/>
              </w:rPr>
              <w:tab/>
            </w:r>
            <w:r w:rsidR="001A1386">
              <w:rPr>
                <w:noProof/>
                <w:webHidden/>
              </w:rPr>
              <w:fldChar w:fldCharType="begin"/>
            </w:r>
            <w:r w:rsidR="001A1386">
              <w:rPr>
                <w:noProof/>
                <w:webHidden/>
              </w:rPr>
              <w:instrText xml:space="preserve"> PAGEREF _Toc501452767 \h </w:instrText>
            </w:r>
            <w:r w:rsidR="001A1386">
              <w:rPr>
                <w:noProof/>
                <w:webHidden/>
              </w:rPr>
            </w:r>
            <w:r w:rsidR="001A1386">
              <w:rPr>
                <w:noProof/>
                <w:webHidden/>
              </w:rPr>
              <w:fldChar w:fldCharType="separate"/>
            </w:r>
            <w:r w:rsidR="001A1386">
              <w:rPr>
                <w:noProof/>
                <w:webHidden/>
              </w:rPr>
              <w:t>XXIV</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8" w:history="1">
            <w:r w:rsidR="001A1386" w:rsidRPr="004B47DF">
              <w:rPr>
                <w:rStyle w:val="Lienhypertexte"/>
                <w:noProof/>
                <w:w w:val="105"/>
                <w:u w:color="000000"/>
                <w:lang w:val="fr-FR"/>
              </w:rPr>
              <w:t>Outil7 Consentement 2 : Enquête Téléphonique - Les clients</w:t>
            </w:r>
            <w:r w:rsidR="001A1386">
              <w:rPr>
                <w:noProof/>
                <w:webHidden/>
              </w:rPr>
              <w:tab/>
            </w:r>
            <w:r w:rsidR="001A1386">
              <w:rPr>
                <w:noProof/>
                <w:webHidden/>
              </w:rPr>
              <w:fldChar w:fldCharType="begin"/>
            </w:r>
            <w:r w:rsidR="001A1386">
              <w:rPr>
                <w:noProof/>
                <w:webHidden/>
              </w:rPr>
              <w:instrText xml:space="preserve"> PAGEREF _Toc501452768 \h </w:instrText>
            </w:r>
            <w:r w:rsidR="001A1386">
              <w:rPr>
                <w:noProof/>
                <w:webHidden/>
              </w:rPr>
            </w:r>
            <w:r w:rsidR="001A1386">
              <w:rPr>
                <w:noProof/>
                <w:webHidden/>
              </w:rPr>
              <w:fldChar w:fldCharType="separate"/>
            </w:r>
            <w:r w:rsidR="001A1386">
              <w:rPr>
                <w:noProof/>
                <w:webHidden/>
              </w:rPr>
              <w:t>XXVI</w:t>
            </w:r>
            <w:r w:rsidR="001A1386">
              <w:rPr>
                <w:noProof/>
                <w:webHidden/>
              </w:rPr>
              <w:fldChar w:fldCharType="end"/>
            </w:r>
          </w:hyperlink>
        </w:p>
        <w:p w:rsidR="001A1386" w:rsidRDefault="005072F0">
          <w:pPr>
            <w:pStyle w:val="TM2"/>
            <w:tabs>
              <w:tab w:val="right" w:leader="dot" w:pos="9016"/>
            </w:tabs>
            <w:rPr>
              <w:rFonts w:eastAsiaTheme="minorEastAsia"/>
              <w:noProof/>
              <w:lang w:val="fr-FR" w:eastAsia="fr-FR"/>
            </w:rPr>
          </w:pPr>
          <w:hyperlink w:anchor="_Toc501452769" w:history="1">
            <w:r w:rsidR="001A1386" w:rsidRPr="004B47DF">
              <w:rPr>
                <w:rStyle w:val="Lienhypertexte"/>
                <w:noProof/>
                <w:w w:val="105"/>
                <w:u w:color="000000"/>
                <w:lang w:val="fr-FR"/>
              </w:rPr>
              <w:t>Outil8 : Script de recrutement</w:t>
            </w:r>
            <w:r w:rsidR="001A1386">
              <w:rPr>
                <w:noProof/>
                <w:webHidden/>
              </w:rPr>
              <w:tab/>
            </w:r>
            <w:r w:rsidR="001A1386">
              <w:rPr>
                <w:noProof/>
                <w:webHidden/>
              </w:rPr>
              <w:fldChar w:fldCharType="begin"/>
            </w:r>
            <w:r w:rsidR="001A1386">
              <w:rPr>
                <w:noProof/>
                <w:webHidden/>
              </w:rPr>
              <w:instrText xml:space="preserve"> PAGEREF _Toc501452769 \h </w:instrText>
            </w:r>
            <w:r w:rsidR="001A1386">
              <w:rPr>
                <w:noProof/>
                <w:webHidden/>
              </w:rPr>
            </w:r>
            <w:r w:rsidR="001A1386">
              <w:rPr>
                <w:noProof/>
                <w:webHidden/>
              </w:rPr>
              <w:fldChar w:fldCharType="separate"/>
            </w:r>
            <w:r w:rsidR="001A1386">
              <w:rPr>
                <w:noProof/>
                <w:webHidden/>
              </w:rPr>
              <w:t>XXVIII</w:t>
            </w:r>
            <w:r w:rsidR="001A1386">
              <w:rPr>
                <w:noProof/>
                <w:webHidden/>
              </w:rPr>
              <w:fldChar w:fldCharType="end"/>
            </w:r>
          </w:hyperlink>
        </w:p>
        <w:p w:rsidR="001A1386" w:rsidRDefault="005072F0">
          <w:pPr>
            <w:pStyle w:val="TM2"/>
            <w:tabs>
              <w:tab w:val="left" w:pos="7535"/>
              <w:tab w:val="right" w:leader="dot" w:pos="9016"/>
            </w:tabs>
            <w:rPr>
              <w:rFonts w:eastAsiaTheme="minorEastAsia"/>
              <w:noProof/>
              <w:lang w:val="fr-FR" w:eastAsia="fr-FR"/>
            </w:rPr>
          </w:pPr>
          <w:hyperlink w:anchor="_Toc501452770" w:history="1">
            <w:r w:rsidR="001A1386" w:rsidRPr="004B47DF">
              <w:rPr>
                <w:rStyle w:val="Lienhypertexte"/>
                <w:noProof/>
                <w:w w:val="105"/>
                <w:u w:color="000000"/>
                <w:lang w:val="fr-FR"/>
              </w:rPr>
              <w:t xml:space="preserve">Outil 9 : Lettre d’accompagnement de l’enquête auprès des prestataires de </w:t>
            </w:r>
            <w:r w:rsidR="001A1386">
              <w:rPr>
                <w:rFonts w:eastAsiaTheme="minorEastAsia"/>
                <w:noProof/>
                <w:lang w:val="fr-FR" w:eastAsia="fr-FR"/>
              </w:rPr>
              <w:tab/>
            </w:r>
            <w:r w:rsidR="001A1386" w:rsidRPr="004B47DF">
              <w:rPr>
                <w:rStyle w:val="Lienhypertexte"/>
                <w:noProof/>
                <w:w w:val="105"/>
                <w:u w:color="000000"/>
                <w:lang w:val="fr-FR"/>
              </w:rPr>
              <w:t xml:space="preserve">  service</w:t>
            </w:r>
            <w:r w:rsidR="001A1386">
              <w:rPr>
                <w:noProof/>
                <w:webHidden/>
              </w:rPr>
              <w:tab/>
            </w:r>
            <w:r w:rsidR="001A1386">
              <w:rPr>
                <w:noProof/>
                <w:webHidden/>
              </w:rPr>
              <w:fldChar w:fldCharType="begin"/>
            </w:r>
            <w:r w:rsidR="001A1386">
              <w:rPr>
                <w:noProof/>
                <w:webHidden/>
              </w:rPr>
              <w:instrText xml:space="preserve"> PAGEREF _Toc501452770 \h </w:instrText>
            </w:r>
            <w:r w:rsidR="001A1386">
              <w:rPr>
                <w:noProof/>
                <w:webHidden/>
              </w:rPr>
            </w:r>
            <w:r w:rsidR="001A1386">
              <w:rPr>
                <w:noProof/>
                <w:webHidden/>
              </w:rPr>
              <w:fldChar w:fldCharType="separate"/>
            </w:r>
            <w:r w:rsidR="001A1386">
              <w:rPr>
                <w:noProof/>
                <w:webHidden/>
              </w:rPr>
              <w:t>XXIX</w:t>
            </w:r>
            <w:r w:rsidR="001A1386">
              <w:rPr>
                <w:noProof/>
                <w:webHidden/>
              </w:rPr>
              <w:fldChar w:fldCharType="end"/>
            </w:r>
          </w:hyperlink>
        </w:p>
        <w:p w:rsidR="00525E33" w:rsidRDefault="00525E33">
          <w:r w:rsidRPr="00962F82">
            <w:rPr>
              <w:b/>
              <w:bCs/>
              <w:noProof/>
            </w:rPr>
            <w:fldChar w:fldCharType="end"/>
          </w:r>
        </w:p>
      </w:sdtContent>
    </w:sdt>
    <w:p w:rsidR="00044DBF" w:rsidRDefault="00044DBF" w:rsidP="00A075F4">
      <w:pPr>
        <w:rPr>
          <w:rFonts w:ascii="Calibri Light" w:eastAsia="Times New Roman" w:hAnsi="Calibri Light" w:cs="Calibri Light"/>
          <w:color w:val="1F4E79"/>
          <w:kern w:val="36"/>
          <w:sz w:val="36"/>
          <w:szCs w:val="36"/>
          <w:lang w:val="fr-FR" w:eastAsia="en-GB"/>
        </w:rPr>
      </w:pPr>
    </w:p>
    <w:p w:rsidR="00044DBF" w:rsidRDefault="00044DBF" w:rsidP="00A075F4">
      <w:pPr>
        <w:rPr>
          <w:rFonts w:ascii="Calibri Light" w:eastAsia="Times New Roman" w:hAnsi="Calibri Light" w:cs="Calibri Light"/>
          <w:color w:val="1F4E79"/>
          <w:kern w:val="36"/>
          <w:sz w:val="36"/>
          <w:szCs w:val="36"/>
          <w:lang w:val="fr-FR" w:eastAsia="en-GB"/>
        </w:rPr>
      </w:pPr>
    </w:p>
    <w:p w:rsidR="001B55B3" w:rsidRDefault="001B55B3">
      <w:pPr>
        <w:rPr>
          <w:rFonts w:ascii="Calibri Light" w:eastAsia="Times New Roman" w:hAnsi="Calibri Light" w:cs="Calibri Light"/>
          <w:color w:val="1F4E79"/>
          <w:kern w:val="36"/>
          <w:sz w:val="36"/>
          <w:szCs w:val="36"/>
          <w:lang w:val="fr-FR" w:eastAsia="en-GB"/>
        </w:rPr>
      </w:pPr>
      <w:r>
        <w:rPr>
          <w:rFonts w:ascii="Calibri Light" w:eastAsia="Times New Roman" w:hAnsi="Calibri Light" w:cs="Calibri Light"/>
          <w:color w:val="1F4E79"/>
          <w:kern w:val="36"/>
          <w:sz w:val="36"/>
          <w:szCs w:val="36"/>
          <w:lang w:val="fr-FR" w:eastAsia="en-GB"/>
        </w:rPr>
        <w:br w:type="page"/>
      </w:r>
    </w:p>
    <w:p w:rsidR="00F842BA" w:rsidRPr="00BF77D3" w:rsidRDefault="00A33CE2" w:rsidP="00123DB1">
      <w:pPr>
        <w:pStyle w:val="Titre1"/>
        <w:rPr>
          <w:kern w:val="36"/>
          <w:lang w:eastAsia="en-GB"/>
        </w:rPr>
      </w:pPr>
      <w:bookmarkStart w:id="6" w:name="_Toc501452724"/>
      <w:r>
        <w:rPr>
          <w:lang w:eastAsia="en-GB"/>
        </w:rPr>
        <w:lastRenderedPageBreak/>
        <w:t>I</w:t>
      </w:r>
      <w:r w:rsidR="00F842BA" w:rsidRPr="00514ABD">
        <w:rPr>
          <w:lang w:eastAsia="en-GB"/>
        </w:rPr>
        <w:t>ntroduction</w:t>
      </w:r>
      <w:bookmarkEnd w:id="6"/>
      <w:r w:rsidR="00F842BA" w:rsidRPr="00514ABD">
        <w:rPr>
          <w:lang w:eastAsia="en-GB"/>
        </w:rPr>
        <w:t xml:space="preserve"> </w:t>
      </w:r>
    </w:p>
    <w:p w:rsidR="00F842BA" w:rsidRDefault="00F842BA" w:rsidP="00123DB1">
      <w:pPr>
        <w:pStyle w:val="Titre2"/>
        <w:rPr>
          <w:rFonts w:ascii="Times New Roman" w:eastAsia="Times New Roman" w:hAnsi="Times New Roman" w:cs="Times New Roman"/>
          <w:sz w:val="27"/>
          <w:szCs w:val="27"/>
          <w:lang w:val="fr-FR" w:eastAsia="en-GB"/>
        </w:rPr>
      </w:pPr>
      <w:bookmarkStart w:id="7" w:name="_Toc501452725"/>
      <w:r w:rsidRPr="000142AC">
        <w:rPr>
          <w:rFonts w:eastAsia="Times New Roman"/>
          <w:lang w:val="fr-FR" w:eastAsia="en-GB"/>
        </w:rPr>
        <w:t>Contexte</w:t>
      </w:r>
      <w:bookmarkEnd w:id="7"/>
      <w:r w:rsidRPr="000142AC">
        <w:rPr>
          <w:rFonts w:eastAsia="Times New Roman"/>
          <w:lang w:val="fr-FR" w:eastAsia="en-GB"/>
        </w:rPr>
        <w:t xml:space="preserve"> </w:t>
      </w:r>
      <w:r w:rsidRPr="000142AC">
        <w:rPr>
          <w:rFonts w:ascii="Times New Roman" w:eastAsia="Times New Roman" w:hAnsi="Times New Roman" w:cs="Times New Roman"/>
          <w:sz w:val="27"/>
          <w:szCs w:val="27"/>
          <w:lang w:val="fr-FR" w:eastAsia="en-GB"/>
        </w:rPr>
        <w:t xml:space="preserve"> </w:t>
      </w:r>
    </w:p>
    <w:p w:rsidR="003C00C4" w:rsidRPr="000142AC" w:rsidRDefault="003C00C4" w:rsidP="003C00C4">
      <w:pPr>
        <w:pStyle w:val="Paragraphedeliste"/>
        <w:keepNext/>
        <w:spacing w:after="0" w:line="240" w:lineRule="auto"/>
        <w:ind w:left="802"/>
        <w:jc w:val="both"/>
        <w:outlineLvl w:val="2"/>
        <w:rPr>
          <w:rFonts w:ascii="Times New Roman" w:eastAsia="Times New Roman" w:hAnsi="Times New Roman" w:cs="Times New Roman"/>
          <w:sz w:val="27"/>
          <w:szCs w:val="27"/>
          <w:lang w:val="fr-FR" w:eastAsia="en-GB"/>
        </w:rPr>
      </w:pPr>
    </w:p>
    <w:p w:rsidR="00F842BA" w:rsidRDefault="00F842BA" w:rsidP="005940AD">
      <w:pPr>
        <w:spacing w:after="0" w:line="276" w:lineRule="auto"/>
        <w:jc w:val="both"/>
        <w:rPr>
          <w:rFonts w:eastAsia="Times New Roman" w:cs="Calibri"/>
          <w:shd w:val="clear" w:color="auto" w:fill="FFFFFF"/>
          <w:lang w:val="fr-FR" w:eastAsia="en-GB"/>
        </w:rPr>
      </w:pPr>
      <w:r w:rsidRPr="00F00F37">
        <w:rPr>
          <w:rFonts w:eastAsia="Times New Roman" w:cs="Calibri"/>
          <w:lang w:val="fr-FR" w:eastAsia="en-GB"/>
        </w:rPr>
        <w:t>Situé</w:t>
      </w:r>
      <w:r w:rsidR="000C7B2B">
        <w:rPr>
          <w:rFonts w:eastAsia="Times New Roman" w:cs="Calibri"/>
          <w:lang w:val="fr-FR" w:eastAsia="en-GB"/>
        </w:rPr>
        <w:t>e</w:t>
      </w:r>
      <w:r w:rsidRPr="00F00F37">
        <w:rPr>
          <w:rFonts w:eastAsia="Times New Roman" w:cs="Calibri"/>
          <w:lang w:val="fr-FR" w:eastAsia="en-GB"/>
        </w:rPr>
        <w:t xml:space="preserve"> en Afrique occidentale francophone,</w:t>
      </w:r>
      <w:r w:rsidRPr="00F00F37">
        <w:rPr>
          <w:rFonts w:eastAsia="Times New Roman" w:cs="Times New Roman"/>
          <w:lang w:val="fr-FR" w:eastAsia="en-GB"/>
        </w:rPr>
        <w:t xml:space="preserve"> la </w:t>
      </w:r>
      <w:r w:rsidRPr="00F00F37">
        <w:rPr>
          <w:rFonts w:eastAsia="Times New Roman" w:cs="Calibri"/>
          <w:lang w:val="fr-FR" w:eastAsia="en-GB"/>
        </w:rPr>
        <w:t xml:space="preserve">Côte d'Ivoire a la plus forte prévalence </w:t>
      </w:r>
      <w:r w:rsidR="00F650AA" w:rsidRPr="00F00F37">
        <w:rPr>
          <w:rFonts w:eastAsia="Times New Roman" w:cs="Calibri"/>
          <w:lang w:val="fr-FR" w:eastAsia="en-GB"/>
        </w:rPr>
        <w:t xml:space="preserve">du VIH </w:t>
      </w:r>
      <w:r w:rsidRPr="00F00F37">
        <w:rPr>
          <w:rFonts w:eastAsia="Times New Roman" w:cs="Calibri"/>
          <w:lang w:val="fr-FR" w:eastAsia="en-GB"/>
        </w:rPr>
        <w:t xml:space="preserve">chez les adultes </w:t>
      </w:r>
      <w:r w:rsidR="00F650AA" w:rsidRPr="00F00F37">
        <w:rPr>
          <w:rFonts w:eastAsia="Times New Roman" w:cs="Calibri"/>
          <w:lang w:val="fr-FR" w:eastAsia="en-GB"/>
        </w:rPr>
        <w:t>dans la région avec 3,2%, soit 440.000</w:t>
      </w:r>
      <w:r w:rsidRPr="00F00F37">
        <w:rPr>
          <w:rFonts w:eastAsia="Times New Roman" w:cs="Calibri"/>
          <w:lang w:val="fr-FR" w:eastAsia="en-GB"/>
        </w:rPr>
        <w:t xml:space="preserve"> adultes et 29.000 enfants</w:t>
      </w:r>
      <w:r w:rsidRPr="00F00F37">
        <w:rPr>
          <w:rFonts w:eastAsia="Times New Roman" w:cs="Times New Roman"/>
          <w:lang w:val="fr-FR" w:eastAsia="en-GB"/>
        </w:rPr>
        <w:t xml:space="preserve"> de </w:t>
      </w:r>
      <w:r w:rsidRPr="00F00F37">
        <w:rPr>
          <w:rFonts w:eastAsia="Times New Roman" w:cs="Calibri"/>
          <w:lang w:val="fr-FR" w:eastAsia="en-GB"/>
        </w:rPr>
        <w:t>0-14 ans vivant avec</w:t>
      </w:r>
      <w:r w:rsidRPr="00F00F37">
        <w:rPr>
          <w:rFonts w:eastAsia="Times New Roman" w:cs="Times New Roman"/>
          <w:lang w:val="fr-FR" w:eastAsia="en-GB"/>
        </w:rPr>
        <w:t xml:space="preserve"> le </w:t>
      </w:r>
      <w:r w:rsidRPr="00F00F37">
        <w:rPr>
          <w:rFonts w:eastAsia="Times New Roman" w:cs="Calibri"/>
          <w:lang w:val="fr-FR" w:eastAsia="en-GB"/>
        </w:rPr>
        <w:t>VIH en</w:t>
      </w:r>
      <w:r w:rsidRPr="00F00F37">
        <w:rPr>
          <w:rFonts w:eastAsia="Times New Roman" w:cs="Times New Roman"/>
          <w:lang w:val="fr-FR" w:eastAsia="en-GB"/>
        </w:rPr>
        <w:t xml:space="preserve"> </w:t>
      </w:r>
      <w:r w:rsidRPr="00F00F37">
        <w:rPr>
          <w:rFonts w:eastAsia="Times New Roman" w:cs="Calibri"/>
          <w:lang w:val="fr-FR" w:eastAsia="en-GB"/>
        </w:rPr>
        <w:t>2015.</w:t>
      </w:r>
      <w:bookmarkStart w:id="8" w:name="_ftnref1"/>
      <w:bookmarkEnd w:id="8"/>
      <w:r w:rsidRPr="00F00F37">
        <w:rPr>
          <w:rFonts w:eastAsia="Times New Roman" w:cs="Times New Roman"/>
          <w:lang w:val="fr-FR" w:eastAsia="en-GB"/>
        </w:rPr>
        <w:t xml:space="preserve"> </w:t>
      </w:r>
      <w:r w:rsidRPr="00F00F37">
        <w:rPr>
          <w:rFonts w:eastAsia="Times New Roman" w:cs="Calibri"/>
          <w:lang w:val="fr-FR" w:eastAsia="en-GB"/>
        </w:rPr>
        <w:t>Le gouvernement de</w:t>
      </w:r>
      <w:r w:rsidRPr="00F00F37">
        <w:rPr>
          <w:rFonts w:eastAsia="Times New Roman" w:cs="Times New Roman"/>
          <w:lang w:val="fr-FR" w:eastAsia="en-GB"/>
        </w:rPr>
        <w:t xml:space="preserve"> la </w:t>
      </w:r>
      <w:r w:rsidRPr="00F00F37">
        <w:rPr>
          <w:rFonts w:eastAsia="Times New Roman" w:cs="Calibri"/>
          <w:lang w:val="fr-FR" w:eastAsia="en-GB"/>
        </w:rPr>
        <w:t>Côte d'Ivoire offre</w:t>
      </w:r>
      <w:r w:rsidRPr="00F00F37">
        <w:rPr>
          <w:rFonts w:eastAsia="Times New Roman" w:cs="Times New Roman"/>
          <w:lang w:val="fr-FR" w:eastAsia="en-GB"/>
        </w:rPr>
        <w:t xml:space="preserve"> un </w:t>
      </w:r>
      <w:r w:rsidRPr="00F00F37">
        <w:rPr>
          <w:rFonts w:eastAsia="Times New Roman" w:cs="Calibri"/>
          <w:lang w:val="fr-FR" w:eastAsia="en-GB"/>
        </w:rPr>
        <w:t>traitement antirétroviral</w:t>
      </w:r>
      <w:r w:rsidR="00F650AA" w:rsidRPr="00F00F37">
        <w:rPr>
          <w:rFonts w:eastAsia="Times New Roman" w:cs="Calibri"/>
          <w:lang w:val="fr-FR" w:eastAsia="en-GB"/>
        </w:rPr>
        <w:t xml:space="preserve"> (</w:t>
      </w:r>
      <w:r w:rsidR="001C236F" w:rsidRPr="00F00F37">
        <w:rPr>
          <w:rFonts w:eastAsia="Times New Roman" w:cs="Calibri"/>
          <w:lang w:val="fr-FR" w:eastAsia="en-GB"/>
        </w:rPr>
        <w:t>AR</w:t>
      </w:r>
      <w:r w:rsidR="00367ACB">
        <w:rPr>
          <w:rFonts w:eastAsia="Times New Roman" w:cs="Calibri"/>
          <w:lang w:val="fr-FR" w:eastAsia="en-GB"/>
        </w:rPr>
        <w:t>V</w:t>
      </w:r>
      <w:r w:rsidR="001C236F" w:rsidRPr="00F00F37">
        <w:rPr>
          <w:rFonts w:eastAsia="Times New Roman" w:cs="Calibri"/>
          <w:lang w:val="fr-FR" w:eastAsia="en-GB"/>
        </w:rPr>
        <w:t>) gratuit</w:t>
      </w:r>
      <w:r w:rsidRPr="00F00F37">
        <w:rPr>
          <w:rFonts w:eastAsia="Times New Roman" w:cs="Calibri"/>
          <w:lang w:val="fr-FR" w:eastAsia="en-GB"/>
        </w:rPr>
        <w:t xml:space="preserve"> pour</w:t>
      </w:r>
      <w:r w:rsidRPr="00F00F37">
        <w:rPr>
          <w:rFonts w:eastAsia="Times New Roman" w:cs="Times New Roman"/>
          <w:lang w:val="fr-FR" w:eastAsia="en-GB"/>
        </w:rPr>
        <w:t xml:space="preserve"> les </w:t>
      </w:r>
      <w:r w:rsidR="00F650AA" w:rsidRPr="00F00F37">
        <w:rPr>
          <w:rFonts w:eastAsia="Times New Roman" w:cs="Calibri"/>
          <w:lang w:val="fr-FR" w:eastAsia="en-GB"/>
        </w:rPr>
        <w:t>PVVIH</w:t>
      </w:r>
      <w:r w:rsidRPr="00F00F37">
        <w:rPr>
          <w:rFonts w:eastAsia="Times New Roman" w:cs="Calibri"/>
          <w:lang w:val="fr-FR" w:eastAsia="en-GB"/>
        </w:rPr>
        <w:t xml:space="preserve"> avec le soutien des partenaires internationaux tels que</w:t>
      </w:r>
      <w:r w:rsidRPr="00F00F37">
        <w:rPr>
          <w:rFonts w:eastAsia="Times New Roman" w:cs="Times New Roman"/>
          <w:lang w:val="fr-FR" w:eastAsia="en-GB"/>
        </w:rPr>
        <w:t xml:space="preserve"> le </w:t>
      </w:r>
      <w:r w:rsidRPr="00F00F37">
        <w:rPr>
          <w:rFonts w:eastAsia="Times New Roman" w:cs="Calibri"/>
          <w:lang w:val="fr-FR" w:eastAsia="en-GB"/>
        </w:rPr>
        <w:t>Plan</w:t>
      </w:r>
      <w:r w:rsidRPr="00F00F37">
        <w:rPr>
          <w:rFonts w:eastAsia="Times New Roman" w:cs="Times New Roman"/>
          <w:lang w:val="fr-FR" w:eastAsia="en-GB"/>
        </w:rPr>
        <w:t xml:space="preserve"> </w:t>
      </w:r>
      <w:r w:rsidR="001C236F" w:rsidRPr="00F00F37">
        <w:rPr>
          <w:rFonts w:eastAsia="Times New Roman" w:cs="Times New Roman"/>
          <w:lang w:val="fr-FR" w:eastAsia="en-GB"/>
        </w:rPr>
        <w:t>d’Urgence</w:t>
      </w:r>
      <w:r w:rsidR="00F650AA" w:rsidRPr="00F00F37">
        <w:rPr>
          <w:rFonts w:eastAsia="Times New Roman" w:cs="Calibri"/>
          <w:lang w:val="fr-FR" w:eastAsia="en-GB"/>
        </w:rPr>
        <w:t xml:space="preserve"> Américain</w:t>
      </w:r>
      <w:r w:rsidRPr="00F00F37">
        <w:rPr>
          <w:rFonts w:eastAsia="Times New Roman" w:cs="Times New Roman"/>
          <w:lang w:val="fr-FR" w:eastAsia="en-GB"/>
        </w:rPr>
        <w:t xml:space="preserve"> </w:t>
      </w:r>
      <w:r w:rsidRPr="00F00F37">
        <w:rPr>
          <w:rFonts w:eastAsia="Times New Roman" w:cs="Calibri"/>
          <w:lang w:val="fr-FR" w:eastAsia="en-GB"/>
        </w:rPr>
        <w:t xml:space="preserve">pour </w:t>
      </w:r>
      <w:r w:rsidR="00656647" w:rsidRPr="00F00F37">
        <w:rPr>
          <w:rFonts w:eastAsia="Times New Roman" w:cs="Calibri"/>
          <w:lang w:val="fr-FR" w:eastAsia="en-GB"/>
        </w:rPr>
        <w:t>la Lutte Contre</w:t>
      </w:r>
      <w:r w:rsidR="00656647" w:rsidRPr="00F00F37">
        <w:rPr>
          <w:rFonts w:eastAsia="Times New Roman" w:cs="Times New Roman"/>
          <w:lang w:val="fr-FR" w:eastAsia="en-GB"/>
        </w:rPr>
        <w:t xml:space="preserve"> </w:t>
      </w:r>
      <w:r w:rsidRPr="00F00F37">
        <w:rPr>
          <w:rFonts w:eastAsia="Times New Roman" w:cs="Times New Roman"/>
          <w:lang w:val="fr-FR" w:eastAsia="en-GB"/>
        </w:rPr>
        <w:t xml:space="preserve">le </w:t>
      </w:r>
      <w:r w:rsidR="00656647" w:rsidRPr="00F00F37">
        <w:rPr>
          <w:rFonts w:eastAsia="Times New Roman" w:cs="Times New Roman"/>
          <w:lang w:val="fr-FR" w:eastAsia="en-GB"/>
        </w:rPr>
        <w:t>VIH/</w:t>
      </w:r>
      <w:r w:rsidR="00656647" w:rsidRPr="00F00F37">
        <w:rPr>
          <w:rFonts w:eastAsia="Times New Roman" w:cs="Calibri"/>
          <w:lang w:val="fr-FR" w:eastAsia="en-GB"/>
        </w:rPr>
        <w:t xml:space="preserve">SIDA </w:t>
      </w:r>
      <w:r w:rsidRPr="00F00F37">
        <w:rPr>
          <w:rFonts w:eastAsia="Times New Roman" w:cs="Calibri"/>
          <w:lang w:val="fr-FR" w:eastAsia="en-GB"/>
        </w:rPr>
        <w:t>(PEPFAR),</w:t>
      </w:r>
      <w:r w:rsidRPr="00F00F37">
        <w:rPr>
          <w:rFonts w:eastAsia="Times New Roman" w:cs="Times New Roman"/>
          <w:lang w:val="fr-FR" w:eastAsia="en-GB"/>
        </w:rPr>
        <w:t xml:space="preserve"> </w:t>
      </w:r>
      <w:r w:rsidRPr="00F00F37">
        <w:rPr>
          <w:rFonts w:eastAsia="Times New Roman" w:cs="Calibri"/>
          <w:lang w:val="fr-FR" w:eastAsia="en-GB"/>
        </w:rPr>
        <w:t xml:space="preserve">le Fonds mondial, la Banque </w:t>
      </w:r>
      <w:r w:rsidR="00656647" w:rsidRPr="00F00F37">
        <w:rPr>
          <w:rFonts w:eastAsia="Times New Roman" w:cs="Calibri"/>
          <w:lang w:val="fr-FR" w:eastAsia="en-GB"/>
        </w:rPr>
        <w:t xml:space="preserve">Mondiale </w:t>
      </w:r>
      <w:r w:rsidRPr="00F00F37">
        <w:rPr>
          <w:rFonts w:eastAsia="Times New Roman" w:cs="Calibri"/>
          <w:lang w:val="fr-FR" w:eastAsia="en-GB"/>
        </w:rPr>
        <w:t>et</w:t>
      </w:r>
      <w:r w:rsidR="00656647" w:rsidRPr="00F00F37">
        <w:rPr>
          <w:rFonts w:eastAsia="Times New Roman" w:cs="Times New Roman"/>
          <w:lang w:val="fr-FR" w:eastAsia="en-GB"/>
        </w:rPr>
        <w:t xml:space="preserve"> l'</w:t>
      </w:r>
      <w:r w:rsidR="00656647" w:rsidRPr="00F00F37">
        <w:rPr>
          <w:rFonts w:eastAsia="Times New Roman" w:cs="Calibri"/>
          <w:lang w:val="fr-FR" w:eastAsia="en-GB"/>
        </w:rPr>
        <w:t>UNICEF</w:t>
      </w:r>
      <w:r w:rsidRPr="00F00F37">
        <w:rPr>
          <w:rFonts w:eastAsia="Times New Roman" w:cs="Calibri"/>
          <w:lang w:val="fr-FR" w:eastAsia="en-GB"/>
        </w:rPr>
        <w:t>.</w:t>
      </w:r>
      <w:r w:rsidRPr="00F00F37">
        <w:rPr>
          <w:rFonts w:eastAsia="Times New Roman" w:cs="Times New Roman"/>
          <w:lang w:val="fr-FR" w:eastAsia="en-GB"/>
        </w:rPr>
        <w:t xml:space="preserve"> </w:t>
      </w:r>
      <w:r w:rsidRPr="00F00F37">
        <w:rPr>
          <w:rFonts w:eastAsia="Times New Roman" w:cs="Calibri"/>
          <w:lang w:val="fr-FR" w:eastAsia="en-GB"/>
        </w:rPr>
        <w:t>Atteindre</w:t>
      </w:r>
      <w:r w:rsidRPr="00F00F37">
        <w:rPr>
          <w:rFonts w:eastAsia="Times New Roman" w:cs="Times New Roman"/>
          <w:lang w:val="fr-FR" w:eastAsia="en-GB"/>
        </w:rPr>
        <w:t xml:space="preserve"> </w:t>
      </w:r>
      <w:r w:rsidRPr="00F00F37">
        <w:rPr>
          <w:rFonts w:eastAsia="Times New Roman" w:cs="Calibri"/>
          <w:lang w:val="fr-FR" w:eastAsia="en-GB"/>
        </w:rPr>
        <w:t>l'objectif 90-90-90,</w:t>
      </w:r>
      <w:r w:rsidRPr="00F00F37">
        <w:rPr>
          <w:rFonts w:eastAsia="Times New Roman" w:cs="Times New Roman"/>
          <w:lang w:val="fr-FR" w:eastAsia="en-GB"/>
        </w:rPr>
        <w:t xml:space="preserve"> </w:t>
      </w:r>
      <w:r w:rsidR="00BE6ADC">
        <w:rPr>
          <w:rFonts w:eastAsia="Times New Roman" w:cs="Times New Roman"/>
          <w:lang w:val="fr-FR" w:eastAsia="en-GB"/>
        </w:rPr>
        <w:t>qui est la</w:t>
      </w:r>
      <w:r w:rsidRPr="00F00F37">
        <w:rPr>
          <w:rFonts w:eastAsia="Times New Roman" w:cs="Calibri"/>
          <w:lang w:val="fr-FR" w:eastAsia="en-GB"/>
        </w:rPr>
        <w:t xml:space="preserve"> stratégie acceptée</w:t>
      </w:r>
      <w:r w:rsidR="00656647" w:rsidRPr="00F00F37">
        <w:rPr>
          <w:rFonts w:eastAsia="Times New Roman" w:cs="Times New Roman"/>
          <w:lang w:val="fr-FR" w:eastAsia="en-GB"/>
        </w:rPr>
        <w:t xml:space="preserve"> à l'</w:t>
      </w:r>
      <w:r w:rsidRPr="00F00F37">
        <w:rPr>
          <w:rFonts w:eastAsia="Times New Roman" w:cs="Calibri"/>
          <w:lang w:val="fr-FR" w:eastAsia="en-GB"/>
        </w:rPr>
        <w:t>échelle mondiale pour mettre fin</w:t>
      </w:r>
      <w:r w:rsidRPr="00F00F37">
        <w:rPr>
          <w:rFonts w:eastAsia="Times New Roman" w:cs="Times New Roman"/>
          <w:lang w:val="fr-FR" w:eastAsia="en-GB"/>
        </w:rPr>
        <w:t xml:space="preserve"> à </w:t>
      </w:r>
      <w:r w:rsidRPr="00F00F37">
        <w:rPr>
          <w:rFonts w:eastAsia="Times New Roman" w:cs="Calibri"/>
          <w:lang w:val="fr-FR" w:eastAsia="en-GB"/>
        </w:rPr>
        <w:t>l'épidémie</w:t>
      </w:r>
      <w:r w:rsidRPr="00F00F37">
        <w:rPr>
          <w:rFonts w:eastAsia="Times New Roman" w:cs="Times New Roman"/>
          <w:lang w:val="fr-FR" w:eastAsia="en-GB"/>
        </w:rPr>
        <w:t xml:space="preserve"> de </w:t>
      </w:r>
      <w:r w:rsidRPr="00F00F37">
        <w:rPr>
          <w:rFonts w:eastAsia="Times New Roman" w:cs="Calibri"/>
          <w:lang w:val="fr-FR" w:eastAsia="en-GB"/>
        </w:rPr>
        <w:t xml:space="preserve">SIDA en </w:t>
      </w:r>
      <w:r w:rsidRPr="00F00F37">
        <w:rPr>
          <w:rFonts w:eastAsia="Times New Roman" w:cs="Calibri"/>
          <w:bCs/>
          <w:lang w:val="fr-FR" w:eastAsia="en-GB"/>
        </w:rPr>
        <w:t>2030</w:t>
      </w:r>
      <w:r w:rsidRPr="00F00F37">
        <w:rPr>
          <w:rFonts w:eastAsia="Times New Roman" w:cs="Calibri"/>
          <w:b/>
          <w:bCs/>
          <w:lang w:val="fr-FR" w:eastAsia="en-GB"/>
        </w:rPr>
        <w:t>,</w:t>
      </w:r>
      <w:r w:rsidRPr="00F00F37">
        <w:rPr>
          <w:rFonts w:eastAsia="Times New Roman" w:cs="Times New Roman"/>
          <w:lang w:val="fr-FR" w:eastAsia="en-GB"/>
        </w:rPr>
        <w:t xml:space="preserve"> </w:t>
      </w:r>
      <w:r w:rsidRPr="00F00F37">
        <w:rPr>
          <w:rFonts w:eastAsia="Times New Roman" w:cs="Calibri"/>
          <w:lang w:val="fr-FR" w:eastAsia="en-GB"/>
        </w:rPr>
        <w:t>exige</w:t>
      </w:r>
      <w:r w:rsidR="00656647" w:rsidRPr="00F00F37">
        <w:rPr>
          <w:rFonts w:eastAsia="Times New Roman" w:cs="Times New Roman"/>
          <w:lang w:val="fr-FR" w:eastAsia="en-GB"/>
        </w:rPr>
        <w:t xml:space="preserve"> de s'</w:t>
      </w:r>
      <w:r w:rsidRPr="00F00F37">
        <w:rPr>
          <w:rFonts w:eastAsia="Times New Roman" w:cs="Calibri"/>
          <w:lang w:val="fr-FR" w:eastAsia="en-GB"/>
        </w:rPr>
        <w:t xml:space="preserve">assurer </w:t>
      </w:r>
      <w:r w:rsidR="00656647" w:rsidRPr="00F00F37">
        <w:rPr>
          <w:rFonts w:eastAsia="Times New Roman" w:cs="Calibri"/>
          <w:lang w:val="fr-FR" w:eastAsia="en-GB"/>
        </w:rPr>
        <w:t>que les PVVIH connaissent</w:t>
      </w:r>
      <w:r w:rsidRPr="00F00F37">
        <w:rPr>
          <w:rFonts w:eastAsia="Times New Roman" w:cs="Times New Roman"/>
          <w:lang w:val="fr-FR" w:eastAsia="en-GB"/>
        </w:rPr>
        <w:t xml:space="preserve"> </w:t>
      </w:r>
      <w:r w:rsidR="00656647" w:rsidRPr="00F00F37">
        <w:rPr>
          <w:rFonts w:eastAsia="Times New Roman" w:cs="Times New Roman"/>
          <w:lang w:val="fr-FR" w:eastAsia="en-GB"/>
        </w:rPr>
        <w:t>leur statut</w:t>
      </w:r>
      <w:r w:rsidRPr="00F00F37">
        <w:rPr>
          <w:rFonts w:eastAsia="Times New Roman" w:cs="Calibri"/>
          <w:lang w:val="fr-FR" w:eastAsia="en-GB"/>
        </w:rPr>
        <w:t xml:space="preserve">, </w:t>
      </w:r>
      <w:r w:rsidR="00656647" w:rsidRPr="00F00F37">
        <w:rPr>
          <w:rFonts w:eastAsia="Times New Roman" w:cs="Calibri"/>
          <w:lang w:val="fr-FR" w:eastAsia="en-GB"/>
        </w:rPr>
        <w:t>reçoivent les</w:t>
      </w:r>
      <w:r w:rsidRPr="00F00F37">
        <w:rPr>
          <w:rFonts w:eastAsia="Times New Roman" w:cs="Calibri"/>
          <w:lang w:val="fr-FR" w:eastAsia="en-GB"/>
        </w:rPr>
        <w:t xml:space="preserve"> soins</w:t>
      </w:r>
      <w:r w:rsidRPr="00F00F37">
        <w:rPr>
          <w:rFonts w:eastAsia="Times New Roman" w:cs="Times New Roman"/>
          <w:lang w:val="fr-FR" w:eastAsia="en-GB"/>
        </w:rPr>
        <w:t xml:space="preserve"> </w:t>
      </w:r>
      <w:r w:rsidRPr="00F00F37">
        <w:rPr>
          <w:rFonts w:eastAsia="Times New Roman" w:cs="Calibri"/>
          <w:lang w:val="fr-FR" w:eastAsia="en-GB"/>
        </w:rPr>
        <w:t>et</w:t>
      </w:r>
      <w:r w:rsidRPr="00F00F37">
        <w:rPr>
          <w:rFonts w:eastAsia="Times New Roman" w:cs="Times New Roman"/>
          <w:lang w:val="fr-FR" w:eastAsia="en-GB"/>
        </w:rPr>
        <w:t xml:space="preserve"> </w:t>
      </w:r>
      <w:r w:rsidR="00656647" w:rsidRPr="00F00F37">
        <w:rPr>
          <w:rFonts w:eastAsia="Times New Roman" w:cs="Times New Roman"/>
          <w:lang w:val="fr-FR" w:eastAsia="en-GB"/>
        </w:rPr>
        <w:t>accèdent au</w:t>
      </w:r>
      <w:r w:rsidRPr="00F00F37">
        <w:rPr>
          <w:rFonts w:eastAsia="Times New Roman" w:cs="Times New Roman"/>
          <w:lang w:val="fr-FR" w:eastAsia="en-GB"/>
        </w:rPr>
        <w:t xml:space="preserve"> </w:t>
      </w:r>
      <w:r w:rsidRPr="00F00F37">
        <w:rPr>
          <w:rFonts w:eastAsia="Times New Roman" w:cs="Calibri"/>
          <w:lang w:val="fr-FR" w:eastAsia="en-GB"/>
        </w:rPr>
        <w:t>traitement à</w:t>
      </w:r>
      <w:r w:rsidRPr="00F00F37">
        <w:rPr>
          <w:rFonts w:eastAsia="Times New Roman" w:cs="Times New Roman"/>
          <w:lang w:val="fr-FR" w:eastAsia="en-GB"/>
        </w:rPr>
        <w:t xml:space="preserve"> </w:t>
      </w:r>
      <w:r w:rsidRPr="00F00F37">
        <w:rPr>
          <w:rFonts w:eastAsia="Times New Roman" w:cs="Calibri"/>
          <w:lang w:val="fr-FR" w:eastAsia="en-GB"/>
        </w:rPr>
        <w:t>vie pour obtenir</w:t>
      </w:r>
      <w:r w:rsidRPr="00F00F37">
        <w:rPr>
          <w:rFonts w:eastAsia="Times New Roman" w:cs="Times New Roman"/>
          <w:lang w:val="fr-FR" w:eastAsia="en-GB"/>
        </w:rPr>
        <w:t xml:space="preserve"> la </w:t>
      </w:r>
      <w:r w:rsidRPr="00F00F37">
        <w:rPr>
          <w:rFonts w:eastAsia="Times New Roman" w:cs="Calibri"/>
          <w:lang w:val="fr-FR" w:eastAsia="en-GB"/>
        </w:rPr>
        <w:t>suppression virologique.</w:t>
      </w:r>
      <w:r w:rsidRPr="00F00F37">
        <w:rPr>
          <w:rFonts w:eastAsia="Times New Roman" w:cs="Times New Roman"/>
          <w:lang w:val="fr-FR" w:eastAsia="en-GB"/>
        </w:rPr>
        <w:t xml:space="preserve"> </w:t>
      </w:r>
      <w:r w:rsidRPr="0068571E">
        <w:rPr>
          <w:rFonts w:eastAsia="Times New Roman" w:cs="Calibri"/>
          <w:lang w:val="fr-FR" w:eastAsia="en-GB"/>
        </w:rPr>
        <w:t>En Côte d'Ivoire,</w:t>
      </w:r>
      <w:r w:rsidRPr="0068571E">
        <w:rPr>
          <w:rFonts w:eastAsia="Times New Roman" w:cs="Times New Roman"/>
          <w:lang w:val="fr-FR" w:eastAsia="en-GB"/>
        </w:rPr>
        <w:t xml:space="preserve"> </w:t>
      </w:r>
      <w:r w:rsidRPr="0068571E">
        <w:rPr>
          <w:rFonts w:eastAsia="Times New Roman" w:cs="Calibri"/>
          <w:shd w:val="clear" w:color="auto" w:fill="FFFFFF"/>
          <w:lang w:val="fr-FR" w:eastAsia="en-GB"/>
        </w:rPr>
        <w:t>70% des PVVIH connaissent leur</w:t>
      </w:r>
      <w:r w:rsidRPr="0068571E">
        <w:rPr>
          <w:rFonts w:eastAsia="Times New Roman" w:cs="Times New Roman"/>
          <w:lang w:val="fr-FR" w:eastAsia="en-GB"/>
        </w:rPr>
        <w:t xml:space="preserve"> </w:t>
      </w:r>
      <w:r w:rsidRPr="0068571E">
        <w:rPr>
          <w:rFonts w:eastAsia="Times New Roman" w:cs="Calibri"/>
          <w:shd w:val="clear" w:color="auto" w:fill="FFFFFF"/>
          <w:lang w:val="fr-FR" w:eastAsia="en-GB"/>
        </w:rPr>
        <w:t>statut sérologique, 44% des personnes qui connaissent leur statut sont</w:t>
      </w:r>
      <w:r w:rsidRPr="0068571E">
        <w:rPr>
          <w:rFonts w:eastAsia="Times New Roman" w:cs="Times New Roman"/>
          <w:lang w:val="fr-FR" w:eastAsia="en-GB"/>
        </w:rPr>
        <w:t xml:space="preserve"> </w:t>
      </w:r>
      <w:r w:rsidR="00656647" w:rsidRPr="0068571E">
        <w:rPr>
          <w:rFonts w:eastAsia="Times New Roman" w:cs="Times New Roman"/>
          <w:lang w:val="fr-FR" w:eastAsia="en-GB"/>
        </w:rPr>
        <w:t xml:space="preserve">sous </w:t>
      </w:r>
      <w:r w:rsidRPr="0068571E">
        <w:rPr>
          <w:rFonts w:eastAsia="Times New Roman" w:cs="Calibri"/>
          <w:shd w:val="clear" w:color="auto" w:fill="FFFFFF"/>
          <w:lang w:val="fr-FR" w:eastAsia="en-GB"/>
        </w:rPr>
        <w:t>AR</w:t>
      </w:r>
      <w:r w:rsidR="00367ACB">
        <w:rPr>
          <w:rFonts w:eastAsia="Times New Roman" w:cs="Calibri"/>
          <w:shd w:val="clear" w:color="auto" w:fill="FFFFFF"/>
          <w:lang w:val="fr-FR" w:eastAsia="en-GB"/>
        </w:rPr>
        <w:t>V</w:t>
      </w:r>
      <w:r w:rsidRPr="0068571E">
        <w:rPr>
          <w:rFonts w:eastAsia="Times New Roman" w:cs="Calibri"/>
          <w:shd w:val="clear" w:color="auto" w:fill="FFFFFF"/>
          <w:lang w:val="fr-FR" w:eastAsia="en-GB"/>
        </w:rPr>
        <w:t xml:space="preserve"> et 36% des personnes</w:t>
      </w:r>
      <w:r w:rsidRPr="0068571E">
        <w:rPr>
          <w:rFonts w:eastAsia="Times New Roman" w:cs="Times New Roman"/>
          <w:lang w:val="fr-FR" w:eastAsia="en-GB"/>
        </w:rPr>
        <w:t xml:space="preserve"> ayant </w:t>
      </w:r>
      <w:r w:rsidRPr="0068571E">
        <w:rPr>
          <w:rFonts w:eastAsia="Times New Roman" w:cs="Calibri"/>
          <w:shd w:val="clear" w:color="auto" w:fill="FFFFFF"/>
          <w:lang w:val="fr-FR" w:eastAsia="en-GB"/>
        </w:rPr>
        <w:t>accès</w:t>
      </w:r>
      <w:r w:rsidRPr="0068571E">
        <w:rPr>
          <w:rFonts w:eastAsia="Times New Roman" w:cs="Times New Roman"/>
          <w:lang w:val="fr-FR" w:eastAsia="en-GB"/>
        </w:rPr>
        <w:t xml:space="preserve"> au </w:t>
      </w:r>
      <w:r w:rsidRPr="0068571E">
        <w:rPr>
          <w:rFonts w:eastAsia="Times New Roman" w:cs="Calibri"/>
          <w:shd w:val="clear" w:color="auto" w:fill="FFFFFF"/>
          <w:lang w:val="fr-FR" w:eastAsia="en-GB"/>
        </w:rPr>
        <w:t>traitement ont</w:t>
      </w:r>
      <w:r w:rsidR="00F9609F" w:rsidRPr="00100337">
        <w:rPr>
          <w:rFonts w:eastAsia="Times New Roman" w:cs="Calibri"/>
          <w:color w:val="FF0000"/>
          <w:shd w:val="clear" w:color="auto" w:fill="FFFFFF"/>
          <w:lang w:val="fr-FR" w:eastAsia="en-GB"/>
        </w:rPr>
        <w:t xml:space="preserve"> </w:t>
      </w:r>
      <w:r w:rsidR="00C52ED3" w:rsidRPr="00C52ED3">
        <w:rPr>
          <w:rFonts w:eastAsia="Times New Roman" w:cs="Calibri"/>
          <w:shd w:val="clear" w:color="auto" w:fill="FFFFFF"/>
          <w:lang w:val="fr-FR" w:eastAsia="en-GB"/>
        </w:rPr>
        <w:t xml:space="preserve">leur </w:t>
      </w:r>
      <w:r w:rsidRPr="00C52ED3">
        <w:rPr>
          <w:rFonts w:eastAsia="Times New Roman" w:cs="Calibri"/>
          <w:shd w:val="clear" w:color="auto" w:fill="FFFFFF"/>
          <w:lang w:val="fr-FR" w:eastAsia="en-GB"/>
        </w:rPr>
        <w:t>charge virale</w:t>
      </w:r>
      <w:r w:rsidR="00C52ED3" w:rsidRPr="00C52ED3">
        <w:rPr>
          <w:rFonts w:eastAsia="Times New Roman" w:cs="Calibri"/>
          <w:shd w:val="clear" w:color="auto" w:fill="FFFFFF"/>
          <w:lang w:val="fr-FR" w:eastAsia="en-GB"/>
        </w:rPr>
        <w:t xml:space="preserve"> réduite</w:t>
      </w:r>
      <w:r w:rsidR="005940AD">
        <w:rPr>
          <w:rFonts w:eastAsia="Times New Roman" w:cs="Calibri"/>
          <w:shd w:val="clear" w:color="auto" w:fill="FFFFFF"/>
          <w:lang w:val="fr-FR" w:eastAsia="en-GB"/>
        </w:rPr>
        <w:t>.</w:t>
      </w:r>
    </w:p>
    <w:p w:rsidR="00123DB1" w:rsidRPr="00F842BA" w:rsidRDefault="00123DB1" w:rsidP="005940AD">
      <w:pPr>
        <w:spacing w:after="0" w:line="276" w:lineRule="auto"/>
        <w:jc w:val="both"/>
        <w:rPr>
          <w:rFonts w:ascii="Times New Roman" w:eastAsia="Times New Roman" w:hAnsi="Times New Roman" w:cs="Times New Roman"/>
          <w:lang w:val="fr-FR" w:eastAsia="en-GB"/>
        </w:rPr>
      </w:pPr>
    </w:p>
    <w:p w:rsidR="00F842BA" w:rsidRDefault="00F842BA" w:rsidP="00F842BA">
      <w:pPr>
        <w:spacing w:after="0" w:line="276" w:lineRule="auto"/>
        <w:jc w:val="both"/>
        <w:rPr>
          <w:rFonts w:eastAsia="Times New Roman" w:cs="Times New Roman"/>
          <w:lang w:val="fr-FR" w:eastAsia="en-GB"/>
        </w:rPr>
      </w:pPr>
      <w:r w:rsidRPr="0068571E">
        <w:rPr>
          <w:rFonts w:eastAsia="Times New Roman" w:cs="Calibri"/>
          <w:lang w:val="fr-FR" w:eastAsia="en-GB"/>
        </w:rPr>
        <w:t xml:space="preserve">La </w:t>
      </w:r>
      <w:r w:rsidR="00C30269" w:rsidRPr="0068571E">
        <w:rPr>
          <w:rFonts w:eastAsia="Times New Roman" w:cs="Calibri"/>
          <w:lang w:val="fr-FR" w:eastAsia="en-GB"/>
        </w:rPr>
        <w:t>lutte mondiale contre</w:t>
      </w:r>
      <w:r w:rsidRPr="0068571E">
        <w:rPr>
          <w:rFonts w:eastAsia="Times New Roman" w:cs="Calibri"/>
          <w:lang w:val="fr-FR" w:eastAsia="en-GB"/>
        </w:rPr>
        <w:t xml:space="preserve"> l'épidémie</w:t>
      </w:r>
      <w:r w:rsidRPr="0068571E">
        <w:rPr>
          <w:rFonts w:eastAsia="Times New Roman" w:cs="Times New Roman"/>
          <w:lang w:val="fr-FR" w:eastAsia="en-GB"/>
        </w:rPr>
        <w:t xml:space="preserve"> du </w:t>
      </w:r>
      <w:r w:rsidRPr="0068571E">
        <w:rPr>
          <w:rFonts w:eastAsia="Times New Roman" w:cs="Calibri"/>
          <w:lang w:val="fr-FR" w:eastAsia="en-GB"/>
        </w:rPr>
        <w:t>VIH, y compris</w:t>
      </w:r>
      <w:r w:rsidRPr="0068571E">
        <w:rPr>
          <w:rFonts w:eastAsia="Times New Roman" w:cs="Times New Roman"/>
          <w:lang w:val="fr-FR" w:eastAsia="en-GB"/>
        </w:rPr>
        <w:t xml:space="preserve"> un </w:t>
      </w:r>
      <w:r w:rsidRPr="0068571E">
        <w:rPr>
          <w:rFonts w:eastAsia="Times New Roman" w:cs="Calibri"/>
          <w:lang w:val="fr-FR" w:eastAsia="en-GB"/>
        </w:rPr>
        <w:t>accès accru à</w:t>
      </w:r>
      <w:r w:rsidRPr="0068571E">
        <w:rPr>
          <w:rFonts w:eastAsia="Times New Roman" w:cs="Times New Roman"/>
          <w:lang w:val="fr-FR" w:eastAsia="en-GB"/>
        </w:rPr>
        <w:t xml:space="preserve"> des </w:t>
      </w:r>
      <w:r w:rsidRPr="0068571E">
        <w:rPr>
          <w:rFonts w:eastAsia="Times New Roman" w:cs="Calibri"/>
          <w:lang w:val="fr-FR" w:eastAsia="en-GB"/>
        </w:rPr>
        <w:t xml:space="preserve">tests </w:t>
      </w:r>
      <w:r w:rsidR="0068571E">
        <w:rPr>
          <w:rFonts w:eastAsia="Times New Roman" w:cs="Calibri"/>
          <w:lang w:val="fr-FR" w:eastAsia="en-GB"/>
        </w:rPr>
        <w:t xml:space="preserve">de dépistage </w:t>
      </w:r>
      <w:r w:rsidRPr="0068571E">
        <w:rPr>
          <w:rFonts w:eastAsia="Times New Roman" w:cs="Calibri"/>
          <w:lang w:val="fr-FR" w:eastAsia="en-GB"/>
        </w:rPr>
        <w:t>et</w:t>
      </w:r>
      <w:r w:rsidRPr="0068571E">
        <w:rPr>
          <w:rFonts w:eastAsia="Times New Roman" w:cs="Times New Roman"/>
          <w:lang w:val="fr-FR" w:eastAsia="en-GB"/>
        </w:rPr>
        <w:t xml:space="preserve"> la </w:t>
      </w:r>
      <w:r w:rsidRPr="0068571E">
        <w:rPr>
          <w:rFonts w:eastAsia="Times New Roman" w:cs="Calibri"/>
          <w:lang w:val="fr-FR" w:eastAsia="en-GB"/>
        </w:rPr>
        <w:t>disponibilité de</w:t>
      </w:r>
      <w:r w:rsidR="00C30269" w:rsidRPr="0068571E">
        <w:rPr>
          <w:rFonts w:eastAsia="Times New Roman" w:cs="Calibri"/>
          <w:lang w:val="fr-FR" w:eastAsia="en-GB"/>
        </w:rPr>
        <w:t>s</w:t>
      </w:r>
      <w:r w:rsidRPr="0068571E">
        <w:rPr>
          <w:rFonts w:eastAsia="Times New Roman" w:cs="Calibri"/>
          <w:lang w:val="fr-FR" w:eastAsia="en-GB"/>
        </w:rPr>
        <w:t xml:space="preserve"> AR</w:t>
      </w:r>
      <w:r w:rsidR="00367ACB">
        <w:rPr>
          <w:rFonts w:eastAsia="Times New Roman" w:cs="Calibri"/>
          <w:lang w:val="fr-FR" w:eastAsia="en-GB"/>
        </w:rPr>
        <w:t>V</w:t>
      </w:r>
      <w:r w:rsidRPr="0068571E">
        <w:rPr>
          <w:rFonts w:eastAsia="Times New Roman" w:cs="Calibri"/>
          <w:lang w:val="fr-FR" w:eastAsia="en-GB"/>
        </w:rPr>
        <w:t>, a conduit à</w:t>
      </w:r>
      <w:r w:rsidRPr="0068571E">
        <w:rPr>
          <w:rFonts w:eastAsia="Times New Roman" w:cs="Times New Roman"/>
          <w:lang w:val="fr-FR" w:eastAsia="en-GB"/>
        </w:rPr>
        <w:t xml:space="preserve"> des </w:t>
      </w:r>
      <w:r w:rsidRPr="0068571E">
        <w:rPr>
          <w:rFonts w:eastAsia="Times New Roman" w:cs="Calibri"/>
          <w:lang w:val="fr-FR" w:eastAsia="en-GB"/>
        </w:rPr>
        <w:t>efforts intensifs pour renforcer</w:t>
      </w:r>
      <w:r w:rsidRPr="0068571E">
        <w:rPr>
          <w:rFonts w:eastAsia="Times New Roman" w:cs="Times New Roman"/>
          <w:lang w:val="fr-FR" w:eastAsia="en-GB"/>
        </w:rPr>
        <w:t xml:space="preserve"> les </w:t>
      </w:r>
      <w:r w:rsidRPr="0068571E">
        <w:rPr>
          <w:rFonts w:eastAsia="Times New Roman" w:cs="Calibri"/>
          <w:lang w:val="fr-FR" w:eastAsia="en-GB"/>
        </w:rPr>
        <w:t>systèmes</w:t>
      </w:r>
      <w:r w:rsidRPr="0068571E">
        <w:rPr>
          <w:rFonts w:eastAsia="Times New Roman" w:cs="Times New Roman"/>
          <w:lang w:val="fr-FR" w:eastAsia="en-GB"/>
        </w:rPr>
        <w:t xml:space="preserve"> </w:t>
      </w:r>
      <w:r w:rsidR="00C30269" w:rsidRPr="0068571E">
        <w:rPr>
          <w:rFonts w:eastAsia="Times New Roman" w:cs="Calibri"/>
          <w:lang w:val="fr-FR" w:eastAsia="en-GB"/>
        </w:rPr>
        <w:t xml:space="preserve">de soins </w:t>
      </w:r>
      <w:r w:rsidRPr="0068571E">
        <w:rPr>
          <w:rFonts w:eastAsia="Times New Roman" w:cs="Calibri"/>
          <w:lang w:val="fr-FR" w:eastAsia="en-GB"/>
        </w:rPr>
        <w:t>de santé primaires</w:t>
      </w:r>
      <w:bookmarkStart w:id="9" w:name="_ftnref3"/>
      <w:bookmarkStart w:id="10" w:name="_ftnref4"/>
      <w:bookmarkEnd w:id="9"/>
      <w:bookmarkEnd w:id="10"/>
      <w:r w:rsidR="00BE6ADC">
        <w:rPr>
          <w:rFonts w:eastAsia="Times New Roman" w:cs="Times New Roman"/>
          <w:lang w:val="fr-FR" w:eastAsia="en-GB"/>
        </w:rPr>
        <w:t xml:space="preserve">. </w:t>
      </w:r>
      <w:r w:rsidRPr="0068571E">
        <w:rPr>
          <w:rFonts w:eastAsia="Times New Roman" w:cs="Calibri"/>
          <w:lang w:val="fr-FR" w:eastAsia="en-GB"/>
        </w:rPr>
        <w:t xml:space="preserve">Ces efforts ont </w:t>
      </w:r>
      <w:r w:rsidR="00C30269" w:rsidRPr="0068571E">
        <w:rPr>
          <w:rFonts w:eastAsia="Times New Roman" w:cs="Calibri"/>
          <w:lang w:val="fr-FR" w:eastAsia="en-GB"/>
        </w:rPr>
        <w:t>fait passer</w:t>
      </w:r>
      <w:r w:rsidRPr="0068571E">
        <w:rPr>
          <w:rFonts w:eastAsia="Times New Roman" w:cs="Times New Roman"/>
          <w:lang w:val="fr-FR" w:eastAsia="en-GB"/>
        </w:rPr>
        <w:t xml:space="preserve"> le </w:t>
      </w:r>
      <w:r w:rsidRPr="0068571E">
        <w:rPr>
          <w:rFonts w:eastAsia="Times New Roman" w:cs="Calibri"/>
          <w:lang w:val="fr-FR" w:eastAsia="en-GB"/>
        </w:rPr>
        <w:t xml:space="preserve">VIH d'une maladie mortelle à une maladie </w:t>
      </w:r>
      <w:r w:rsidR="00C30269" w:rsidRPr="0068571E">
        <w:rPr>
          <w:rFonts w:eastAsia="Times New Roman" w:cs="Calibri"/>
          <w:lang w:val="fr-FR" w:eastAsia="en-GB"/>
        </w:rPr>
        <w:t>chronique si les</w:t>
      </w:r>
      <w:r w:rsidRPr="0068571E">
        <w:rPr>
          <w:rFonts w:eastAsia="Times New Roman" w:cs="Calibri"/>
          <w:lang w:val="fr-FR" w:eastAsia="en-GB"/>
        </w:rPr>
        <w:t xml:space="preserve"> PVV</w:t>
      </w:r>
      <w:r w:rsidR="00C30269" w:rsidRPr="0068571E">
        <w:rPr>
          <w:rFonts w:eastAsia="Times New Roman" w:cs="Calibri"/>
          <w:lang w:val="fr-FR" w:eastAsia="en-GB"/>
        </w:rPr>
        <w:t>IH sont identifiées</w:t>
      </w:r>
      <w:r w:rsidRPr="0068571E">
        <w:rPr>
          <w:rFonts w:eastAsia="Times New Roman" w:cs="Calibri"/>
          <w:lang w:val="fr-FR" w:eastAsia="en-GB"/>
        </w:rPr>
        <w:t>,</w:t>
      </w:r>
      <w:r w:rsidR="00A97451" w:rsidRPr="0068571E">
        <w:rPr>
          <w:rFonts w:eastAsia="Times New Roman" w:cs="Times New Roman"/>
          <w:lang w:val="fr-FR" w:eastAsia="en-GB"/>
        </w:rPr>
        <w:t xml:space="preserve"> bénéficient</w:t>
      </w:r>
      <w:r w:rsidRPr="0068571E">
        <w:rPr>
          <w:rFonts w:eastAsia="Times New Roman" w:cs="Times New Roman"/>
          <w:lang w:val="fr-FR" w:eastAsia="en-GB"/>
        </w:rPr>
        <w:t xml:space="preserve"> d'un </w:t>
      </w:r>
      <w:r w:rsidRPr="0068571E">
        <w:rPr>
          <w:rFonts w:eastAsia="Times New Roman" w:cs="Calibri"/>
          <w:lang w:val="fr-FR" w:eastAsia="en-GB"/>
        </w:rPr>
        <w:t>traitement, et</w:t>
      </w:r>
      <w:r w:rsidRPr="0068571E">
        <w:rPr>
          <w:rFonts w:eastAsia="Times New Roman" w:cs="Times New Roman"/>
          <w:lang w:val="fr-FR" w:eastAsia="en-GB"/>
        </w:rPr>
        <w:t xml:space="preserve"> de</w:t>
      </w:r>
      <w:r w:rsidR="00A97451" w:rsidRPr="0068571E">
        <w:rPr>
          <w:rFonts w:eastAsia="Times New Roman" w:cs="Times New Roman"/>
          <w:lang w:val="fr-FR" w:eastAsia="en-GB"/>
        </w:rPr>
        <w:t>meurent</w:t>
      </w:r>
      <w:r w:rsidRPr="0068571E">
        <w:rPr>
          <w:rFonts w:eastAsia="Times New Roman" w:cs="Times New Roman"/>
          <w:lang w:val="fr-FR" w:eastAsia="en-GB"/>
        </w:rPr>
        <w:t xml:space="preserve"> </w:t>
      </w:r>
      <w:r w:rsidR="00A97451" w:rsidRPr="0068571E">
        <w:rPr>
          <w:rFonts w:eastAsia="Times New Roman" w:cs="Times New Roman"/>
          <w:lang w:val="fr-FR" w:eastAsia="en-GB"/>
        </w:rPr>
        <w:t xml:space="preserve">en </w:t>
      </w:r>
      <w:r w:rsidRPr="0068571E">
        <w:rPr>
          <w:rFonts w:eastAsia="Times New Roman" w:cs="Calibri"/>
          <w:lang w:val="fr-FR" w:eastAsia="en-GB"/>
        </w:rPr>
        <w:t>soins pour</w:t>
      </w:r>
      <w:r w:rsidRPr="0068571E">
        <w:rPr>
          <w:rFonts w:eastAsia="Times New Roman" w:cs="Times New Roman"/>
          <w:lang w:val="fr-FR" w:eastAsia="en-GB"/>
        </w:rPr>
        <w:t xml:space="preserve"> la </w:t>
      </w:r>
      <w:r w:rsidRPr="0068571E">
        <w:rPr>
          <w:rFonts w:eastAsia="Times New Roman" w:cs="Calibri"/>
          <w:lang w:val="fr-FR" w:eastAsia="en-GB"/>
        </w:rPr>
        <w:t>vie.</w:t>
      </w:r>
      <w:r w:rsidRPr="0068571E">
        <w:rPr>
          <w:rFonts w:eastAsia="Times New Roman" w:cs="Times New Roman"/>
          <w:lang w:val="fr-FR" w:eastAsia="en-GB"/>
        </w:rPr>
        <w:t xml:space="preserve"> </w:t>
      </w:r>
      <w:bookmarkStart w:id="11" w:name="_ftnref5"/>
      <w:bookmarkEnd w:id="11"/>
      <w:r w:rsidRPr="0068571E">
        <w:rPr>
          <w:rFonts w:eastAsia="Times New Roman" w:cs="Times New Roman"/>
          <w:lang w:val="en-GB" w:eastAsia="en-GB"/>
        </w:rPr>
        <w:fldChar w:fldCharType="begin"/>
      </w:r>
      <w:r w:rsidRPr="0068571E">
        <w:rPr>
          <w:rFonts w:eastAsia="Times New Roman" w:cs="Times New Roman"/>
          <w:lang w:val="fr-FR" w:eastAsia="en-GB"/>
        </w:rPr>
        <w:instrText xml:space="preserve"> HYPERLINK "https://translate.googleusercontent.com/translate_f" \l "_ftn5" </w:instrText>
      </w:r>
      <w:r w:rsidRPr="0068571E">
        <w:rPr>
          <w:rFonts w:eastAsia="Times New Roman" w:cs="Times New Roman"/>
          <w:lang w:val="en-GB" w:eastAsia="en-GB"/>
        </w:rPr>
        <w:fldChar w:fldCharType="end"/>
      </w:r>
      <w:r w:rsidRPr="0068571E">
        <w:rPr>
          <w:rFonts w:eastAsia="Times New Roman" w:cs="Times New Roman"/>
          <w:lang w:val="fr-FR" w:eastAsia="en-GB"/>
        </w:rPr>
        <w:t xml:space="preserve"> Les </w:t>
      </w:r>
      <w:r w:rsidRPr="0068571E">
        <w:rPr>
          <w:rFonts w:eastAsia="Times New Roman" w:cs="Calibri"/>
          <w:spacing w:val="-5"/>
          <w:lang w:val="fr-FR" w:eastAsia="en-GB"/>
        </w:rPr>
        <w:t>patients souffrant</w:t>
      </w:r>
      <w:r w:rsidRPr="0068571E">
        <w:rPr>
          <w:rFonts w:eastAsia="Times New Roman" w:cs="Times New Roman"/>
          <w:lang w:val="fr-FR" w:eastAsia="en-GB"/>
        </w:rPr>
        <w:t xml:space="preserve"> de </w:t>
      </w:r>
      <w:r w:rsidRPr="0068571E">
        <w:rPr>
          <w:rFonts w:eastAsia="Times New Roman" w:cs="Calibri"/>
          <w:spacing w:val="-5"/>
          <w:lang w:val="fr-FR" w:eastAsia="en-GB"/>
        </w:rPr>
        <w:t>maladies chroniques</w:t>
      </w:r>
      <w:r w:rsidRPr="0068571E">
        <w:rPr>
          <w:rFonts w:eastAsia="Times New Roman" w:cs="Times New Roman"/>
          <w:lang w:val="fr-FR" w:eastAsia="en-GB"/>
        </w:rPr>
        <w:t xml:space="preserve"> </w:t>
      </w:r>
      <w:r w:rsidR="005940AD">
        <w:rPr>
          <w:rFonts w:eastAsia="Times New Roman" w:cs="Calibri"/>
          <w:spacing w:val="-5"/>
          <w:lang w:val="fr-FR" w:eastAsia="en-GB"/>
        </w:rPr>
        <w:t xml:space="preserve">ont </w:t>
      </w:r>
      <w:r w:rsidR="005940AD" w:rsidRPr="0068571E">
        <w:rPr>
          <w:rFonts w:eastAsia="Times New Roman" w:cs="Calibri"/>
          <w:spacing w:val="-5"/>
          <w:lang w:val="fr-FR" w:eastAsia="en-GB"/>
        </w:rPr>
        <w:t>d’énormes</w:t>
      </w:r>
      <w:r w:rsidR="00A97451" w:rsidRPr="0068571E">
        <w:rPr>
          <w:rFonts w:eastAsia="Times New Roman" w:cs="Calibri"/>
          <w:spacing w:val="-5"/>
          <w:lang w:val="fr-FR" w:eastAsia="en-GB"/>
        </w:rPr>
        <w:t xml:space="preserve"> difficulté</w:t>
      </w:r>
      <w:r w:rsidR="00100337">
        <w:rPr>
          <w:rFonts w:eastAsia="Times New Roman" w:cs="Calibri"/>
          <w:spacing w:val="-5"/>
          <w:lang w:val="fr-FR" w:eastAsia="en-GB"/>
        </w:rPr>
        <w:t>s</w:t>
      </w:r>
      <w:r w:rsidR="00A97451" w:rsidRPr="0068571E">
        <w:rPr>
          <w:rFonts w:eastAsia="Times New Roman" w:cs="Calibri"/>
          <w:spacing w:val="-5"/>
          <w:lang w:val="fr-FR" w:eastAsia="en-GB"/>
        </w:rPr>
        <w:t xml:space="preserve"> à gérer efficacement leur maladie chronique</w:t>
      </w:r>
      <w:r w:rsidRPr="0068571E">
        <w:rPr>
          <w:rFonts w:eastAsia="Times New Roman" w:cs="Calibri"/>
          <w:spacing w:val="-5"/>
          <w:lang w:val="fr-FR" w:eastAsia="en-GB"/>
        </w:rPr>
        <w:t xml:space="preserve">, </w:t>
      </w:r>
      <w:r w:rsidR="00A97451" w:rsidRPr="0068571E">
        <w:rPr>
          <w:rFonts w:eastAsia="Times New Roman" w:cs="Calibri"/>
          <w:spacing w:val="-5"/>
          <w:lang w:val="fr-FR" w:eastAsia="en-GB"/>
        </w:rPr>
        <w:t>à interagir</w:t>
      </w:r>
      <w:r w:rsidRPr="0068571E">
        <w:rPr>
          <w:rFonts w:eastAsia="Times New Roman" w:cs="Calibri"/>
          <w:spacing w:val="-5"/>
          <w:lang w:val="fr-FR" w:eastAsia="en-GB"/>
        </w:rPr>
        <w:t xml:space="preserve"> avec le système de santé</w:t>
      </w:r>
      <w:r w:rsidRPr="0068571E">
        <w:rPr>
          <w:rFonts w:eastAsia="Times New Roman" w:cs="Times New Roman"/>
          <w:lang w:val="fr-FR" w:eastAsia="en-GB"/>
        </w:rPr>
        <w:t xml:space="preserve"> </w:t>
      </w:r>
      <w:r w:rsidRPr="0068571E">
        <w:rPr>
          <w:rFonts w:eastAsia="Times New Roman" w:cs="Calibri"/>
          <w:spacing w:val="-5"/>
          <w:lang w:val="fr-FR" w:eastAsia="en-GB"/>
        </w:rPr>
        <w:t xml:space="preserve">et </w:t>
      </w:r>
      <w:r w:rsidR="00A97451" w:rsidRPr="0068571E">
        <w:rPr>
          <w:rFonts w:eastAsia="Times New Roman" w:cs="Calibri"/>
          <w:spacing w:val="-5"/>
          <w:lang w:val="fr-FR" w:eastAsia="en-GB"/>
        </w:rPr>
        <w:t>à</w:t>
      </w:r>
      <w:r w:rsidRPr="0068571E">
        <w:rPr>
          <w:rFonts w:eastAsia="Times New Roman" w:cs="Calibri"/>
          <w:spacing w:val="-5"/>
          <w:lang w:val="fr-FR" w:eastAsia="en-GB"/>
        </w:rPr>
        <w:t xml:space="preserve"> </w:t>
      </w:r>
      <w:r w:rsidR="00A97451" w:rsidRPr="0068571E">
        <w:rPr>
          <w:rFonts w:eastAsia="Times New Roman" w:cs="Calibri"/>
          <w:spacing w:val="-5"/>
          <w:lang w:val="fr-FR" w:eastAsia="en-GB"/>
        </w:rPr>
        <w:t>demeur</w:t>
      </w:r>
      <w:r w:rsidRPr="0068571E">
        <w:rPr>
          <w:rFonts w:eastAsia="Times New Roman" w:cs="Calibri"/>
          <w:spacing w:val="-5"/>
          <w:lang w:val="fr-FR" w:eastAsia="en-GB"/>
        </w:rPr>
        <w:t>er</w:t>
      </w:r>
      <w:r w:rsidRPr="0068571E">
        <w:rPr>
          <w:rFonts w:eastAsia="Times New Roman" w:cs="Times New Roman"/>
          <w:lang w:val="fr-FR" w:eastAsia="en-GB"/>
        </w:rPr>
        <w:t xml:space="preserve"> des </w:t>
      </w:r>
      <w:r w:rsidRPr="0068571E">
        <w:rPr>
          <w:rFonts w:eastAsia="Times New Roman" w:cs="Calibri"/>
          <w:spacing w:val="-5"/>
          <w:lang w:val="fr-FR" w:eastAsia="en-GB"/>
        </w:rPr>
        <w:t>partenaires actifs dans leurs soins.</w:t>
      </w:r>
      <w:bookmarkStart w:id="12" w:name="_ftnref6"/>
      <w:bookmarkEnd w:id="12"/>
      <w:r w:rsidRPr="0068571E">
        <w:rPr>
          <w:rFonts w:eastAsia="Times New Roman" w:cs="Times New Roman"/>
          <w:lang w:val="fr-FR" w:eastAsia="en-GB"/>
        </w:rPr>
        <w:t xml:space="preserve"> </w:t>
      </w:r>
      <w:r w:rsidR="00C30269" w:rsidRPr="0068571E">
        <w:rPr>
          <w:rFonts w:eastAsia="Times New Roman" w:cs="Times New Roman"/>
          <w:lang w:val="fr-FR" w:eastAsia="en-GB"/>
        </w:rPr>
        <w:t xml:space="preserve"> </w:t>
      </w:r>
    </w:p>
    <w:p w:rsidR="00870443" w:rsidRPr="0068571E" w:rsidRDefault="00870443" w:rsidP="00F842BA">
      <w:pPr>
        <w:spacing w:after="0" w:line="276" w:lineRule="auto"/>
        <w:jc w:val="both"/>
        <w:rPr>
          <w:rFonts w:eastAsia="Times New Roman" w:cs="Times New Roman"/>
          <w:lang w:val="fr-FR" w:eastAsia="en-GB"/>
        </w:rPr>
      </w:pPr>
    </w:p>
    <w:p w:rsidR="00F842BA" w:rsidRPr="000142AC" w:rsidRDefault="00F842BA" w:rsidP="00123DB1">
      <w:pPr>
        <w:pStyle w:val="Titre2"/>
        <w:rPr>
          <w:rFonts w:ascii="Times New Roman" w:eastAsia="Times New Roman" w:hAnsi="Times New Roman" w:cs="Times New Roman"/>
          <w:lang w:val="fr-FR" w:eastAsia="en-GB"/>
        </w:rPr>
      </w:pPr>
      <w:bookmarkStart w:id="13" w:name="_Toc501452726"/>
      <w:r w:rsidRPr="000142AC">
        <w:rPr>
          <w:rFonts w:eastAsia="Times New Roman"/>
          <w:lang w:val="fr-FR" w:eastAsia="en-GB"/>
        </w:rPr>
        <w:t>Justification de l'étude</w:t>
      </w:r>
      <w:r w:rsidRPr="000142AC">
        <w:rPr>
          <w:rFonts w:ascii="Times New Roman" w:eastAsia="Times New Roman" w:hAnsi="Times New Roman" w:cs="Times New Roman"/>
          <w:sz w:val="27"/>
          <w:szCs w:val="27"/>
          <w:lang w:val="fr-FR" w:eastAsia="en-GB"/>
        </w:rPr>
        <w:t xml:space="preserve"> </w:t>
      </w:r>
      <w:r w:rsidR="00850087" w:rsidRPr="000142AC">
        <w:rPr>
          <w:rFonts w:eastAsia="Times New Roman"/>
          <w:lang w:val="fr-FR" w:eastAsia="en-GB"/>
        </w:rPr>
        <w:t>et l’</w:t>
      </w:r>
      <w:r w:rsidR="00870443">
        <w:rPr>
          <w:rFonts w:eastAsia="Times New Roman"/>
          <w:lang w:val="fr-FR" w:eastAsia="en-GB"/>
        </w:rPr>
        <w:t>u</w:t>
      </w:r>
      <w:r w:rsidR="00850087" w:rsidRPr="000142AC">
        <w:rPr>
          <w:rFonts w:eastAsia="Times New Roman"/>
          <w:lang w:val="fr-FR" w:eastAsia="en-GB"/>
        </w:rPr>
        <w:t>tilisation des</w:t>
      </w:r>
      <w:r w:rsidRPr="000142AC">
        <w:rPr>
          <w:rFonts w:ascii="Times New Roman" w:eastAsia="Times New Roman" w:hAnsi="Times New Roman" w:cs="Times New Roman"/>
          <w:sz w:val="27"/>
          <w:szCs w:val="27"/>
          <w:lang w:val="fr-FR" w:eastAsia="en-GB"/>
        </w:rPr>
        <w:t xml:space="preserve"> </w:t>
      </w:r>
      <w:r w:rsidR="00850087" w:rsidRPr="000142AC">
        <w:rPr>
          <w:rFonts w:eastAsia="Times New Roman"/>
          <w:lang w:val="fr-FR" w:eastAsia="en-GB"/>
        </w:rPr>
        <w:t>résultats de l’</w:t>
      </w:r>
      <w:r w:rsidRPr="000142AC">
        <w:rPr>
          <w:rFonts w:eastAsia="Times New Roman"/>
          <w:lang w:val="fr-FR" w:eastAsia="en-GB"/>
        </w:rPr>
        <w:t>étude</w:t>
      </w:r>
      <w:bookmarkEnd w:id="13"/>
      <w:r w:rsidRPr="000142AC">
        <w:rPr>
          <w:rFonts w:ascii="Times New Roman" w:eastAsia="Times New Roman" w:hAnsi="Times New Roman" w:cs="Times New Roman"/>
          <w:sz w:val="27"/>
          <w:szCs w:val="27"/>
          <w:lang w:val="fr-FR" w:eastAsia="en-GB"/>
        </w:rPr>
        <w:t xml:space="preserve"> </w:t>
      </w:r>
    </w:p>
    <w:p w:rsidR="00870443" w:rsidRDefault="00F842BA" w:rsidP="00870443">
      <w:pPr>
        <w:jc w:val="both"/>
        <w:rPr>
          <w:rFonts w:ascii="Calibri" w:eastAsia="Times New Roman" w:hAnsi="Calibri" w:cs="Calibri"/>
          <w:lang w:val="fr-FR" w:eastAsia="en-GB"/>
        </w:rPr>
      </w:pPr>
      <w:r w:rsidRPr="00123DBF">
        <w:rPr>
          <w:rFonts w:eastAsia="Times New Roman" w:cs="Times New Roman"/>
          <w:lang w:val="fr-FR" w:eastAsia="en-GB"/>
        </w:rPr>
        <w:t xml:space="preserve">À </w:t>
      </w:r>
      <w:r w:rsidR="005940AD" w:rsidRPr="00123DBF">
        <w:rPr>
          <w:rFonts w:eastAsia="Times New Roman" w:cs="Times New Roman"/>
          <w:lang w:val="fr-FR" w:eastAsia="en-GB"/>
        </w:rPr>
        <w:t>l’échelle</w:t>
      </w:r>
      <w:r w:rsidRPr="00123DBF">
        <w:rPr>
          <w:rFonts w:eastAsia="Times New Roman" w:cs="Calibri"/>
          <w:spacing w:val="-5"/>
          <w:lang w:val="fr-FR" w:eastAsia="en-GB"/>
        </w:rPr>
        <w:t xml:space="preserve"> mondiale, la mise</w:t>
      </w:r>
      <w:r w:rsidRPr="00123DBF">
        <w:rPr>
          <w:rFonts w:eastAsia="Times New Roman" w:cs="Times New Roman"/>
          <w:lang w:val="fr-FR" w:eastAsia="en-GB"/>
        </w:rPr>
        <w:t xml:space="preserve"> en </w:t>
      </w:r>
      <w:r w:rsidRPr="00123DBF">
        <w:rPr>
          <w:rFonts w:eastAsia="Times New Roman" w:cs="Calibri"/>
          <w:spacing w:val="-5"/>
          <w:lang w:val="fr-FR" w:eastAsia="en-GB"/>
        </w:rPr>
        <w:t>œuvre de divers modèles de soins chroniques</w:t>
      </w:r>
      <w:r w:rsidRPr="00123DBF">
        <w:rPr>
          <w:rFonts w:eastAsia="Times New Roman" w:cs="Times New Roman"/>
          <w:lang w:val="fr-FR" w:eastAsia="en-GB"/>
        </w:rPr>
        <w:t xml:space="preserve"> </w:t>
      </w:r>
      <w:r w:rsidRPr="00123DBF">
        <w:rPr>
          <w:rFonts w:eastAsia="Times New Roman" w:cs="Calibri"/>
          <w:spacing w:val="-5"/>
          <w:lang w:val="fr-FR" w:eastAsia="en-GB"/>
        </w:rPr>
        <w:t>a permis d'améliorer</w:t>
      </w:r>
      <w:r w:rsidRPr="00123DBF">
        <w:rPr>
          <w:rFonts w:eastAsia="Times New Roman" w:cs="Times New Roman"/>
          <w:lang w:val="fr-FR" w:eastAsia="en-GB"/>
        </w:rPr>
        <w:t xml:space="preserve"> le </w:t>
      </w:r>
      <w:r w:rsidRPr="00123DBF">
        <w:rPr>
          <w:rFonts w:eastAsia="Times New Roman" w:cs="Calibri"/>
          <w:spacing w:val="-5"/>
          <w:lang w:val="fr-FR" w:eastAsia="en-GB"/>
        </w:rPr>
        <w:t>dépistage des maladies,</w:t>
      </w:r>
      <w:r w:rsidR="00123DBF">
        <w:rPr>
          <w:rFonts w:eastAsia="Times New Roman" w:cs="Times New Roman"/>
          <w:lang w:val="fr-FR" w:eastAsia="en-GB"/>
        </w:rPr>
        <w:t xml:space="preserve"> l'</w:t>
      </w:r>
      <w:r w:rsidRPr="00123DBF">
        <w:rPr>
          <w:rFonts w:eastAsia="Times New Roman" w:cs="Calibri"/>
          <w:spacing w:val="-5"/>
          <w:lang w:val="fr-FR" w:eastAsia="en-GB"/>
        </w:rPr>
        <w:t xml:space="preserve">initiation de </w:t>
      </w:r>
      <w:r w:rsidR="00850087" w:rsidRPr="00123DBF">
        <w:rPr>
          <w:rFonts w:eastAsia="Times New Roman" w:cs="Calibri"/>
          <w:spacing w:val="-5"/>
          <w:lang w:val="fr-FR" w:eastAsia="en-GB"/>
        </w:rPr>
        <w:t>l’</w:t>
      </w:r>
      <w:r w:rsidRPr="00123DBF">
        <w:rPr>
          <w:rFonts w:eastAsia="Times New Roman" w:cs="Calibri"/>
          <w:spacing w:val="-5"/>
          <w:lang w:val="fr-FR" w:eastAsia="en-GB"/>
        </w:rPr>
        <w:t>AR</w:t>
      </w:r>
      <w:r w:rsidR="00367ACB">
        <w:rPr>
          <w:rFonts w:eastAsia="Times New Roman" w:cs="Calibri"/>
          <w:spacing w:val="-5"/>
          <w:lang w:val="fr-FR" w:eastAsia="en-GB"/>
        </w:rPr>
        <w:t>V</w:t>
      </w:r>
      <w:r w:rsidRPr="00123DBF">
        <w:rPr>
          <w:rFonts w:eastAsia="Times New Roman" w:cs="Calibri"/>
          <w:spacing w:val="-5"/>
          <w:lang w:val="fr-FR" w:eastAsia="en-GB"/>
        </w:rPr>
        <w:t xml:space="preserve"> et</w:t>
      </w:r>
      <w:r w:rsidRPr="00123DBF">
        <w:rPr>
          <w:rFonts w:eastAsia="Times New Roman" w:cs="Times New Roman"/>
          <w:lang w:val="fr-FR" w:eastAsia="en-GB"/>
        </w:rPr>
        <w:t xml:space="preserve"> le </w:t>
      </w:r>
      <w:r w:rsidRPr="00123DBF">
        <w:rPr>
          <w:rFonts w:eastAsia="Times New Roman" w:cs="Calibri"/>
          <w:spacing w:val="-5"/>
          <w:lang w:val="fr-FR" w:eastAsia="en-GB"/>
        </w:rPr>
        <w:t>taux de suppression virologique.</w:t>
      </w:r>
      <w:bookmarkStart w:id="14" w:name="_ftnref7"/>
      <w:bookmarkStart w:id="15" w:name="_ftnref8"/>
      <w:bookmarkEnd w:id="14"/>
      <w:bookmarkEnd w:id="15"/>
      <w:r w:rsidRPr="00123DBF">
        <w:rPr>
          <w:rFonts w:eastAsia="Times New Roman" w:cs="Times New Roman"/>
          <w:lang w:val="fr-FR" w:eastAsia="en-GB"/>
        </w:rPr>
        <w:t xml:space="preserve"> </w:t>
      </w:r>
      <w:r w:rsidR="000F2F97" w:rsidRPr="00CC2B97">
        <w:rPr>
          <w:rFonts w:eastAsia="Times New Roman" w:cs="Calibri"/>
          <w:lang w:val="fr-FR" w:eastAsia="en-GB"/>
        </w:rPr>
        <w:t xml:space="preserve">Depuis Juillet 2013, Jhpiego, par le biais d'un projet financé par le CDC, intitulé « </w:t>
      </w:r>
      <w:r w:rsidR="00870443" w:rsidRPr="000F2F97">
        <w:rPr>
          <w:rFonts w:ascii="Calibri" w:eastAsia="Times New Roman" w:hAnsi="Calibri" w:cs="Calibri"/>
          <w:lang w:val="fr-FR" w:eastAsia="en-GB"/>
        </w:rPr>
        <w:t xml:space="preserve">Projet d’Assistance technique </w:t>
      </w:r>
      <w:r w:rsidR="00870443">
        <w:rPr>
          <w:rFonts w:ascii="Calibri" w:eastAsia="Times New Roman" w:hAnsi="Calibri" w:cs="Calibri"/>
          <w:lang w:val="fr-FR" w:eastAsia="en-GB"/>
        </w:rPr>
        <w:t>aux services de prévention, soins et traitement du VIH en Côte d’Ivoire </w:t>
      </w:r>
      <w:r w:rsidR="000F2F97" w:rsidRPr="00CC2B97">
        <w:rPr>
          <w:rFonts w:eastAsia="Times New Roman" w:cs="Calibri"/>
          <w:lang w:val="fr-FR" w:eastAsia="en-GB"/>
        </w:rPr>
        <w:t xml:space="preserve"> (octobre 2013-mars 2019)</w:t>
      </w:r>
      <w:r w:rsidR="00870443">
        <w:rPr>
          <w:rFonts w:eastAsia="Times New Roman" w:cs="Calibri"/>
          <w:lang w:val="fr-FR" w:eastAsia="en-GB"/>
        </w:rPr>
        <w:t> »,</w:t>
      </w:r>
      <w:r w:rsidR="00870443" w:rsidRPr="00870443">
        <w:rPr>
          <w:rFonts w:ascii="Calibri" w:eastAsia="Times New Roman" w:hAnsi="Calibri" w:cs="Calibri"/>
          <w:lang w:val="fr-FR" w:eastAsia="en-GB"/>
        </w:rPr>
        <w:t xml:space="preserve"> </w:t>
      </w:r>
      <w:r w:rsidR="00870443" w:rsidRPr="000F2F97">
        <w:rPr>
          <w:rFonts w:ascii="Calibri" w:eastAsia="Times New Roman" w:hAnsi="Calibri" w:cs="Calibri"/>
          <w:lang w:val="fr-FR" w:eastAsia="en-GB"/>
        </w:rPr>
        <w:t xml:space="preserve">fournit une assistance technique au Gouvernement de la Côte d'Ivoire pour aider à </w:t>
      </w:r>
      <w:r w:rsidR="00870443">
        <w:rPr>
          <w:rFonts w:ascii="Calibri" w:eastAsia="Times New Roman" w:hAnsi="Calibri" w:cs="Calibri"/>
          <w:lang w:val="fr-FR" w:eastAsia="en-GB"/>
        </w:rPr>
        <w:t xml:space="preserve">développer, mettre en œuvre et évaluer un modèle de prise en charge intégrée des maladies chroniques y compris le VIH dans deux régions sanitaires du pays : </w:t>
      </w:r>
      <w:r w:rsidR="00AA66B0" w:rsidRPr="00717EEE">
        <w:rPr>
          <w:rFonts w:ascii="Calibri" w:eastAsia="Times New Roman" w:hAnsi="Calibri" w:cs="Calibri"/>
          <w:lang w:val="fr-FR" w:eastAsia="en-GB"/>
        </w:rPr>
        <w:t>Gboklè</w:t>
      </w:r>
      <w:r w:rsidR="00870443" w:rsidRPr="00717EEE">
        <w:rPr>
          <w:rFonts w:ascii="Calibri" w:eastAsia="Times New Roman" w:hAnsi="Calibri" w:cs="Calibri"/>
          <w:lang w:val="fr-FR" w:eastAsia="en-GB"/>
        </w:rPr>
        <w:t>-Nawa-San Pedro et Nzi-Iffou Moronou</w:t>
      </w:r>
      <w:r w:rsidR="00870443">
        <w:rPr>
          <w:rFonts w:ascii="Calibri" w:eastAsia="Times New Roman" w:hAnsi="Calibri" w:cs="Calibri"/>
          <w:lang w:val="fr-FR" w:eastAsia="en-GB"/>
        </w:rPr>
        <w:t>.</w:t>
      </w:r>
    </w:p>
    <w:p w:rsidR="00870443" w:rsidRPr="00206B33" w:rsidRDefault="00870443" w:rsidP="00870443">
      <w:pPr>
        <w:jc w:val="both"/>
        <w:rPr>
          <w:rFonts w:ascii="Calibri" w:eastAsia="Times New Roman" w:hAnsi="Calibri" w:cs="Calibri"/>
          <w:lang w:val="fr-FR" w:eastAsia="en-GB"/>
        </w:rPr>
      </w:pPr>
      <w:r>
        <w:rPr>
          <w:rFonts w:ascii="Calibri" w:eastAsia="Times New Roman" w:hAnsi="Calibri" w:cs="Calibri"/>
          <w:lang w:val="fr-FR" w:eastAsia="en-GB"/>
        </w:rPr>
        <w:t>L</w:t>
      </w:r>
      <w:r w:rsidRPr="00206B33">
        <w:rPr>
          <w:rFonts w:ascii="Calibri" w:eastAsia="Times New Roman" w:hAnsi="Calibri" w:cs="Calibri"/>
          <w:lang w:val="fr-FR" w:eastAsia="en-GB"/>
        </w:rPr>
        <w:t>a mise en œuvre du modèle de soins</w:t>
      </w:r>
      <w:r>
        <w:rPr>
          <w:rFonts w:ascii="Calibri" w:eastAsia="Times New Roman" w:hAnsi="Calibri" w:cs="Calibri"/>
          <w:lang w:val="fr-FR" w:eastAsia="en-GB"/>
        </w:rPr>
        <w:t xml:space="preserve"> a été faite</w:t>
      </w:r>
      <w:r w:rsidRPr="00206B33">
        <w:rPr>
          <w:rFonts w:ascii="Calibri" w:eastAsia="Times New Roman" w:hAnsi="Calibri" w:cs="Calibri"/>
          <w:lang w:val="fr-FR" w:eastAsia="en-GB"/>
        </w:rPr>
        <w:t xml:space="preserve"> dans trois districts de chacune des deux régions, </w:t>
      </w:r>
      <w:r>
        <w:rPr>
          <w:rFonts w:ascii="Calibri" w:eastAsia="Times New Roman" w:hAnsi="Calibri" w:cs="Calibri"/>
          <w:lang w:val="fr-FR" w:eastAsia="en-GB"/>
        </w:rPr>
        <w:t xml:space="preserve">avec un total </w:t>
      </w:r>
      <w:r w:rsidRPr="00206B33">
        <w:rPr>
          <w:rFonts w:ascii="Calibri" w:eastAsia="Times New Roman" w:hAnsi="Calibri" w:cs="Calibri"/>
          <w:lang w:val="fr-FR" w:eastAsia="en-GB"/>
        </w:rPr>
        <w:t>44</w:t>
      </w:r>
      <w:r>
        <w:rPr>
          <w:rFonts w:ascii="Calibri" w:eastAsia="Times New Roman" w:hAnsi="Calibri" w:cs="Calibri"/>
          <w:lang w:val="fr-FR" w:eastAsia="en-GB"/>
        </w:rPr>
        <w:t xml:space="preserve"> sites (</w:t>
      </w:r>
      <w:r w:rsidRPr="00CF30B0">
        <w:rPr>
          <w:rFonts w:ascii="Calibri" w:eastAsia="Times New Roman" w:hAnsi="Calibri" w:cs="Calibri"/>
          <w:lang w:val="fr-FR" w:eastAsia="en-GB"/>
        </w:rPr>
        <w:t>2 hôpitaux régionaux, 4 hôpitaux de district, 14 centres de santé urbaine (</w:t>
      </w:r>
      <w:r>
        <w:rPr>
          <w:rFonts w:ascii="Calibri" w:eastAsia="Times New Roman" w:hAnsi="Calibri" w:cs="Calibri"/>
          <w:lang w:val="fr-FR" w:eastAsia="en-GB"/>
        </w:rPr>
        <w:t>CSU</w:t>
      </w:r>
      <w:r w:rsidRPr="00CF30B0">
        <w:rPr>
          <w:rFonts w:ascii="Calibri" w:eastAsia="Times New Roman" w:hAnsi="Calibri" w:cs="Calibri"/>
          <w:lang w:val="fr-FR" w:eastAsia="en-GB"/>
        </w:rPr>
        <w:t>) et 24 centres de santé ruraux (</w:t>
      </w:r>
      <w:r>
        <w:rPr>
          <w:rFonts w:ascii="Calibri" w:eastAsia="Times New Roman" w:hAnsi="Calibri" w:cs="Calibri"/>
          <w:lang w:val="fr-FR" w:eastAsia="en-GB"/>
        </w:rPr>
        <w:t>CSR</w:t>
      </w:r>
      <w:r w:rsidRPr="00CF30B0">
        <w:rPr>
          <w:rFonts w:ascii="Calibri" w:eastAsia="Times New Roman" w:hAnsi="Calibri" w:cs="Calibri"/>
          <w:lang w:val="fr-FR" w:eastAsia="en-GB"/>
        </w:rPr>
        <w:t>)</w:t>
      </w:r>
      <w:r>
        <w:rPr>
          <w:rFonts w:ascii="Calibri" w:eastAsia="Times New Roman" w:hAnsi="Calibri" w:cs="Calibri"/>
          <w:lang w:val="fr-FR" w:eastAsia="en-GB"/>
        </w:rPr>
        <w:t>) sur</w:t>
      </w:r>
      <w:r w:rsidRPr="00206B33">
        <w:rPr>
          <w:rFonts w:ascii="Calibri" w:eastAsia="Times New Roman" w:hAnsi="Calibri" w:cs="Calibri"/>
          <w:lang w:val="fr-FR" w:eastAsia="en-GB"/>
        </w:rPr>
        <w:t xml:space="preserve"> 268. En juin 2017, environ 16 000 personnes vivant avec le VIH (PVVIH) recevaient </w:t>
      </w:r>
      <w:r>
        <w:rPr>
          <w:rFonts w:ascii="Calibri" w:eastAsia="Times New Roman" w:hAnsi="Calibri" w:cs="Calibri"/>
          <w:lang w:val="fr-FR" w:eastAsia="en-GB"/>
        </w:rPr>
        <w:t xml:space="preserve">leur médicament </w:t>
      </w:r>
      <w:r w:rsidRPr="00206B33">
        <w:rPr>
          <w:rFonts w:ascii="Calibri" w:eastAsia="Times New Roman" w:hAnsi="Calibri" w:cs="Calibri"/>
          <w:lang w:val="fr-FR" w:eastAsia="en-GB"/>
        </w:rPr>
        <w:t>AR</w:t>
      </w:r>
      <w:r>
        <w:rPr>
          <w:rFonts w:ascii="Calibri" w:eastAsia="Times New Roman" w:hAnsi="Calibri" w:cs="Calibri"/>
          <w:lang w:val="fr-FR" w:eastAsia="en-GB"/>
        </w:rPr>
        <w:t>V</w:t>
      </w:r>
      <w:r w:rsidRPr="00206B33">
        <w:rPr>
          <w:rFonts w:ascii="Calibri" w:eastAsia="Times New Roman" w:hAnsi="Calibri" w:cs="Calibri"/>
          <w:lang w:val="fr-FR" w:eastAsia="en-GB"/>
        </w:rPr>
        <w:t xml:space="preserve"> dans ces 44 </w:t>
      </w:r>
      <w:r>
        <w:rPr>
          <w:rFonts w:ascii="Calibri" w:eastAsia="Times New Roman" w:hAnsi="Calibri" w:cs="Calibri"/>
          <w:lang w:val="fr-FR" w:eastAsia="en-GB"/>
        </w:rPr>
        <w:t>centres de santé</w:t>
      </w:r>
      <w:r w:rsidRPr="00206B33">
        <w:rPr>
          <w:rFonts w:ascii="Calibri" w:eastAsia="Times New Roman" w:hAnsi="Calibri" w:cs="Calibri"/>
          <w:lang w:val="fr-FR" w:eastAsia="en-GB"/>
        </w:rPr>
        <w:t>.</w:t>
      </w:r>
    </w:p>
    <w:p w:rsidR="00870443" w:rsidRDefault="00870443" w:rsidP="00870443">
      <w:pPr>
        <w:jc w:val="both"/>
        <w:rPr>
          <w:rFonts w:ascii="Calibri" w:eastAsia="Times New Roman" w:hAnsi="Calibri" w:cs="Calibri"/>
          <w:lang w:val="fr-FR" w:eastAsia="en-GB"/>
        </w:rPr>
      </w:pPr>
      <w:r>
        <w:rPr>
          <w:rFonts w:ascii="Calibri" w:eastAsia="Times New Roman" w:hAnsi="Calibri" w:cs="Calibri"/>
          <w:lang w:val="fr-FR" w:eastAsia="en-GB"/>
        </w:rPr>
        <w:t xml:space="preserve">Après 4 ans de mise en œuvre du projet, l’équipe se propose d’évaluer l’impact de ce modèle sur l’enrôlement et la rétention des PVVIH dans les soins. Si les résultats de cette évaluation sont concluants, l’équipe du </w:t>
      </w:r>
      <w:r w:rsidRPr="00206B33">
        <w:rPr>
          <w:rFonts w:ascii="Calibri" w:eastAsia="Times New Roman" w:hAnsi="Calibri" w:cs="Calibri"/>
          <w:lang w:val="fr-FR" w:eastAsia="en-GB"/>
        </w:rPr>
        <w:t xml:space="preserve">projet pourra préconiser au gouvernement de Côte d'Ivoire </w:t>
      </w:r>
      <w:r>
        <w:rPr>
          <w:rFonts w:ascii="Calibri" w:eastAsia="Times New Roman" w:hAnsi="Calibri" w:cs="Calibri"/>
          <w:lang w:val="fr-FR" w:eastAsia="en-GB"/>
        </w:rPr>
        <w:t>une extension</w:t>
      </w:r>
      <w:r w:rsidRPr="00206B33">
        <w:rPr>
          <w:rFonts w:ascii="Calibri" w:eastAsia="Times New Roman" w:hAnsi="Calibri" w:cs="Calibri"/>
          <w:lang w:val="fr-FR" w:eastAsia="en-GB"/>
        </w:rPr>
        <w:t xml:space="preserve"> et </w:t>
      </w:r>
      <w:r>
        <w:rPr>
          <w:rFonts w:ascii="Calibri" w:eastAsia="Times New Roman" w:hAnsi="Calibri" w:cs="Calibri"/>
          <w:lang w:val="fr-FR" w:eastAsia="en-GB"/>
        </w:rPr>
        <w:t xml:space="preserve">un passage </w:t>
      </w:r>
      <w:r w:rsidRPr="00206B33">
        <w:rPr>
          <w:rFonts w:ascii="Calibri" w:eastAsia="Times New Roman" w:hAnsi="Calibri" w:cs="Calibri"/>
          <w:lang w:val="fr-FR" w:eastAsia="en-GB"/>
        </w:rPr>
        <w:t>à échelle</w:t>
      </w:r>
      <w:r>
        <w:rPr>
          <w:rFonts w:ascii="Calibri" w:eastAsia="Times New Roman" w:hAnsi="Calibri" w:cs="Calibri"/>
          <w:lang w:val="fr-FR" w:eastAsia="en-GB"/>
        </w:rPr>
        <w:t xml:space="preserve"> de l’approche</w:t>
      </w:r>
      <w:r w:rsidRPr="00206B33">
        <w:rPr>
          <w:rFonts w:ascii="Calibri" w:eastAsia="Times New Roman" w:hAnsi="Calibri" w:cs="Calibri"/>
          <w:lang w:val="fr-FR" w:eastAsia="en-GB"/>
        </w:rPr>
        <w:t xml:space="preserve">. L'objectif de </w:t>
      </w:r>
      <w:r>
        <w:rPr>
          <w:rFonts w:ascii="Calibri" w:eastAsia="Times New Roman" w:hAnsi="Calibri" w:cs="Calibri"/>
          <w:lang w:val="fr-FR" w:eastAsia="en-GB"/>
        </w:rPr>
        <w:t>cette étude</w:t>
      </w:r>
      <w:r w:rsidRPr="00206B33">
        <w:rPr>
          <w:rFonts w:ascii="Calibri" w:eastAsia="Times New Roman" w:hAnsi="Calibri" w:cs="Calibri"/>
          <w:lang w:val="fr-FR" w:eastAsia="en-GB"/>
        </w:rPr>
        <w:t xml:space="preserve"> est d'évaluer les </w:t>
      </w:r>
      <w:r>
        <w:rPr>
          <w:rFonts w:ascii="Calibri" w:eastAsia="Times New Roman" w:hAnsi="Calibri" w:cs="Calibri"/>
          <w:lang w:val="fr-FR" w:eastAsia="en-GB"/>
        </w:rPr>
        <w:t>résultats de la mise en œuvre d</w:t>
      </w:r>
      <w:r w:rsidRPr="00206B33">
        <w:rPr>
          <w:rFonts w:ascii="Calibri" w:eastAsia="Times New Roman" w:hAnsi="Calibri" w:cs="Calibri"/>
          <w:lang w:val="fr-FR" w:eastAsia="en-GB"/>
        </w:rPr>
        <w:t xml:space="preserve">u modèle intégré de soins chroniques pour </w:t>
      </w:r>
      <w:r>
        <w:rPr>
          <w:rFonts w:ascii="Calibri" w:eastAsia="Times New Roman" w:hAnsi="Calibri" w:cs="Calibri"/>
          <w:lang w:val="fr-FR" w:eastAsia="en-GB"/>
        </w:rPr>
        <w:t xml:space="preserve">en apprécier </w:t>
      </w:r>
      <w:r w:rsidRPr="00206B33">
        <w:rPr>
          <w:rFonts w:ascii="Calibri" w:eastAsia="Times New Roman" w:hAnsi="Calibri" w:cs="Calibri"/>
          <w:lang w:val="fr-FR" w:eastAsia="en-GB"/>
        </w:rPr>
        <w:t>la faisabilité, l'acceptabilité et l'effet sur l</w:t>
      </w:r>
      <w:r>
        <w:rPr>
          <w:rFonts w:ascii="Calibri" w:eastAsia="Times New Roman" w:hAnsi="Calibri" w:cs="Calibri"/>
          <w:lang w:val="fr-FR" w:eastAsia="en-GB"/>
        </w:rPr>
        <w:t xml:space="preserve">’offre de </w:t>
      </w:r>
      <w:r w:rsidRPr="00206B33">
        <w:rPr>
          <w:rFonts w:ascii="Calibri" w:eastAsia="Times New Roman" w:hAnsi="Calibri" w:cs="Calibri"/>
          <w:lang w:val="fr-FR" w:eastAsia="en-GB"/>
        </w:rPr>
        <w:t>services, en particulier l</w:t>
      </w:r>
      <w:r>
        <w:rPr>
          <w:rFonts w:ascii="Calibri" w:eastAsia="Times New Roman" w:hAnsi="Calibri" w:cs="Calibri"/>
          <w:lang w:val="fr-FR" w:eastAsia="en-GB"/>
        </w:rPr>
        <w:t>’enrôlement</w:t>
      </w:r>
      <w:r w:rsidRPr="00206B33">
        <w:rPr>
          <w:rFonts w:ascii="Calibri" w:eastAsia="Times New Roman" w:hAnsi="Calibri" w:cs="Calibri"/>
          <w:lang w:val="fr-FR" w:eastAsia="en-GB"/>
        </w:rPr>
        <w:t xml:space="preserve"> et la rétention dans les soins et traitement des P</w:t>
      </w:r>
      <w:r>
        <w:rPr>
          <w:rFonts w:ascii="Calibri" w:eastAsia="Times New Roman" w:hAnsi="Calibri" w:cs="Calibri"/>
          <w:lang w:val="fr-FR" w:eastAsia="en-GB"/>
        </w:rPr>
        <w:t>ersonnes vivant avec le V</w:t>
      </w:r>
      <w:r w:rsidRPr="00206B33">
        <w:rPr>
          <w:rFonts w:ascii="Calibri" w:eastAsia="Times New Roman" w:hAnsi="Calibri" w:cs="Calibri"/>
          <w:lang w:val="fr-FR" w:eastAsia="en-GB"/>
        </w:rPr>
        <w:t>IH, le diabète et</w:t>
      </w:r>
      <w:r>
        <w:rPr>
          <w:rFonts w:ascii="Calibri" w:eastAsia="Times New Roman" w:hAnsi="Calibri" w:cs="Calibri"/>
          <w:lang w:val="fr-FR" w:eastAsia="en-GB"/>
        </w:rPr>
        <w:t>/ou</w:t>
      </w:r>
      <w:r w:rsidRPr="00206B33">
        <w:rPr>
          <w:rFonts w:ascii="Calibri" w:eastAsia="Times New Roman" w:hAnsi="Calibri" w:cs="Calibri"/>
          <w:lang w:val="fr-FR" w:eastAsia="en-GB"/>
        </w:rPr>
        <w:t xml:space="preserve"> l’hypertension artérielle.</w:t>
      </w:r>
    </w:p>
    <w:p w:rsidR="00870443" w:rsidRDefault="00870443" w:rsidP="00870443">
      <w:pPr>
        <w:jc w:val="both"/>
        <w:rPr>
          <w:rFonts w:ascii="Calibri" w:eastAsia="Times New Roman" w:hAnsi="Calibri" w:cs="Calibri"/>
          <w:lang w:val="fr-FR" w:eastAsia="en-GB"/>
        </w:rPr>
      </w:pPr>
    </w:p>
    <w:p w:rsidR="00870443" w:rsidRDefault="00870443" w:rsidP="00870443">
      <w:pPr>
        <w:jc w:val="both"/>
        <w:rPr>
          <w:rFonts w:ascii="Calibri" w:eastAsia="Times New Roman" w:hAnsi="Calibri" w:cs="Calibri"/>
          <w:lang w:val="fr-FR" w:eastAsia="en-GB"/>
        </w:rPr>
      </w:pPr>
    </w:p>
    <w:p w:rsidR="00870443" w:rsidRPr="00206B33" w:rsidRDefault="00870443" w:rsidP="00870443">
      <w:pPr>
        <w:jc w:val="both"/>
        <w:rPr>
          <w:rFonts w:ascii="Calibri" w:eastAsia="Times New Roman" w:hAnsi="Calibri" w:cs="Calibri"/>
          <w:lang w:val="fr-FR" w:eastAsia="en-GB"/>
        </w:rPr>
      </w:pPr>
    </w:p>
    <w:p w:rsidR="00F842BA" w:rsidRDefault="00997A65" w:rsidP="00123DB1">
      <w:pPr>
        <w:pStyle w:val="Titre1"/>
        <w:rPr>
          <w:rFonts w:ascii="Times New Roman" w:hAnsi="Times New Roman"/>
          <w:sz w:val="27"/>
          <w:szCs w:val="27"/>
          <w:lang w:eastAsia="en-GB"/>
        </w:rPr>
      </w:pPr>
      <w:bookmarkStart w:id="16" w:name="_Toc501452727"/>
      <w:r w:rsidRPr="00870443">
        <w:rPr>
          <w:lang w:eastAsia="en-GB"/>
        </w:rPr>
        <w:lastRenderedPageBreak/>
        <w:t>Approche G</w:t>
      </w:r>
      <w:r w:rsidR="00DA1032" w:rsidRPr="00870443">
        <w:rPr>
          <w:lang w:eastAsia="en-GB"/>
        </w:rPr>
        <w:t xml:space="preserve">énérale, </w:t>
      </w:r>
      <w:r w:rsidR="00F842BA" w:rsidRPr="00870443">
        <w:rPr>
          <w:lang w:eastAsia="en-GB"/>
        </w:rPr>
        <w:t xml:space="preserve">conception </w:t>
      </w:r>
      <w:r w:rsidR="00DA1032" w:rsidRPr="00870443">
        <w:rPr>
          <w:lang w:eastAsia="en-GB"/>
        </w:rPr>
        <w:t>de l’étude</w:t>
      </w:r>
      <w:r w:rsidR="00F842BA" w:rsidRPr="00870443">
        <w:rPr>
          <w:lang w:eastAsia="en-GB"/>
        </w:rPr>
        <w:t xml:space="preserve"> et </w:t>
      </w:r>
      <w:r w:rsidR="00256CF2" w:rsidRPr="00870443">
        <w:rPr>
          <w:color w:val="0070C0"/>
          <w:lang w:eastAsia="en-GB"/>
        </w:rPr>
        <w:t>sites</w:t>
      </w:r>
      <w:bookmarkEnd w:id="16"/>
      <w:r w:rsidR="00F842BA" w:rsidRPr="00870443">
        <w:rPr>
          <w:rFonts w:ascii="Times New Roman" w:hAnsi="Times New Roman"/>
          <w:sz w:val="27"/>
          <w:szCs w:val="27"/>
          <w:lang w:eastAsia="en-GB"/>
        </w:rPr>
        <w:t xml:space="preserve"> </w:t>
      </w:r>
    </w:p>
    <w:p w:rsidR="00870443" w:rsidRPr="00870443" w:rsidRDefault="00870443" w:rsidP="00870443">
      <w:pPr>
        <w:pStyle w:val="Paragraphedeliste"/>
        <w:spacing w:after="0" w:line="276" w:lineRule="auto"/>
        <w:ind w:left="450"/>
        <w:jc w:val="both"/>
        <w:rPr>
          <w:rFonts w:ascii="Times New Roman" w:eastAsia="Times New Roman" w:hAnsi="Times New Roman" w:cs="Times New Roman"/>
          <w:sz w:val="27"/>
          <w:szCs w:val="27"/>
          <w:lang w:val="fr-FR" w:eastAsia="en-GB"/>
        </w:rPr>
      </w:pPr>
    </w:p>
    <w:p w:rsidR="00997A65" w:rsidRDefault="00997A65" w:rsidP="00997A65">
      <w:pPr>
        <w:spacing w:after="0" w:line="276" w:lineRule="auto"/>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No</w:t>
      </w:r>
      <w:r>
        <w:rPr>
          <w:rFonts w:ascii="Calibri" w:eastAsia="Times New Roman" w:hAnsi="Calibri" w:cs="Calibri"/>
          <w:lang w:val="fr-FR" w:eastAsia="en-GB"/>
        </w:rPr>
        <w:t>us utiliserons une approche basée sur diverses méthodes, des interviews</w:t>
      </w:r>
      <w:r w:rsidRPr="00F842BA">
        <w:rPr>
          <w:rFonts w:ascii="Calibri" w:eastAsia="Times New Roman" w:hAnsi="Calibri" w:cs="Calibri"/>
          <w:lang w:val="fr-FR" w:eastAsia="en-GB"/>
        </w:rPr>
        <w:t xml:space="preserve"> (</w:t>
      </w:r>
      <w:r>
        <w:rPr>
          <w:rFonts w:ascii="Calibri" w:eastAsia="Times New Roman" w:hAnsi="Calibri" w:cs="Calibri"/>
          <w:lang w:val="fr-FR" w:eastAsia="en-GB"/>
        </w:rPr>
        <w:t>physiques, téléphoniques</w:t>
      </w:r>
      <w:r w:rsidRPr="00F842BA">
        <w:rPr>
          <w:rFonts w:ascii="Calibri" w:eastAsia="Times New Roman" w:hAnsi="Calibri" w:cs="Calibri"/>
          <w:lang w:val="fr-FR" w:eastAsia="en-GB"/>
        </w:rPr>
        <w:t>), l'analyse des données de</w:t>
      </w:r>
      <w:r w:rsidR="000C7B2B">
        <w:rPr>
          <w:rFonts w:ascii="Calibri" w:eastAsia="Times New Roman" w:hAnsi="Calibri" w:cs="Calibri"/>
          <w:lang w:val="fr-FR" w:eastAsia="en-GB"/>
        </w:rPr>
        <w:t xml:space="preserve"> cohortes existantes et l'évaluation</w:t>
      </w:r>
      <w:r w:rsidRPr="00F842BA">
        <w:rPr>
          <w:rFonts w:ascii="Calibri" w:eastAsia="Times New Roman" w:hAnsi="Calibri" w:cs="Calibri"/>
          <w:lang w:val="fr-FR" w:eastAsia="en-GB"/>
        </w:rPr>
        <w:t xml:space="preserve"> des dossiers clients pour la validation des résultats de la cohorte.</w:t>
      </w:r>
      <w:r w:rsidRPr="00F842BA">
        <w:rPr>
          <w:rFonts w:ascii="Times New Roman" w:eastAsia="Times New Roman" w:hAnsi="Times New Roman" w:cs="Times New Roman"/>
          <w:lang w:val="fr-FR" w:eastAsia="en-GB"/>
        </w:rPr>
        <w:t xml:space="preserve"> </w:t>
      </w:r>
    </w:p>
    <w:p w:rsidR="00123DB1" w:rsidRPr="00F842BA" w:rsidRDefault="00123DB1" w:rsidP="00997A65">
      <w:pPr>
        <w:spacing w:after="0" w:line="276" w:lineRule="auto"/>
        <w:jc w:val="both"/>
        <w:rPr>
          <w:rFonts w:ascii="Times New Roman" w:eastAsia="Times New Roman" w:hAnsi="Times New Roman" w:cs="Times New Roman"/>
          <w:lang w:val="fr-FR" w:eastAsia="en-GB"/>
        </w:rPr>
      </w:pPr>
    </w:p>
    <w:p w:rsidR="00F842BA" w:rsidRDefault="00F842BA" w:rsidP="00D709E4">
      <w:pPr>
        <w:spacing w:after="0"/>
        <w:jc w:val="both"/>
        <w:rPr>
          <w:rFonts w:ascii="Calibri" w:eastAsia="Times New Roman" w:hAnsi="Calibri" w:cs="Calibri"/>
          <w:b/>
          <w:bCs/>
          <w:lang w:val="fr-FR" w:eastAsia="en-GB"/>
        </w:rPr>
      </w:pPr>
      <w:r w:rsidRPr="00F842BA">
        <w:rPr>
          <w:rFonts w:ascii="Calibri" w:eastAsia="Times New Roman" w:hAnsi="Calibri" w:cs="Calibri"/>
          <w:lang w:val="fr-FR" w:eastAsia="en-GB"/>
        </w:rPr>
        <w:t>L'évaluation aura lieu dans les deux régions du projet</w:t>
      </w:r>
      <w:r w:rsidR="00EA0845" w:rsidRPr="00EA0845">
        <w:rPr>
          <w:lang w:val="fr-FR"/>
        </w:rPr>
        <w:t xml:space="preserve"> </w:t>
      </w:r>
      <w:r w:rsidR="00AE0AD9">
        <w:rPr>
          <w:lang w:val="fr-FR"/>
        </w:rPr>
        <w:t>(</w:t>
      </w:r>
      <w:r w:rsidR="00EA0845" w:rsidRPr="00EA0845">
        <w:rPr>
          <w:rFonts w:ascii="Calibri" w:eastAsia="Times New Roman" w:hAnsi="Calibri" w:cs="Calibri"/>
          <w:lang w:val="fr-FR" w:eastAsia="en-GB"/>
        </w:rPr>
        <w:t xml:space="preserve">N'Zi-Iffou Moronou et </w:t>
      </w:r>
      <w:r w:rsidR="00AA66B0" w:rsidRPr="00EA0845">
        <w:rPr>
          <w:rFonts w:ascii="Calibri" w:eastAsia="Times New Roman" w:hAnsi="Calibri" w:cs="Calibri"/>
          <w:lang w:val="fr-FR" w:eastAsia="en-GB"/>
        </w:rPr>
        <w:t>Gboklè</w:t>
      </w:r>
      <w:r w:rsidR="00EA0845" w:rsidRPr="00EA0845">
        <w:rPr>
          <w:rFonts w:ascii="Calibri" w:eastAsia="Times New Roman" w:hAnsi="Calibri" w:cs="Calibri"/>
          <w:lang w:val="fr-FR" w:eastAsia="en-GB"/>
        </w:rPr>
        <w:t>-Nawa-San Pedro</w:t>
      </w:r>
      <w:r w:rsidR="00AE0AD9">
        <w:rPr>
          <w:rFonts w:ascii="Calibri" w:eastAsia="Times New Roman" w:hAnsi="Calibri" w:cs="Calibri"/>
          <w:lang w:val="fr-FR" w:eastAsia="en-GB"/>
        </w:rPr>
        <w:t>).</w:t>
      </w:r>
      <w:r w:rsidR="00EA0845" w:rsidRPr="00EA0845">
        <w:rPr>
          <w:rFonts w:ascii="Calibri" w:eastAsia="Times New Roman" w:hAnsi="Calibri" w:cs="Calibri"/>
          <w:lang w:val="fr-FR" w:eastAsia="en-GB"/>
        </w:rPr>
        <w:t xml:space="preserve"> </w:t>
      </w:r>
      <w:r w:rsidR="00AE0AD9">
        <w:rPr>
          <w:rFonts w:ascii="Calibri" w:eastAsia="Times New Roman" w:hAnsi="Calibri" w:cs="Calibri"/>
          <w:lang w:val="fr-FR" w:eastAsia="en-GB"/>
        </w:rPr>
        <w:t xml:space="preserve">Elle se </w:t>
      </w:r>
      <w:r w:rsidR="00EA0845">
        <w:rPr>
          <w:rFonts w:ascii="Calibri" w:eastAsia="Times New Roman" w:hAnsi="Calibri" w:cs="Calibri"/>
          <w:lang w:val="fr-FR" w:eastAsia="en-GB"/>
        </w:rPr>
        <w:t>focalisera</w:t>
      </w:r>
      <w:r w:rsidR="00EA0845" w:rsidRPr="00EA0845">
        <w:rPr>
          <w:rFonts w:ascii="Calibri" w:eastAsia="Times New Roman" w:hAnsi="Calibri" w:cs="Calibri"/>
          <w:lang w:val="fr-FR" w:eastAsia="en-GB"/>
        </w:rPr>
        <w:t xml:space="preserve"> sur les services offerts aux p</w:t>
      </w:r>
      <w:r w:rsidR="00AE0AD9">
        <w:rPr>
          <w:rFonts w:ascii="Calibri" w:eastAsia="Times New Roman" w:hAnsi="Calibri" w:cs="Calibri"/>
          <w:lang w:val="fr-FR" w:eastAsia="en-GB"/>
        </w:rPr>
        <w:t>ersonnes vivant avec le VIH</w:t>
      </w:r>
      <w:r w:rsidR="00EA0845">
        <w:rPr>
          <w:rFonts w:ascii="Calibri" w:eastAsia="Times New Roman" w:hAnsi="Calibri" w:cs="Calibri"/>
          <w:lang w:val="fr-FR" w:eastAsia="en-GB"/>
        </w:rPr>
        <w:t xml:space="preserve"> enrôlé</w:t>
      </w:r>
      <w:r w:rsidR="00AE0AD9">
        <w:rPr>
          <w:rFonts w:ascii="Calibri" w:eastAsia="Times New Roman" w:hAnsi="Calibri" w:cs="Calibri"/>
          <w:lang w:val="fr-FR" w:eastAsia="en-GB"/>
        </w:rPr>
        <w:t>es</w:t>
      </w:r>
      <w:r w:rsidR="00EA0845">
        <w:rPr>
          <w:rFonts w:ascii="Calibri" w:eastAsia="Times New Roman" w:hAnsi="Calibri" w:cs="Calibri"/>
          <w:lang w:val="fr-FR" w:eastAsia="en-GB"/>
        </w:rPr>
        <w:t xml:space="preserve"> dans les soin</w:t>
      </w:r>
      <w:r w:rsidR="00162DAF">
        <w:rPr>
          <w:rFonts w:ascii="Calibri" w:eastAsia="Times New Roman" w:hAnsi="Calibri" w:cs="Calibri"/>
          <w:lang w:val="fr-FR" w:eastAsia="en-GB"/>
        </w:rPr>
        <w:t>s</w:t>
      </w:r>
      <w:r w:rsidR="00EA0845" w:rsidRPr="00EA0845">
        <w:rPr>
          <w:rFonts w:ascii="Calibri" w:eastAsia="Times New Roman" w:hAnsi="Calibri" w:cs="Calibri"/>
          <w:lang w:val="fr-FR" w:eastAsia="en-GB"/>
        </w:rPr>
        <w:t xml:space="preserve"> </w:t>
      </w:r>
      <w:r w:rsidR="00162DAF">
        <w:rPr>
          <w:rFonts w:ascii="Calibri" w:eastAsia="Times New Roman" w:hAnsi="Calibri" w:cs="Calibri"/>
          <w:lang w:val="fr-FR" w:eastAsia="en-GB"/>
        </w:rPr>
        <w:t xml:space="preserve">et </w:t>
      </w:r>
      <w:r w:rsidR="00AE0AD9">
        <w:rPr>
          <w:rFonts w:ascii="Calibri" w:eastAsia="Times New Roman" w:hAnsi="Calibri" w:cs="Calibri"/>
          <w:lang w:val="fr-FR" w:eastAsia="en-GB"/>
        </w:rPr>
        <w:t xml:space="preserve">aux personnes </w:t>
      </w:r>
      <w:r w:rsidR="00162DAF">
        <w:rPr>
          <w:rFonts w:ascii="Calibri" w:eastAsia="Times New Roman" w:hAnsi="Calibri" w:cs="Calibri"/>
          <w:lang w:val="fr-FR" w:eastAsia="en-GB"/>
        </w:rPr>
        <w:t>vivant avec le</w:t>
      </w:r>
      <w:r w:rsidR="00EA0845" w:rsidRPr="00EA0845">
        <w:rPr>
          <w:rFonts w:ascii="Calibri" w:eastAsia="Times New Roman" w:hAnsi="Calibri" w:cs="Calibri"/>
          <w:lang w:val="fr-FR" w:eastAsia="en-GB"/>
        </w:rPr>
        <w:t>s maladies chroniques de janvier 2015 à décembre 2017</w:t>
      </w:r>
      <w:r w:rsidR="0032219C">
        <w:rPr>
          <w:rFonts w:ascii="Calibri" w:eastAsia="Times New Roman" w:hAnsi="Calibri" w:cs="Calibri"/>
          <w:b/>
          <w:bCs/>
          <w:lang w:val="fr-FR" w:eastAsia="en-GB"/>
        </w:rPr>
        <w:t>.</w:t>
      </w:r>
    </w:p>
    <w:p w:rsidR="005924E2" w:rsidRPr="00F842BA" w:rsidRDefault="005924E2" w:rsidP="00D709E4">
      <w:pPr>
        <w:spacing w:after="0"/>
        <w:jc w:val="both"/>
        <w:rPr>
          <w:rFonts w:ascii="Times New Roman" w:eastAsia="Times New Roman" w:hAnsi="Times New Roman" w:cs="Times New Roman"/>
          <w:lang w:val="fr-FR" w:eastAsia="en-GB"/>
        </w:rPr>
      </w:pPr>
    </w:p>
    <w:p w:rsidR="009A5376" w:rsidRDefault="00F842BA" w:rsidP="00123DB1">
      <w:pPr>
        <w:pStyle w:val="Titre1"/>
        <w:rPr>
          <w:rFonts w:ascii="Times New Roman" w:hAnsi="Times New Roman"/>
          <w:sz w:val="27"/>
          <w:szCs w:val="27"/>
          <w:lang w:eastAsia="en-GB"/>
        </w:rPr>
      </w:pPr>
      <w:bookmarkStart w:id="17" w:name="_Toc501452728"/>
      <w:r w:rsidRPr="000142AC">
        <w:rPr>
          <w:lang w:eastAsia="en-GB"/>
        </w:rPr>
        <w:t>But et</w:t>
      </w:r>
      <w:r w:rsidRPr="000142AC">
        <w:rPr>
          <w:rFonts w:ascii="Times New Roman" w:hAnsi="Times New Roman"/>
          <w:sz w:val="27"/>
          <w:szCs w:val="27"/>
          <w:lang w:eastAsia="en-GB"/>
        </w:rPr>
        <w:t xml:space="preserve"> </w:t>
      </w:r>
      <w:r w:rsidR="009D27AA" w:rsidRPr="000142AC">
        <w:rPr>
          <w:lang w:eastAsia="en-GB"/>
        </w:rPr>
        <w:t>Objectifs</w:t>
      </w:r>
      <w:bookmarkEnd w:id="17"/>
      <w:r w:rsidR="009D27AA" w:rsidRPr="000142AC">
        <w:rPr>
          <w:rFonts w:ascii="Times New Roman" w:hAnsi="Times New Roman"/>
          <w:sz w:val="27"/>
          <w:szCs w:val="27"/>
          <w:lang w:eastAsia="en-GB"/>
        </w:rPr>
        <w:t xml:space="preserve"> </w:t>
      </w:r>
    </w:p>
    <w:p w:rsidR="005924E2" w:rsidRPr="009A5376" w:rsidRDefault="005924E2" w:rsidP="005924E2">
      <w:pPr>
        <w:pStyle w:val="Paragraphedeliste"/>
        <w:keepNext/>
        <w:spacing w:after="0" w:line="240" w:lineRule="auto"/>
        <w:ind w:left="450"/>
        <w:jc w:val="both"/>
        <w:outlineLvl w:val="2"/>
        <w:rPr>
          <w:rFonts w:ascii="Times New Roman" w:eastAsia="Times New Roman" w:hAnsi="Times New Roman" w:cs="Times New Roman"/>
          <w:sz w:val="27"/>
          <w:szCs w:val="27"/>
          <w:lang w:val="fr-FR" w:eastAsia="en-GB"/>
        </w:rPr>
      </w:pPr>
    </w:p>
    <w:p w:rsidR="009A5376" w:rsidRDefault="00AF3541" w:rsidP="00123DB1">
      <w:pPr>
        <w:pStyle w:val="Titre2"/>
        <w:rPr>
          <w:rFonts w:eastAsia="Times New Roman"/>
          <w:lang w:val="fr-FR" w:eastAsia="en-GB"/>
        </w:rPr>
      </w:pPr>
      <w:bookmarkStart w:id="18" w:name="_Toc501452729"/>
      <w:r w:rsidRPr="00944C71">
        <w:rPr>
          <w:rFonts w:eastAsia="Times New Roman"/>
          <w:lang w:val="fr-FR" w:eastAsia="en-GB"/>
        </w:rPr>
        <w:t>But</w:t>
      </w:r>
      <w:bookmarkEnd w:id="18"/>
    </w:p>
    <w:p w:rsidR="009A5376" w:rsidRPr="00123DB1" w:rsidRDefault="009A5376" w:rsidP="00A33CE2">
      <w:pPr>
        <w:rPr>
          <w:lang w:val="fr-FR"/>
        </w:rPr>
      </w:pPr>
      <w:bookmarkStart w:id="19" w:name="_Toc496107665"/>
      <w:bookmarkStart w:id="20" w:name="_Toc496107921"/>
      <w:r w:rsidRPr="00123DB1">
        <w:rPr>
          <w:lang w:val="fr-FR"/>
        </w:rPr>
        <w:t>Le But de l’étude est d'évaluer les résultats de la mise en œuvre du modèle de soins chroniques intégré</w:t>
      </w:r>
      <w:r w:rsidR="00CE2B4F" w:rsidRPr="00123DB1">
        <w:rPr>
          <w:lang w:val="fr-FR"/>
        </w:rPr>
        <w:t>s</w:t>
      </w:r>
      <w:r w:rsidR="00AE0AD9" w:rsidRPr="00123DB1">
        <w:rPr>
          <w:lang w:val="fr-FR"/>
        </w:rPr>
        <w:t xml:space="preserve"> dans les deux régions sanitaires du </w:t>
      </w:r>
      <w:r w:rsidR="00AA66B0" w:rsidRPr="00123DB1">
        <w:rPr>
          <w:lang w:val="fr-FR"/>
        </w:rPr>
        <w:t>Gboklè</w:t>
      </w:r>
      <w:r w:rsidR="00AE0AD9" w:rsidRPr="00123DB1">
        <w:rPr>
          <w:lang w:val="fr-FR"/>
        </w:rPr>
        <w:t>-Nawa-San</w:t>
      </w:r>
      <w:r w:rsidR="00A25916" w:rsidRPr="00123DB1">
        <w:rPr>
          <w:lang w:val="fr-FR"/>
        </w:rPr>
        <w:t xml:space="preserve"> </w:t>
      </w:r>
      <w:r w:rsidR="00AA66B0" w:rsidRPr="00123DB1">
        <w:rPr>
          <w:lang w:val="fr-FR"/>
        </w:rPr>
        <w:t>Pedro</w:t>
      </w:r>
      <w:r w:rsidRPr="00123DB1">
        <w:rPr>
          <w:lang w:val="fr-FR"/>
        </w:rPr>
        <w:t>.</w:t>
      </w:r>
      <w:bookmarkEnd w:id="19"/>
      <w:bookmarkEnd w:id="20"/>
    </w:p>
    <w:p w:rsidR="005924E2" w:rsidRPr="009A5376" w:rsidRDefault="005924E2" w:rsidP="009A5376">
      <w:pPr>
        <w:pStyle w:val="Paragraphedeliste"/>
        <w:keepNext/>
        <w:spacing w:after="0" w:line="240" w:lineRule="auto"/>
        <w:outlineLvl w:val="2"/>
        <w:rPr>
          <w:rFonts w:ascii="Calibri Light" w:eastAsia="Times New Roman" w:hAnsi="Calibri Light" w:cs="Calibri Light"/>
          <w:color w:val="2E74B5"/>
          <w:sz w:val="28"/>
          <w:szCs w:val="28"/>
          <w:lang w:val="fr-FR" w:eastAsia="en-GB"/>
        </w:rPr>
      </w:pPr>
    </w:p>
    <w:p w:rsidR="00944C71" w:rsidRDefault="00944C71" w:rsidP="00123DB1">
      <w:pPr>
        <w:pStyle w:val="Titre2"/>
        <w:rPr>
          <w:rFonts w:ascii="Times New Roman" w:eastAsia="Times New Roman" w:hAnsi="Times New Roman" w:cs="Times New Roman"/>
          <w:sz w:val="27"/>
          <w:szCs w:val="27"/>
          <w:lang w:val="fr-FR" w:eastAsia="en-GB"/>
        </w:rPr>
      </w:pPr>
      <w:bookmarkStart w:id="21" w:name="_Toc501452730"/>
      <w:r w:rsidRPr="000142AC">
        <w:rPr>
          <w:rFonts w:eastAsia="Times New Roman"/>
          <w:lang w:val="fr-FR" w:eastAsia="en-GB"/>
        </w:rPr>
        <w:t>Objectifs</w:t>
      </w:r>
      <w:bookmarkEnd w:id="21"/>
      <w:r w:rsidRPr="000142AC">
        <w:rPr>
          <w:rFonts w:ascii="Times New Roman" w:eastAsia="Times New Roman" w:hAnsi="Times New Roman" w:cs="Times New Roman"/>
          <w:sz w:val="27"/>
          <w:szCs w:val="27"/>
          <w:lang w:val="fr-FR" w:eastAsia="en-GB"/>
        </w:rPr>
        <w:t xml:space="preserve"> </w:t>
      </w:r>
    </w:p>
    <w:p w:rsidR="00944C71" w:rsidRPr="002147D0" w:rsidRDefault="00944C71" w:rsidP="00A33CE2">
      <w:pPr>
        <w:rPr>
          <w:lang w:val="fr-FR"/>
        </w:rPr>
      </w:pPr>
      <w:bookmarkStart w:id="22" w:name="_Toc496014080"/>
      <w:bookmarkStart w:id="23" w:name="_Toc496014944"/>
      <w:bookmarkStart w:id="24" w:name="_Toc496105652"/>
      <w:bookmarkStart w:id="25" w:name="_Toc496107667"/>
      <w:bookmarkStart w:id="26" w:name="_Toc496107923"/>
      <w:r w:rsidRPr="002147D0">
        <w:rPr>
          <w:lang w:val="fr-FR"/>
        </w:rPr>
        <w:t>Les objectifs de cette évaluation sont les suivants</w:t>
      </w:r>
      <w:r w:rsidR="00367ACB">
        <w:rPr>
          <w:lang w:val="fr-FR"/>
        </w:rPr>
        <w:t xml:space="preserve"> </w:t>
      </w:r>
      <w:r w:rsidRPr="002147D0">
        <w:rPr>
          <w:lang w:val="fr-FR"/>
        </w:rPr>
        <w:t>:</w:t>
      </w:r>
      <w:bookmarkEnd w:id="22"/>
      <w:bookmarkEnd w:id="23"/>
      <w:bookmarkEnd w:id="24"/>
      <w:bookmarkEnd w:id="25"/>
      <w:bookmarkEnd w:id="26"/>
    </w:p>
    <w:p w:rsidR="00944C71" w:rsidRPr="0047229D" w:rsidRDefault="00944C71" w:rsidP="00A33CE2">
      <w:pPr>
        <w:rPr>
          <w:lang w:val="fr-FR"/>
        </w:rPr>
      </w:pPr>
      <w:bookmarkStart w:id="27" w:name="_Toc496014081"/>
      <w:bookmarkStart w:id="28" w:name="_Toc496014945"/>
      <w:bookmarkStart w:id="29" w:name="_Toc496015147"/>
      <w:bookmarkStart w:id="30" w:name="_Toc496017369"/>
      <w:bookmarkStart w:id="31" w:name="_Toc496019243"/>
      <w:bookmarkStart w:id="32" w:name="_Toc496022561"/>
      <w:bookmarkStart w:id="33" w:name="_Toc496084201"/>
      <w:bookmarkStart w:id="34" w:name="_Toc496105653"/>
      <w:bookmarkStart w:id="35" w:name="_Toc496107668"/>
      <w:bookmarkStart w:id="36" w:name="_Toc496107924"/>
      <w:r w:rsidRPr="0047229D">
        <w:rPr>
          <w:lang w:val="fr-FR"/>
        </w:rPr>
        <w:t xml:space="preserve">Déterminer la faisabilité, l'acceptabilité et l'effet sur la prestation des services, en particulier </w:t>
      </w:r>
      <w:r w:rsidR="00367ACB">
        <w:rPr>
          <w:lang w:val="fr-FR"/>
        </w:rPr>
        <w:t>l’</w:t>
      </w:r>
      <w:r w:rsidRPr="0047229D">
        <w:rPr>
          <w:lang w:val="fr-FR"/>
        </w:rPr>
        <w:t>enrôlement et la rétention dans les soins et traitement des PVVIH, du diabète et de l'hypertension</w:t>
      </w:r>
      <w:bookmarkEnd w:id="27"/>
      <w:bookmarkEnd w:id="28"/>
      <w:bookmarkEnd w:id="29"/>
      <w:bookmarkEnd w:id="30"/>
      <w:bookmarkEnd w:id="31"/>
      <w:bookmarkEnd w:id="32"/>
      <w:bookmarkEnd w:id="33"/>
      <w:r w:rsidR="00367ACB">
        <w:rPr>
          <w:lang w:val="fr-FR"/>
        </w:rPr>
        <w:t> ;</w:t>
      </w:r>
      <w:r w:rsidR="00367ACB" w:rsidRPr="0047229D" w:rsidDel="00367ACB">
        <w:rPr>
          <w:lang w:val="fr-FR"/>
        </w:rPr>
        <w:t xml:space="preserve"> </w:t>
      </w:r>
      <w:bookmarkStart w:id="37" w:name="_Toc496014082"/>
      <w:bookmarkStart w:id="38" w:name="_Toc496014946"/>
      <w:bookmarkStart w:id="39" w:name="_Toc496015148"/>
      <w:bookmarkStart w:id="40" w:name="_Toc496017370"/>
      <w:bookmarkStart w:id="41" w:name="_Toc496019244"/>
      <w:bookmarkStart w:id="42" w:name="_Toc496022562"/>
      <w:bookmarkStart w:id="43" w:name="_Toc496084202"/>
      <w:r w:rsidR="00CE2B4F">
        <w:rPr>
          <w:lang w:val="fr-FR"/>
        </w:rPr>
        <w:t>a</w:t>
      </w:r>
      <w:r w:rsidRPr="0047229D">
        <w:rPr>
          <w:lang w:val="fr-FR"/>
        </w:rPr>
        <w:t xml:space="preserve">nalyser les expériences au niveau du site avec les </w:t>
      </w:r>
      <w:r w:rsidR="00CE2B4F">
        <w:rPr>
          <w:lang w:val="fr-FR"/>
        </w:rPr>
        <w:t>prestataires</w:t>
      </w:r>
      <w:r w:rsidRPr="0047229D">
        <w:rPr>
          <w:lang w:val="fr-FR"/>
        </w:rPr>
        <w:t xml:space="preserve"> qui mettent en œuvre le modèle de soins chroniques</w:t>
      </w:r>
      <w:bookmarkEnd w:id="37"/>
      <w:bookmarkEnd w:id="38"/>
      <w:bookmarkEnd w:id="39"/>
      <w:bookmarkEnd w:id="40"/>
      <w:bookmarkEnd w:id="41"/>
      <w:bookmarkEnd w:id="42"/>
      <w:bookmarkEnd w:id="43"/>
      <w:r w:rsidR="00367ACB">
        <w:rPr>
          <w:lang w:val="fr-FR"/>
        </w:rPr>
        <w:t> ;</w:t>
      </w:r>
      <w:bookmarkEnd w:id="34"/>
      <w:bookmarkEnd w:id="35"/>
      <w:bookmarkEnd w:id="36"/>
    </w:p>
    <w:p w:rsidR="00944C71" w:rsidRPr="0047229D" w:rsidRDefault="00944C71" w:rsidP="00A33CE2">
      <w:pPr>
        <w:rPr>
          <w:lang w:val="fr-FR"/>
        </w:rPr>
      </w:pPr>
      <w:bookmarkStart w:id="44" w:name="_Toc496014083"/>
      <w:bookmarkStart w:id="45" w:name="_Toc496014947"/>
      <w:bookmarkStart w:id="46" w:name="_Toc496015149"/>
      <w:bookmarkStart w:id="47" w:name="_Toc496017371"/>
      <w:bookmarkStart w:id="48" w:name="_Toc496019245"/>
      <w:bookmarkStart w:id="49" w:name="_Toc496022563"/>
      <w:bookmarkStart w:id="50" w:name="_Toc496084203"/>
      <w:bookmarkStart w:id="51" w:name="_Toc496105654"/>
      <w:bookmarkStart w:id="52" w:name="_Toc496107669"/>
      <w:bookmarkStart w:id="53" w:name="_Toc496107925"/>
      <w:r w:rsidRPr="0047229D">
        <w:rPr>
          <w:lang w:val="fr-FR"/>
        </w:rPr>
        <w:t>Évaluer l'efficacité du modèle de soins chroniques</w:t>
      </w:r>
      <w:bookmarkEnd w:id="44"/>
      <w:bookmarkEnd w:id="45"/>
      <w:bookmarkEnd w:id="46"/>
      <w:bookmarkEnd w:id="47"/>
      <w:bookmarkEnd w:id="48"/>
      <w:bookmarkEnd w:id="49"/>
      <w:bookmarkEnd w:id="50"/>
      <w:r w:rsidR="00637D75">
        <w:rPr>
          <w:lang w:val="fr-FR"/>
        </w:rPr>
        <w:t xml:space="preserve"> au regard de l’enrôlement et de la rétention des PVVIH dans les soins</w:t>
      </w:r>
      <w:r w:rsidR="00367ACB">
        <w:rPr>
          <w:lang w:val="fr-FR"/>
        </w:rPr>
        <w:t>.</w:t>
      </w:r>
      <w:bookmarkEnd w:id="51"/>
      <w:bookmarkEnd w:id="52"/>
      <w:bookmarkEnd w:id="53"/>
    </w:p>
    <w:p w:rsidR="00F842BA" w:rsidRPr="00F842BA" w:rsidRDefault="00F842BA" w:rsidP="00A33CE2">
      <w:pPr>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842BA" w:rsidRDefault="00F842BA" w:rsidP="00BE5141">
      <w:pPr>
        <w:pStyle w:val="Titre2"/>
        <w:rPr>
          <w:rFonts w:ascii="Times New Roman" w:eastAsia="Times New Roman" w:hAnsi="Times New Roman" w:cs="Times New Roman"/>
          <w:sz w:val="27"/>
          <w:szCs w:val="27"/>
          <w:lang w:val="fr-FR" w:eastAsia="en-GB"/>
        </w:rPr>
      </w:pPr>
      <w:bookmarkStart w:id="54" w:name="_Toc501452731"/>
      <w:r w:rsidRPr="000142AC">
        <w:rPr>
          <w:rFonts w:eastAsia="Times New Roman"/>
          <w:lang w:val="fr-FR" w:eastAsia="en-GB"/>
        </w:rPr>
        <w:t>Questions et hypothèses de recherche</w:t>
      </w:r>
      <w:bookmarkEnd w:id="54"/>
      <w:r w:rsidRPr="000142AC">
        <w:rPr>
          <w:rFonts w:ascii="Times New Roman" w:eastAsia="Times New Roman" w:hAnsi="Times New Roman" w:cs="Times New Roman"/>
          <w:sz w:val="27"/>
          <w:szCs w:val="27"/>
          <w:lang w:val="fr-FR" w:eastAsia="en-GB"/>
        </w:rPr>
        <w:t xml:space="preserve"> </w:t>
      </w:r>
    </w:p>
    <w:p w:rsidR="00F842BA" w:rsidRPr="00F842BA" w:rsidRDefault="00F842BA" w:rsidP="004674F3">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xml:space="preserve">Les questions de recherche </w:t>
      </w:r>
      <w:r w:rsidR="00637D75">
        <w:rPr>
          <w:rFonts w:ascii="Calibri" w:eastAsia="Times New Roman" w:hAnsi="Calibri" w:cs="Calibri"/>
          <w:lang w:val="fr-FR" w:eastAsia="en-GB"/>
        </w:rPr>
        <w:t>sont</w:t>
      </w:r>
      <w:r w:rsidR="00367ACB">
        <w:rPr>
          <w:rFonts w:ascii="Calibri" w:eastAsia="Times New Roman" w:hAnsi="Calibri" w:cs="Calibri"/>
          <w:lang w:val="fr-FR" w:eastAsia="en-GB"/>
        </w:rPr>
        <w:t xml:space="preserve"> </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w:t>
      </w:r>
    </w:p>
    <w:p w:rsidR="00F842BA" w:rsidRPr="0047229D" w:rsidRDefault="00F842BA" w:rsidP="0047229D">
      <w:pPr>
        <w:pStyle w:val="Paragraphedeliste"/>
        <w:numPr>
          <w:ilvl w:val="0"/>
          <w:numId w:val="99"/>
        </w:numPr>
        <w:spacing w:after="0"/>
        <w:jc w:val="both"/>
        <w:rPr>
          <w:rFonts w:ascii="Times New Roman" w:eastAsia="Times New Roman" w:hAnsi="Times New Roman" w:cs="Times New Roman"/>
          <w:lang w:val="fr-FR" w:eastAsia="en-GB"/>
        </w:rPr>
      </w:pPr>
      <w:r w:rsidRPr="0047229D">
        <w:rPr>
          <w:rFonts w:ascii="Calibri" w:eastAsia="Times New Roman" w:hAnsi="Calibri" w:cs="Calibri"/>
          <w:lang w:val="fr-FR" w:eastAsia="en-GB"/>
        </w:rPr>
        <w:t xml:space="preserve">Le modèle de soins chroniques </w:t>
      </w:r>
      <w:r w:rsidR="009D27AA" w:rsidRPr="0047229D">
        <w:rPr>
          <w:rFonts w:ascii="Calibri" w:eastAsia="Times New Roman" w:hAnsi="Calibri" w:cs="Calibri"/>
          <w:lang w:val="fr-FR" w:eastAsia="en-GB"/>
        </w:rPr>
        <w:t xml:space="preserve">est-il </w:t>
      </w:r>
      <w:r w:rsidRPr="0047229D">
        <w:rPr>
          <w:rFonts w:ascii="Calibri" w:eastAsia="Times New Roman" w:hAnsi="Calibri" w:cs="Calibri"/>
          <w:lang w:val="fr-FR" w:eastAsia="en-GB"/>
        </w:rPr>
        <w:t xml:space="preserve">réalisable et acceptable dans le </w:t>
      </w:r>
      <w:r w:rsidR="009D27AA" w:rsidRPr="0047229D">
        <w:rPr>
          <w:rFonts w:ascii="Calibri" w:eastAsia="Times New Roman" w:hAnsi="Calibri" w:cs="Calibri"/>
          <w:lang w:val="fr-FR" w:eastAsia="en-GB"/>
        </w:rPr>
        <w:t xml:space="preserve">contexte de la </w:t>
      </w:r>
      <w:r w:rsidRPr="0047229D">
        <w:rPr>
          <w:rFonts w:ascii="Calibri" w:eastAsia="Times New Roman" w:hAnsi="Calibri" w:cs="Calibri"/>
          <w:lang w:val="fr-FR" w:eastAsia="en-GB"/>
        </w:rPr>
        <w:t>C</w:t>
      </w:r>
      <w:r w:rsidR="009D27AA" w:rsidRPr="0047229D">
        <w:rPr>
          <w:rFonts w:ascii="Times New Roman" w:eastAsia="Times New Roman" w:hAnsi="Times New Roman" w:cs="Times New Roman"/>
          <w:lang w:val="fr-FR" w:eastAsia="en-GB"/>
        </w:rPr>
        <w:t>ô</w:t>
      </w:r>
      <w:r w:rsidRPr="0047229D">
        <w:rPr>
          <w:rFonts w:ascii="Calibri" w:eastAsia="Times New Roman" w:hAnsi="Calibri" w:cs="Calibri"/>
          <w:lang w:val="fr-FR" w:eastAsia="en-GB"/>
        </w:rPr>
        <w:t>te d'Ivoire</w:t>
      </w:r>
      <w:r w:rsidR="00367ACB">
        <w:rPr>
          <w:rFonts w:ascii="Calibri" w:eastAsia="Times New Roman" w:hAnsi="Calibri" w:cs="Calibri"/>
          <w:lang w:val="fr-FR" w:eastAsia="en-GB"/>
        </w:rPr>
        <w:t xml:space="preserve"> </w:t>
      </w:r>
      <w:r w:rsidRPr="0047229D">
        <w:rPr>
          <w:rFonts w:ascii="Calibri" w:eastAsia="Times New Roman" w:hAnsi="Calibri" w:cs="Calibri"/>
          <w:lang w:val="fr-FR" w:eastAsia="en-GB"/>
        </w:rPr>
        <w:t>?</w:t>
      </w:r>
      <w:r w:rsidRPr="0047229D">
        <w:rPr>
          <w:rFonts w:ascii="Times New Roman" w:eastAsia="Times New Roman" w:hAnsi="Times New Roman" w:cs="Times New Roman"/>
          <w:lang w:val="fr-FR" w:eastAsia="en-GB"/>
        </w:rPr>
        <w:t xml:space="preserve"> </w:t>
      </w:r>
    </w:p>
    <w:p w:rsidR="00F842BA" w:rsidRPr="0047229D" w:rsidRDefault="009D27AA" w:rsidP="0047229D">
      <w:pPr>
        <w:pStyle w:val="Paragraphedeliste"/>
        <w:numPr>
          <w:ilvl w:val="0"/>
          <w:numId w:val="99"/>
        </w:numPr>
        <w:spacing w:after="0"/>
        <w:jc w:val="both"/>
        <w:rPr>
          <w:rFonts w:ascii="Times New Roman" w:eastAsia="Times New Roman" w:hAnsi="Times New Roman" w:cs="Times New Roman"/>
          <w:lang w:val="fr-FR" w:eastAsia="en-GB"/>
        </w:rPr>
      </w:pPr>
      <w:r w:rsidRPr="0047229D">
        <w:rPr>
          <w:rFonts w:ascii="Times New Roman" w:eastAsia="Times New Roman" w:hAnsi="Times New Roman" w:cs="Times New Roman"/>
          <w:lang w:val="fr-FR" w:eastAsia="en-GB"/>
        </w:rPr>
        <w:t>L</w:t>
      </w:r>
      <w:r w:rsidR="00F842BA" w:rsidRPr="0047229D">
        <w:rPr>
          <w:rFonts w:ascii="Calibri" w:eastAsia="Times New Roman" w:hAnsi="Calibri" w:cs="Calibri"/>
          <w:lang w:val="fr-FR" w:eastAsia="en-GB"/>
        </w:rPr>
        <w:t xml:space="preserve">'intervention </w:t>
      </w:r>
      <w:r w:rsidRPr="0047229D">
        <w:rPr>
          <w:rFonts w:ascii="Calibri" w:eastAsia="Times New Roman" w:hAnsi="Calibri" w:cs="Calibri"/>
          <w:lang w:val="fr-FR" w:eastAsia="en-GB"/>
        </w:rPr>
        <w:t xml:space="preserve">a-t-elle </w:t>
      </w:r>
      <w:r w:rsidR="00F842BA" w:rsidRPr="0047229D">
        <w:rPr>
          <w:rFonts w:ascii="Calibri" w:eastAsia="Times New Roman" w:hAnsi="Calibri" w:cs="Calibri"/>
          <w:lang w:val="fr-FR" w:eastAsia="en-GB"/>
        </w:rPr>
        <w:t>augment</w:t>
      </w:r>
      <w:r w:rsidRPr="0047229D">
        <w:rPr>
          <w:rFonts w:ascii="Calibri" w:eastAsia="Times New Roman" w:hAnsi="Calibri" w:cs="Calibri"/>
          <w:lang w:val="fr-FR" w:eastAsia="en-GB"/>
        </w:rPr>
        <w:t>é</w:t>
      </w:r>
      <w:r w:rsidR="00F842BA" w:rsidRPr="0047229D">
        <w:rPr>
          <w:rFonts w:ascii="Calibri" w:eastAsia="Times New Roman" w:hAnsi="Calibri" w:cs="Calibri"/>
          <w:lang w:val="fr-FR" w:eastAsia="en-GB"/>
        </w:rPr>
        <w:t xml:space="preserve"> le nombre de</w:t>
      </w:r>
      <w:r w:rsidR="0062028E" w:rsidRPr="0047229D">
        <w:rPr>
          <w:rFonts w:ascii="Calibri" w:eastAsia="Times New Roman" w:hAnsi="Calibri" w:cs="Calibri"/>
          <w:lang w:val="fr-FR" w:eastAsia="en-GB"/>
        </w:rPr>
        <w:t xml:space="preserve"> PVVIH diagnostiqué enrôlé</w:t>
      </w:r>
      <w:r w:rsidR="00F842BA" w:rsidRPr="0047229D">
        <w:rPr>
          <w:rFonts w:ascii="Calibri" w:eastAsia="Times New Roman" w:hAnsi="Calibri" w:cs="Calibri"/>
          <w:lang w:val="fr-FR" w:eastAsia="en-GB"/>
        </w:rPr>
        <w:t xml:space="preserve"> dans</w:t>
      </w:r>
      <w:r w:rsidR="00F842BA" w:rsidRPr="0047229D">
        <w:rPr>
          <w:rFonts w:ascii="Times New Roman" w:eastAsia="Times New Roman" w:hAnsi="Times New Roman" w:cs="Times New Roman"/>
          <w:lang w:val="fr-FR" w:eastAsia="en-GB"/>
        </w:rPr>
        <w:t xml:space="preserve"> les </w:t>
      </w:r>
      <w:r w:rsidR="00F842BA" w:rsidRPr="0047229D">
        <w:rPr>
          <w:rFonts w:ascii="Calibri" w:eastAsia="Times New Roman" w:hAnsi="Calibri" w:cs="Calibri"/>
          <w:lang w:val="fr-FR" w:eastAsia="en-GB"/>
        </w:rPr>
        <w:t>soins</w:t>
      </w:r>
      <w:r w:rsidR="005924E2">
        <w:rPr>
          <w:rFonts w:ascii="Calibri" w:eastAsia="Times New Roman" w:hAnsi="Calibri" w:cs="Calibri"/>
          <w:lang w:val="fr-FR" w:eastAsia="en-GB"/>
        </w:rPr>
        <w:t xml:space="preserve"> </w:t>
      </w:r>
      <w:r w:rsidR="00F842BA" w:rsidRPr="0047229D">
        <w:rPr>
          <w:rFonts w:ascii="Calibri" w:eastAsia="Times New Roman" w:hAnsi="Calibri" w:cs="Calibri"/>
          <w:lang w:val="fr-FR" w:eastAsia="en-GB"/>
        </w:rPr>
        <w:t>?</w:t>
      </w:r>
      <w:r w:rsidR="00F842BA" w:rsidRPr="0047229D">
        <w:rPr>
          <w:rFonts w:ascii="Times New Roman" w:eastAsia="Times New Roman" w:hAnsi="Times New Roman" w:cs="Times New Roman"/>
          <w:lang w:val="fr-FR" w:eastAsia="en-GB"/>
        </w:rPr>
        <w:t xml:space="preserve"> </w:t>
      </w:r>
    </w:p>
    <w:p w:rsidR="00637D75" w:rsidRPr="00637D75" w:rsidRDefault="009D27AA" w:rsidP="0047229D">
      <w:pPr>
        <w:pStyle w:val="Paragraphedeliste"/>
        <w:numPr>
          <w:ilvl w:val="0"/>
          <w:numId w:val="99"/>
        </w:numPr>
        <w:spacing w:after="0"/>
        <w:jc w:val="both"/>
        <w:rPr>
          <w:rFonts w:ascii="Times New Roman" w:eastAsia="Times New Roman" w:hAnsi="Times New Roman" w:cs="Times New Roman"/>
          <w:lang w:val="fr-FR" w:eastAsia="en-GB"/>
        </w:rPr>
      </w:pPr>
      <w:r w:rsidRPr="0047229D">
        <w:rPr>
          <w:rFonts w:ascii="Times New Roman" w:eastAsia="Times New Roman" w:hAnsi="Times New Roman" w:cs="Times New Roman"/>
          <w:lang w:val="fr-FR" w:eastAsia="en-GB"/>
        </w:rPr>
        <w:t>L</w:t>
      </w:r>
      <w:r w:rsidR="00F842BA" w:rsidRPr="0047229D">
        <w:rPr>
          <w:rFonts w:ascii="Calibri" w:eastAsia="Times New Roman" w:hAnsi="Calibri" w:cs="Calibri"/>
          <w:lang w:val="fr-FR" w:eastAsia="en-GB"/>
        </w:rPr>
        <w:t>'intervention</w:t>
      </w:r>
      <w:r w:rsidRPr="0047229D">
        <w:rPr>
          <w:rFonts w:ascii="Times New Roman" w:eastAsia="Times New Roman" w:hAnsi="Times New Roman" w:cs="Times New Roman"/>
          <w:lang w:val="fr-FR" w:eastAsia="en-GB"/>
        </w:rPr>
        <w:t xml:space="preserve"> </w:t>
      </w:r>
      <w:r w:rsidRPr="0047229D">
        <w:rPr>
          <w:rFonts w:ascii="Calibri" w:eastAsia="Times New Roman" w:hAnsi="Calibri" w:cs="Calibri"/>
          <w:lang w:val="fr-FR" w:eastAsia="en-GB"/>
        </w:rPr>
        <w:t>a-t-elle amélioré</w:t>
      </w:r>
      <w:r w:rsidR="00F842BA" w:rsidRPr="0047229D">
        <w:rPr>
          <w:rFonts w:ascii="Times New Roman" w:eastAsia="Times New Roman" w:hAnsi="Times New Roman" w:cs="Times New Roman"/>
          <w:lang w:val="fr-FR" w:eastAsia="en-GB"/>
        </w:rPr>
        <w:t xml:space="preserve"> les </w:t>
      </w:r>
      <w:r w:rsidR="00F842BA" w:rsidRPr="0047229D">
        <w:rPr>
          <w:rFonts w:ascii="Calibri" w:eastAsia="Times New Roman" w:hAnsi="Calibri" w:cs="Calibri"/>
          <w:lang w:val="fr-FR" w:eastAsia="en-GB"/>
        </w:rPr>
        <w:t>taux</w:t>
      </w:r>
      <w:r w:rsidR="00F842BA" w:rsidRPr="0047229D">
        <w:rPr>
          <w:rFonts w:ascii="Times New Roman" w:eastAsia="Times New Roman" w:hAnsi="Times New Roman" w:cs="Times New Roman"/>
          <w:lang w:val="fr-FR" w:eastAsia="en-GB"/>
        </w:rPr>
        <w:t xml:space="preserve"> </w:t>
      </w:r>
      <w:r w:rsidR="00F842BA" w:rsidRPr="0047229D">
        <w:rPr>
          <w:rFonts w:ascii="Calibri" w:eastAsia="Times New Roman" w:hAnsi="Calibri" w:cs="Calibri"/>
          <w:lang w:val="fr-FR" w:eastAsia="en-GB"/>
        </w:rPr>
        <w:t>de rétention</w:t>
      </w:r>
      <w:r w:rsidR="00F842BA" w:rsidRPr="0047229D">
        <w:rPr>
          <w:rFonts w:ascii="Times New Roman" w:eastAsia="Times New Roman" w:hAnsi="Times New Roman" w:cs="Times New Roman"/>
          <w:lang w:val="fr-FR" w:eastAsia="en-GB"/>
        </w:rPr>
        <w:t xml:space="preserve"> </w:t>
      </w:r>
      <w:r w:rsidR="00637D75">
        <w:rPr>
          <w:rFonts w:ascii="Times New Roman" w:eastAsia="Times New Roman" w:hAnsi="Times New Roman" w:cs="Times New Roman"/>
          <w:lang w:val="fr-FR" w:eastAsia="en-GB"/>
        </w:rPr>
        <w:t xml:space="preserve">à </w:t>
      </w:r>
      <w:r w:rsidR="00F842BA" w:rsidRPr="0047229D">
        <w:rPr>
          <w:rFonts w:ascii="Calibri" w:eastAsia="Times New Roman" w:hAnsi="Calibri" w:cs="Calibri"/>
          <w:lang w:val="fr-FR" w:eastAsia="en-GB"/>
        </w:rPr>
        <w:t>12 mois</w:t>
      </w:r>
      <w:r w:rsidR="00637D75">
        <w:rPr>
          <w:rFonts w:ascii="Calibri" w:eastAsia="Times New Roman" w:hAnsi="Calibri" w:cs="Calibri"/>
          <w:lang w:val="fr-FR" w:eastAsia="en-GB"/>
        </w:rPr>
        <w:t xml:space="preserve"> dans les soins</w:t>
      </w:r>
      <w:r w:rsidR="00F842BA" w:rsidRPr="0047229D">
        <w:rPr>
          <w:rFonts w:ascii="Times New Roman" w:eastAsia="Times New Roman" w:hAnsi="Times New Roman" w:cs="Times New Roman"/>
          <w:lang w:val="fr-FR" w:eastAsia="en-GB"/>
        </w:rPr>
        <w:t xml:space="preserve"> </w:t>
      </w:r>
      <w:r w:rsidRPr="0047229D">
        <w:rPr>
          <w:rFonts w:ascii="Calibri" w:eastAsia="Times New Roman" w:hAnsi="Calibri" w:cs="Calibri"/>
          <w:lang w:val="fr-FR" w:eastAsia="en-GB"/>
        </w:rPr>
        <w:t xml:space="preserve">chez les </w:t>
      </w:r>
    </w:p>
    <w:p w:rsidR="00F842BA" w:rsidRPr="00F842BA" w:rsidRDefault="00F842BA" w:rsidP="00637D75">
      <w:pPr>
        <w:pStyle w:val="Paragraphedeliste"/>
        <w:spacing w:after="0"/>
        <w:jc w:val="both"/>
        <w:rPr>
          <w:rFonts w:ascii="Times New Roman" w:eastAsia="Times New Roman" w:hAnsi="Times New Roman" w:cs="Times New Roman"/>
          <w:lang w:val="fr-FR" w:eastAsia="en-GB"/>
        </w:rPr>
      </w:pPr>
      <w:r w:rsidRPr="0047229D">
        <w:rPr>
          <w:rFonts w:ascii="Calibri" w:eastAsia="Times New Roman" w:hAnsi="Calibri" w:cs="Calibri"/>
          <w:lang w:val="fr-FR" w:eastAsia="en-GB"/>
        </w:rPr>
        <w:t>PVV</w:t>
      </w:r>
      <w:r w:rsidR="009D27AA" w:rsidRPr="0047229D">
        <w:rPr>
          <w:rFonts w:ascii="Calibri" w:eastAsia="Times New Roman" w:hAnsi="Calibri" w:cs="Calibri"/>
          <w:lang w:val="fr-FR" w:eastAsia="en-GB"/>
        </w:rPr>
        <w:t>IH</w:t>
      </w:r>
      <w:r w:rsidR="00367ACB">
        <w:rPr>
          <w:rFonts w:ascii="Calibri" w:eastAsia="Times New Roman" w:hAnsi="Calibri" w:cs="Calibri"/>
          <w:lang w:val="fr-FR" w:eastAsia="en-GB"/>
        </w:rPr>
        <w:t xml:space="preserve"> </w:t>
      </w:r>
      <w:r w:rsidRPr="0047229D">
        <w:rPr>
          <w:rFonts w:ascii="Calibri" w:eastAsia="Times New Roman" w:hAnsi="Calibri" w:cs="Calibri"/>
          <w:lang w:val="fr-FR" w:eastAsia="en-GB"/>
        </w:rPr>
        <w:t>?</w:t>
      </w:r>
      <w:r w:rsidRPr="0047229D">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 </w:t>
      </w:r>
    </w:p>
    <w:p w:rsidR="00F842BA" w:rsidRPr="00F842BA" w:rsidRDefault="00F842BA" w:rsidP="00D709E4">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L'équipe du projet émet</w:t>
      </w:r>
      <w:r w:rsidR="009D27AA">
        <w:rPr>
          <w:rFonts w:ascii="Times New Roman" w:eastAsia="Times New Roman" w:hAnsi="Times New Roman" w:cs="Times New Roman"/>
          <w:lang w:val="fr-FR" w:eastAsia="en-GB"/>
        </w:rPr>
        <w:t xml:space="preserve"> l'</w:t>
      </w:r>
      <w:r w:rsidRPr="00F842BA">
        <w:rPr>
          <w:rFonts w:ascii="Calibri" w:eastAsia="Times New Roman" w:hAnsi="Calibri" w:cs="Calibri"/>
          <w:lang w:val="fr-FR" w:eastAsia="en-GB"/>
        </w:rPr>
        <w:t xml:space="preserve">hypothèse </w:t>
      </w:r>
      <w:r w:rsidR="00C87FB2" w:rsidRPr="00F842BA">
        <w:rPr>
          <w:rFonts w:ascii="Calibri" w:eastAsia="Times New Roman" w:hAnsi="Calibri" w:cs="Calibri"/>
          <w:lang w:val="fr-FR" w:eastAsia="en-GB"/>
        </w:rPr>
        <w:t xml:space="preserve">que le modèle </w:t>
      </w:r>
      <w:r w:rsidRPr="00F842BA">
        <w:rPr>
          <w:rFonts w:ascii="Calibri" w:eastAsia="Times New Roman" w:hAnsi="Calibri" w:cs="Calibri"/>
          <w:lang w:val="fr-FR" w:eastAsia="en-GB"/>
        </w:rPr>
        <w:t>de soins chroniques est acceptable</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et réalisable et augmente</w:t>
      </w:r>
      <w:r w:rsidRPr="00F842BA">
        <w:rPr>
          <w:rFonts w:ascii="Times New Roman" w:eastAsia="Times New Roman" w:hAnsi="Times New Roman" w:cs="Times New Roman"/>
          <w:lang w:val="fr-FR" w:eastAsia="en-GB"/>
        </w:rPr>
        <w:t xml:space="preserve"> </w:t>
      </w:r>
      <w:r w:rsidR="00A270BD">
        <w:rPr>
          <w:rFonts w:ascii="Calibri" w:eastAsia="Times New Roman" w:hAnsi="Calibri" w:cs="Calibri"/>
          <w:lang w:val="fr-FR" w:eastAsia="en-GB"/>
        </w:rPr>
        <w:t>l’</w:t>
      </w:r>
      <w:r w:rsidR="004674F3">
        <w:rPr>
          <w:rFonts w:ascii="Calibri" w:eastAsia="Times New Roman" w:hAnsi="Calibri" w:cs="Calibri"/>
          <w:lang w:val="fr-FR" w:eastAsia="en-GB"/>
        </w:rPr>
        <w:t>enrôlement</w:t>
      </w:r>
      <w:r w:rsidR="00D709E4" w:rsidRPr="00F842BA">
        <w:rPr>
          <w:rFonts w:ascii="Times New Roman" w:eastAsia="Times New Roman" w:hAnsi="Times New Roman" w:cs="Times New Roman"/>
          <w:lang w:val="fr-FR" w:eastAsia="en-GB"/>
        </w:rPr>
        <w:t xml:space="preserve"> </w:t>
      </w:r>
      <w:r w:rsidR="00D709E4" w:rsidRPr="00F842BA">
        <w:rPr>
          <w:rFonts w:ascii="Calibri" w:eastAsia="Times New Roman" w:hAnsi="Calibri" w:cs="Calibri"/>
          <w:lang w:val="fr-FR" w:eastAsia="en-GB"/>
        </w:rPr>
        <w:t>et</w:t>
      </w:r>
      <w:r w:rsidR="00D709E4">
        <w:rPr>
          <w:rFonts w:ascii="Times New Roman" w:eastAsia="Times New Roman" w:hAnsi="Times New Roman" w:cs="Times New Roman"/>
          <w:lang w:val="fr-FR" w:eastAsia="en-GB"/>
        </w:rPr>
        <w:t xml:space="preserve"> la rétention </w:t>
      </w:r>
      <w:r w:rsidR="00A270BD">
        <w:rPr>
          <w:rFonts w:ascii="Calibri" w:eastAsia="Times New Roman" w:hAnsi="Calibri" w:cs="Calibri"/>
          <w:lang w:val="fr-FR" w:eastAsia="en-GB"/>
        </w:rPr>
        <w:t>dans le</w:t>
      </w:r>
      <w:r w:rsidR="004F356A">
        <w:rPr>
          <w:rFonts w:ascii="Calibri" w:eastAsia="Times New Roman" w:hAnsi="Calibri" w:cs="Calibri"/>
          <w:lang w:val="fr-FR" w:eastAsia="en-GB"/>
        </w:rPr>
        <w:t>s soins et</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traitement des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PVVIH.</w:t>
      </w:r>
      <w:r w:rsidR="00C87FB2">
        <w:rPr>
          <w:rFonts w:ascii="Calibri" w:eastAsia="Times New Roman" w:hAnsi="Calibri" w:cs="Calibri"/>
          <w:lang w:val="fr-FR" w:eastAsia="en-GB"/>
        </w:rPr>
        <w:t xml:space="preserve"> </w:t>
      </w:r>
      <w:r w:rsidR="00D709E4">
        <w:rPr>
          <w:rFonts w:ascii="Calibri" w:eastAsia="Times New Roman" w:hAnsi="Calibri" w:cs="Calibri"/>
          <w:lang w:val="fr-FR" w:eastAsia="en-GB"/>
        </w:rPr>
        <w:t xml:space="preserve"> </w:t>
      </w:r>
      <w:r w:rsidRPr="00F842BA">
        <w:rPr>
          <w:rFonts w:ascii="Times New Roman" w:eastAsia="Times New Roman" w:hAnsi="Times New Roman" w:cs="Times New Roman"/>
          <w:lang w:val="fr-FR" w:eastAsia="en-GB"/>
        </w:rPr>
        <w:t xml:space="preserve"> </w:t>
      </w:r>
    </w:p>
    <w:p w:rsidR="00F842BA" w:rsidRDefault="00F842BA" w:rsidP="00F842BA">
      <w:pPr>
        <w:spacing w:after="0"/>
        <w:jc w:val="both"/>
        <w:rPr>
          <w:rFonts w:ascii="Calibri" w:eastAsia="Times New Roman" w:hAnsi="Calibri" w:cs="Calibri"/>
          <w:lang w:val="fr-FR" w:eastAsia="en-GB"/>
        </w:rPr>
      </w:pPr>
      <w:r w:rsidRPr="00F842BA">
        <w:rPr>
          <w:rFonts w:ascii="Calibri" w:eastAsia="Times New Roman" w:hAnsi="Calibri" w:cs="Calibri"/>
          <w:lang w:val="fr-FR" w:eastAsia="en-GB"/>
        </w:rPr>
        <w:t> </w:t>
      </w:r>
    </w:p>
    <w:p w:rsidR="00510150" w:rsidRPr="00F842BA" w:rsidRDefault="00510150" w:rsidP="00F842BA">
      <w:pPr>
        <w:spacing w:after="0"/>
        <w:jc w:val="both"/>
        <w:rPr>
          <w:rFonts w:ascii="Times New Roman" w:eastAsia="Times New Roman" w:hAnsi="Times New Roman" w:cs="Times New Roman"/>
          <w:lang w:val="fr-FR" w:eastAsia="en-GB"/>
        </w:rPr>
      </w:pPr>
    </w:p>
    <w:p w:rsidR="00F12655" w:rsidRDefault="00F842BA" w:rsidP="00BE5141">
      <w:pPr>
        <w:pStyle w:val="Titre1"/>
        <w:rPr>
          <w:lang w:eastAsia="en-GB"/>
        </w:rPr>
      </w:pPr>
      <w:bookmarkStart w:id="55" w:name="_Toc501452732"/>
      <w:r w:rsidRPr="004674F3">
        <w:rPr>
          <w:lang w:eastAsia="en-GB"/>
        </w:rPr>
        <w:lastRenderedPageBreak/>
        <w:t>Procédures / Métho</w:t>
      </w:r>
      <w:r w:rsidR="00F12655">
        <w:rPr>
          <w:lang w:eastAsia="en-GB"/>
        </w:rPr>
        <w:t>d</w:t>
      </w:r>
      <w:r w:rsidRPr="004674F3">
        <w:rPr>
          <w:lang w:eastAsia="en-GB"/>
        </w:rPr>
        <w:t>es</w:t>
      </w:r>
      <w:bookmarkEnd w:id="55"/>
      <w:r w:rsidRPr="004674F3">
        <w:rPr>
          <w:lang w:eastAsia="en-GB"/>
        </w:rPr>
        <w:t xml:space="preserve"> </w:t>
      </w:r>
    </w:p>
    <w:p w:rsidR="00F10DB6" w:rsidRPr="00F10DB6" w:rsidRDefault="00F10DB6" w:rsidP="00BE5141">
      <w:pPr>
        <w:pStyle w:val="Titre2"/>
        <w:rPr>
          <w:rFonts w:eastAsia="Times New Roman" w:cs="Times New Roman"/>
          <w:lang w:val="fr-FR" w:eastAsia="en-GB"/>
        </w:rPr>
      </w:pPr>
      <w:bookmarkStart w:id="56" w:name="_Toc501452733"/>
      <w:bookmarkStart w:id="57" w:name="_Toc496014085"/>
      <w:r w:rsidRPr="00F10DB6">
        <w:rPr>
          <w:rFonts w:eastAsia="Times New Roman"/>
          <w:lang w:val="fr-FR" w:eastAsia="en-GB"/>
        </w:rPr>
        <w:t>Cadre conceptuel de l’évaluation</w:t>
      </w:r>
      <w:bookmarkEnd w:id="56"/>
      <w:r w:rsidRPr="00F10DB6">
        <w:rPr>
          <w:rFonts w:eastAsia="Times New Roman"/>
          <w:lang w:val="fr-FR" w:eastAsia="en-GB"/>
        </w:rPr>
        <w:t xml:space="preserve"> </w:t>
      </w:r>
      <w:bookmarkEnd w:id="57"/>
    </w:p>
    <w:p w:rsidR="00F842BA" w:rsidRDefault="00F842BA" w:rsidP="009433D4">
      <w:pPr>
        <w:jc w:val="both"/>
        <w:rPr>
          <w:rFonts w:cs="Times New Roman"/>
          <w:lang w:val="fr-FR" w:eastAsia="en-GB"/>
        </w:rPr>
      </w:pPr>
      <w:r w:rsidRPr="00BE5141">
        <w:rPr>
          <w:lang w:val="fr-FR" w:eastAsia="en-GB"/>
        </w:rPr>
        <w:t>Cette</w:t>
      </w:r>
      <w:r w:rsidR="00EB45FF" w:rsidRPr="00BE5141">
        <w:rPr>
          <w:lang w:val="fr-FR" w:eastAsia="en-GB"/>
        </w:rPr>
        <w:t xml:space="preserve"> </w:t>
      </w:r>
      <w:r w:rsidR="001E6CE2" w:rsidRPr="00BE5141">
        <w:rPr>
          <w:lang w:val="fr-FR" w:eastAsia="en-GB"/>
        </w:rPr>
        <w:t>évaluation utilisera des entretiens téléphoniques</w:t>
      </w:r>
      <w:r w:rsidR="00F10DB6" w:rsidRPr="00BE5141">
        <w:rPr>
          <w:lang w:val="fr-FR" w:eastAsia="en-GB"/>
        </w:rPr>
        <w:t xml:space="preserve"> et</w:t>
      </w:r>
      <w:r w:rsidR="001E6CE2" w:rsidRPr="00BE5141">
        <w:rPr>
          <w:lang w:val="fr-FR" w:eastAsia="en-GB"/>
        </w:rPr>
        <w:t xml:space="preserve"> physiques</w:t>
      </w:r>
      <w:r w:rsidR="00EB45FF" w:rsidRPr="00BE5141">
        <w:rPr>
          <w:lang w:val="fr-FR" w:eastAsia="en-GB"/>
        </w:rPr>
        <w:t>, des questionnaires pour les</w:t>
      </w:r>
      <w:r w:rsidRPr="00BE5141">
        <w:rPr>
          <w:lang w:val="fr-FR" w:eastAsia="en-GB"/>
        </w:rPr>
        <w:t xml:space="preserve"> prestataires et une analyse quantitative des données d</w:t>
      </w:r>
      <w:r w:rsidR="00F10DB6" w:rsidRPr="00BE5141">
        <w:rPr>
          <w:lang w:val="fr-FR" w:eastAsia="en-GB"/>
        </w:rPr>
        <w:t xml:space="preserve">es </w:t>
      </w:r>
      <w:r w:rsidRPr="00BE5141">
        <w:rPr>
          <w:lang w:val="fr-FR" w:eastAsia="en-GB"/>
        </w:rPr>
        <w:t>site</w:t>
      </w:r>
      <w:r w:rsidR="00F10DB6" w:rsidRPr="00BE5141">
        <w:rPr>
          <w:lang w:val="fr-FR" w:eastAsia="en-GB"/>
        </w:rPr>
        <w:t>s</w:t>
      </w:r>
      <w:r w:rsidRPr="00BE5141">
        <w:rPr>
          <w:lang w:val="fr-FR" w:eastAsia="en-GB"/>
        </w:rPr>
        <w:t xml:space="preserve"> du projet.</w:t>
      </w:r>
      <w:r w:rsidRPr="00BE5141">
        <w:rPr>
          <w:rFonts w:cs="Times New Roman"/>
          <w:lang w:val="fr-FR" w:eastAsia="en-GB"/>
        </w:rPr>
        <w:t xml:space="preserve"> </w:t>
      </w:r>
      <w:r w:rsidR="00EB45FF" w:rsidRPr="00BE5141">
        <w:rPr>
          <w:lang w:val="fr-FR" w:eastAsia="en-GB"/>
        </w:rPr>
        <w:t>L’enquête</w:t>
      </w:r>
      <w:r w:rsidR="00C87FB2" w:rsidRPr="00BE5141">
        <w:rPr>
          <w:lang w:val="fr-FR" w:eastAsia="en-GB"/>
        </w:rPr>
        <w:t xml:space="preserve"> téléphonique sera mené</w:t>
      </w:r>
      <w:r w:rsidR="00EB45FF" w:rsidRPr="00BE5141">
        <w:rPr>
          <w:lang w:val="fr-FR" w:eastAsia="en-GB"/>
        </w:rPr>
        <w:t>e</w:t>
      </w:r>
      <w:r w:rsidRPr="00BE5141">
        <w:rPr>
          <w:lang w:val="fr-FR" w:eastAsia="en-GB"/>
        </w:rPr>
        <w:t xml:space="preserve"> auprès</w:t>
      </w:r>
      <w:r w:rsidRPr="00BE5141">
        <w:rPr>
          <w:rFonts w:cs="Times New Roman"/>
          <w:lang w:val="fr-FR" w:eastAsia="en-GB"/>
        </w:rPr>
        <w:t xml:space="preserve"> des </w:t>
      </w:r>
      <w:r w:rsidRPr="00BE5141">
        <w:rPr>
          <w:lang w:val="fr-FR" w:eastAsia="en-GB"/>
        </w:rPr>
        <w:t>clients</w:t>
      </w:r>
      <w:r w:rsidRPr="00BE5141">
        <w:rPr>
          <w:rFonts w:cs="Times New Roman"/>
          <w:lang w:val="fr-FR" w:eastAsia="en-GB"/>
        </w:rPr>
        <w:t xml:space="preserve"> qui </w:t>
      </w:r>
      <w:r w:rsidRPr="00BE5141">
        <w:rPr>
          <w:lang w:val="fr-FR" w:eastAsia="en-GB"/>
        </w:rPr>
        <w:t>reçoivent</w:t>
      </w:r>
      <w:r w:rsidRPr="00BE5141">
        <w:rPr>
          <w:rFonts w:cs="Times New Roman"/>
          <w:lang w:val="fr-FR" w:eastAsia="en-GB"/>
        </w:rPr>
        <w:t xml:space="preserve"> des </w:t>
      </w:r>
      <w:r w:rsidRPr="00BE5141">
        <w:rPr>
          <w:lang w:val="fr-FR" w:eastAsia="en-GB"/>
        </w:rPr>
        <w:t>soins dans tous</w:t>
      </w:r>
      <w:r w:rsidRPr="00BE5141">
        <w:rPr>
          <w:rFonts w:cs="Times New Roman"/>
          <w:lang w:val="fr-FR" w:eastAsia="en-GB"/>
        </w:rPr>
        <w:t xml:space="preserve"> les </w:t>
      </w:r>
      <w:r w:rsidR="007D135B" w:rsidRPr="00BE5141">
        <w:rPr>
          <w:lang w:val="fr-FR" w:eastAsia="en-GB"/>
        </w:rPr>
        <w:t>établissements</w:t>
      </w:r>
      <w:r w:rsidRPr="00BE5141">
        <w:rPr>
          <w:lang w:val="fr-FR" w:eastAsia="en-GB"/>
        </w:rPr>
        <w:t xml:space="preserve"> soutenus </w:t>
      </w:r>
      <w:r w:rsidR="00C87FB2" w:rsidRPr="00BE5141">
        <w:rPr>
          <w:lang w:val="fr-FR" w:eastAsia="en-GB"/>
        </w:rPr>
        <w:t xml:space="preserve">par le </w:t>
      </w:r>
      <w:r w:rsidRPr="00BE5141">
        <w:rPr>
          <w:lang w:val="fr-FR" w:eastAsia="en-GB"/>
        </w:rPr>
        <w:t>programme.</w:t>
      </w:r>
      <w:r w:rsidRPr="00BE5141">
        <w:rPr>
          <w:rFonts w:cs="Times New Roman"/>
          <w:lang w:val="fr-FR" w:eastAsia="en-GB"/>
        </w:rPr>
        <w:t xml:space="preserve"> </w:t>
      </w:r>
      <w:r w:rsidRPr="00BE5141">
        <w:rPr>
          <w:lang w:val="fr-FR" w:eastAsia="en-GB"/>
        </w:rPr>
        <w:t>Six à sept personnes q</w:t>
      </w:r>
      <w:r w:rsidR="00EB45FF" w:rsidRPr="00BE5141">
        <w:rPr>
          <w:lang w:val="fr-FR" w:eastAsia="en-GB"/>
        </w:rPr>
        <w:t xml:space="preserve">ui reçoivent des soins </w:t>
      </w:r>
      <w:r w:rsidR="0075631D" w:rsidRPr="00BE5141">
        <w:rPr>
          <w:lang w:val="fr-FR" w:eastAsia="en-GB"/>
        </w:rPr>
        <w:t>dans chacun</w:t>
      </w:r>
      <w:r w:rsidRPr="00BE5141">
        <w:rPr>
          <w:lang w:val="fr-FR" w:eastAsia="en-GB"/>
        </w:rPr>
        <w:t xml:space="preserve"> des </w:t>
      </w:r>
      <w:r w:rsidR="0075631D" w:rsidRPr="00BE5141">
        <w:rPr>
          <w:lang w:val="fr-FR" w:eastAsia="en-GB"/>
        </w:rPr>
        <w:t>44 établissements</w:t>
      </w:r>
      <w:r w:rsidR="007D135B" w:rsidRPr="00BE5141">
        <w:rPr>
          <w:lang w:val="fr-FR" w:eastAsia="en-GB"/>
        </w:rPr>
        <w:t xml:space="preserve"> </w:t>
      </w:r>
      <w:r w:rsidR="00EB45FF" w:rsidRPr="00BE5141">
        <w:rPr>
          <w:lang w:val="fr-FR" w:eastAsia="en-GB"/>
        </w:rPr>
        <w:t>de santé</w:t>
      </w:r>
      <w:r w:rsidRPr="00BE5141">
        <w:rPr>
          <w:lang w:val="fr-FR" w:eastAsia="en-GB"/>
        </w:rPr>
        <w:t xml:space="preserve"> du programme (264-308) seront appelées et interrogées selon le script (</w:t>
      </w:r>
      <w:r w:rsidR="00C87FB2" w:rsidRPr="00BE5141">
        <w:rPr>
          <w:lang w:val="fr-FR" w:eastAsia="en-GB"/>
        </w:rPr>
        <w:t xml:space="preserve">Outil </w:t>
      </w:r>
      <w:r w:rsidRPr="00BE5141">
        <w:rPr>
          <w:lang w:val="fr-FR" w:eastAsia="en-GB"/>
        </w:rPr>
        <w:t>2).</w:t>
      </w:r>
      <w:r w:rsidRPr="00BE5141">
        <w:rPr>
          <w:rFonts w:cs="Times New Roman"/>
          <w:lang w:val="fr-FR" w:eastAsia="en-GB"/>
        </w:rPr>
        <w:t xml:space="preserve"> </w:t>
      </w:r>
      <w:r w:rsidRPr="00BE5141">
        <w:rPr>
          <w:lang w:val="fr-FR" w:eastAsia="en-GB"/>
        </w:rPr>
        <w:t>Les participants comprendront au moins une personne vivant avec des comorbidités (VIH</w:t>
      </w:r>
      <w:r w:rsidR="00C87FB2" w:rsidRPr="00BE5141">
        <w:rPr>
          <w:lang w:val="fr-FR" w:eastAsia="en-GB"/>
        </w:rPr>
        <w:t>, hypertension et / ou diabète),</w:t>
      </w:r>
      <w:r w:rsidR="00F10DB6" w:rsidRPr="00BE5141">
        <w:rPr>
          <w:lang w:val="fr-FR" w:eastAsia="en-GB"/>
        </w:rPr>
        <w:t xml:space="preserve"> </w:t>
      </w:r>
      <w:r w:rsidR="00C87FB2" w:rsidRPr="00BE5141">
        <w:rPr>
          <w:lang w:val="fr-FR" w:eastAsia="en-GB"/>
        </w:rPr>
        <w:t>un homme vivant avec le VIH,</w:t>
      </w:r>
      <w:r w:rsidRPr="00BE5141">
        <w:rPr>
          <w:rFonts w:cs="Times New Roman"/>
          <w:lang w:val="fr-FR" w:eastAsia="en-GB"/>
        </w:rPr>
        <w:t xml:space="preserve"> </w:t>
      </w:r>
      <w:r w:rsidRPr="00BE5141">
        <w:rPr>
          <w:lang w:val="fr-FR" w:eastAsia="en-GB"/>
        </w:rPr>
        <w:t>et une femme viva</w:t>
      </w:r>
      <w:r w:rsidR="007D135B" w:rsidRPr="00BE5141">
        <w:rPr>
          <w:lang w:val="fr-FR" w:eastAsia="en-GB"/>
        </w:rPr>
        <w:t>nt avec le VIH par établissement</w:t>
      </w:r>
      <w:r w:rsidRPr="00BE5141">
        <w:rPr>
          <w:lang w:val="fr-FR" w:eastAsia="en-GB"/>
        </w:rPr>
        <w:t>.</w:t>
      </w:r>
      <w:r w:rsidRPr="00BE5141">
        <w:rPr>
          <w:rFonts w:cs="Times New Roman"/>
          <w:lang w:val="fr-FR" w:eastAsia="en-GB"/>
        </w:rPr>
        <w:t xml:space="preserve"> </w:t>
      </w:r>
      <w:r w:rsidR="00EB45FF" w:rsidRPr="00BE5141">
        <w:rPr>
          <w:lang w:val="fr-FR" w:eastAsia="en-GB"/>
        </w:rPr>
        <w:t>L’enquête</w:t>
      </w:r>
      <w:r w:rsidRPr="00BE5141">
        <w:rPr>
          <w:lang w:val="fr-FR" w:eastAsia="en-GB"/>
        </w:rPr>
        <w:t xml:space="preserve"> téléphon</w:t>
      </w:r>
      <w:r w:rsidR="00A1518F" w:rsidRPr="00BE5141">
        <w:rPr>
          <w:lang w:val="fr-FR" w:eastAsia="en-GB"/>
        </w:rPr>
        <w:t>ique sera validé</w:t>
      </w:r>
      <w:r w:rsidR="00EB45FF" w:rsidRPr="00BE5141">
        <w:rPr>
          <w:lang w:val="fr-FR" w:eastAsia="en-GB"/>
        </w:rPr>
        <w:t>e</w:t>
      </w:r>
      <w:r w:rsidRPr="00BE5141">
        <w:rPr>
          <w:lang w:val="fr-FR" w:eastAsia="en-GB"/>
        </w:rPr>
        <w:t xml:space="preserve"> par comparaison avec des questions similaires posées</w:t>
      </w:r>
      <w:r w:rsidR="00EB45FF" w:rsidRPr="00BE5141">
        <w:rPr>
          <w:lang w:val="fr-FR" w:eastAsia="en-GB"/>
        </w:rPr>
        <w:t xml:space="preserve"> dans </w:t>
      </w:r>
      <w:r w:rsidR="0075631D" w:rsidRPr="00BE5141">
        <w:rPr>
          <w:lang w:val="fr-FR" w:eastAsia="en-GB"/>
        </w:rPr>
        <w:t>les entretiens physiques</w:t>
      </w:r>
      <w:r w:rsidRPr="00BE5141">
        <w:rPr>
          <w:color w:val="FF0000"/>
          <w:lang w:val="fr-FR" w:eastAsia="en-GB"/>
        </w:rPr>
        <w:t xml:space="preserve"> </w:t>
      </w:r>
      <w:r w:rsidRPr="00BE5141">
        <w:rPr>
          <w:lang w:val="fr-FR" w:eastAsia="en-GB"/>
        </w:rPr>
        <w:t>avec 30 clients.</w:t>
      </w:r>
      <w:r w:rsidRPr="00BE5141">
        <w:rPr>
          <w:rFonts w:cs="Times New Roman"/>
          <w:lang w:val="fr-FR" w:eastAsia="en-GB"/>
        </w:rPr>
        <w:t xml:space="preserve"> </w:t>
      </w:r>
      <w:r w:rsidRPr="00BE5141">
        <w:rPr>
          <w:lang w:val="fr-FR" w:eastAsia="en-GB"/>
        </w:rPr>
        <w:t>Cela donnera</w:t>
      </w:r>
      <w:r w:rsidRPr="00BE5141">
        <w:rPr>
          <w:rFonts w:cs="Times New Roman"/>
          <w:lang w:val="fr-FR" w:eastAsia="en-GB"/>
        </w:rPr>
        <w:t xml:space="preserve"> des </w:t>
      </w:r>
      <w:r w:rsidRPr="00BE5141">
        <w:rPr>
          <w:lang w:val="fr-FR" w:eastAsia="en-GB"/>
        </w:rPr>
        <w:t>informations sur l'acceptabilité et</w:t>
      </w:r>
      <w:r w:rsidRPr="00BE5141">
        <w:rPr>
          <w:rFonts w:cs="Times New Roman"/>
          <w:lang w:val="fr-FR" w:eastAsia="en-GB"/>
        </w:rPr>
        <w:t xml:space="preserve"> la </w:t>
      </w:r>
      <w:r w:rsidRPr="00BE5141">
        <w:rPr>
          <w:lang w:val="fr-FR" w:eastAsia="en-GB"/>
        </w:rPr>
        <w:t>faisabilité du modèle du point</w:t>
      </w:r>
      <w:r w:rsidRPr="00BE5141">
        <w:rPr>
          <w:rFonts w:cs="Times New Roman"/>
          <w:lang w:val="fr-FR" w:eastAsia="en-GB"/>
        </w:rPr>
        <w:t xml:space="preserve"> de </w:t>
      </w:r>
      <w:r w:rsidRPr="00BE5141">
        <w:rPr>
          <w:lang w:val="fr-FR" w:eastAsia="en-GB"/>
        </w:rPr>
        <w:t>vue</w:t>
      </w:r>
      <w:r w:rsidRPr="00BE5141">
        <w:rPr>
          <w:rFonts w:cs="Times New Roman"/>
          <w:lang w:val="fr-FR" w:eastAsia="en-GB"/>
        </w:rPr>
        <w:t xml:space="preserve"> du </w:t>
      </w:r>
      <w:r w:rsidR="007D135B" w:rsidRPr="00BE5141">
        <w:rPr>
          <w:lang w:val="fr-FR" w:eastAsia="en-GB"/>
        </w:rPr>
        <w:t>patient ainsi que</w:t>
      </w:r>
      <w:r w:rsidRPr="00BE5141">
        <w:rPr>
          <w:rFonts w:cs="Times New Roman"/>
          <w:lang w:val="fr-FR" w:eastAsia="en-GB"/>
        </w:rPr>
        <w:t xml:space="preserve"> des </w:t>
      </w:r>
      <w:r w:rsidRPr="00BE5141">
        <w:rPr>
          <w:lang w:val="fr-FR" w:eastAsia="en-GB"/>
        </w:rPr>
        <w:t>informations</w:t>
      </w:r>
      <w:r w:rsidRPr="00BE5141">
        <w:rPr>
          <w:rFonts w:cs="Times New Roman"/>
          <w:lang w:val="fr-FR" w:eastAsia="en-GB"/>
        </w:rPr>
        <w:t xml:space="preserve"> </w:t>
      </w:r>
      <w:r w:rsidRPr="00BE5141">
        <w:rPr>
          <w:lang w:val="fr-FR" w:eastAsia="en-GB"/>
        </w:rPr>
        <w:t>qualitatives</w:t>
      </w:r>
      <w:r w:rsidRPr="00BE5141">
        <w:rPr>
          <w:rFonts w:cs="Times New Roman"/>
          <w:lang w:val="fr-FR" w:eastAsia="en-GB"/>
        </w:rPr>
        <w:t xml:space="preserve"> </w:t>
      </w:r>
      <w:r w:rsidRPr="00BE5141">
        <w:rPr>
          <w:lang w:val="fr-FR" w:eastAsia="en-GB"/>
        </w:rPr>
        <w:t>et quantitatives</w:t>
      </w:r>
      <w:r w:rsidRPr="00BE5141">
        <w:rPr>
          <w:rFonts w:cs="Times New Roman"/>
          <w:lang w:val="fr-FR" w:eastAsia="en-GB"/>
        </w:rPr>
        <w:t xml:space="preserve"> </w:t>
      </w:r>
      <w:r w:rsidR="001E6CE2" w:rsidRPr="00BE5141">
        <w:rPr>
          <w:lang w:val="fr-FR" w:eastAsia="en-GB"/>
        </w:rPr>
        <w:t>sur l'impact,</w:t>
      </w:r>
      <w:r w:rsidR="00A1518F" w:rsidRPr="00BE5141">
        <w:rPr>
          <w:rFonts w:cs="Times New Roman"/>
          <w:lang w:val="fr-FR" w:eastAsia="en-GB"/>
        </w:rPr>
        <w:t xml:space="preserve"> </w:t>
      </w:r>
      <w:r w:rsidR="00EB45FF" w:rsidRPr="00BE5141">
        <w:rPr>
          <w:rFonts w:ascii="Calibri" w:hAnsi="Calibri"/>
          <w:lang w:val="fr-FR" w:eastAsia="en-GB"/>
        </w:rPr>
        <w:t>l’adhésion</w:t>
      </w:r>
      <w:r w:rsidR="00D709E4" w:rsidRPr="00BE5141">
        <w:rPr>
          <w:rFonts w:ascii="Times New Roman" w:hAnsi="Times New Roman" w:cs="Times New Roman"/>
          <w:lang w:val="fr-FR" w:eastAsia="en-GB"/>
        </w:rPr>
        <w:t xml:space="preserve"> </w:t>
      </w:r>
      <w:r w:rsidR="00D709E4" w:rsidRPr="00BE5141">
        <w:rPr>
          <w:lang w:val="fr-FR" w:eastAsia="en-GB"/>
        </w:rPr>
        <w:t>et</w:t>
      </w:r>
      <w:r w:rsidR="00D709E4" w:rsidRPr="00BE5141">
        <w:rPr>
          <w:rFonts w:cs="Times New Roman"/>
          <w:lang w:val="fr-FR" w:eastAsia="en-GB"/>
        </w:rPr>
        <w:t xml:space="preserve"> la rétention</w:t>
      </w:r>
      <w:r w:rsidRPr="00BE5141">
        <w:rPr>
          <w:lang w:val="fr-FR" w:eastAsia="en-GB"/>
        </w:rPr>
        <w:t>.</w:t>
      </w:r>
      <w:r w:rsidRPr="00BE5141">
        <w:rPr>
          <w:rFonts w:cs="Times New Roman"/>
          <w:lang w:val="fr-FR" w:eastAsia="en-GB"/>
        </w:rPr>
        <w:t xml:space="preserve"> </w:t>
      </w:r>
      <w:r w:rsidR="00C87FB2" w:rsidRPr="00BE5141">
        <w:rPr>
          <w:rFonts w:cs="Times New Roman"/>
          <w:lang w:val="fr-FR" w:eastAsia="en-GB"/>
        </w:rPr>
        <w:t xml:space="preserve"> </w:t>
      </w:r>
    </w:p>
    <w:p w:rsidR="00F842BA" w:rsidRDefault="00F842BA" w:rsidP="00F842BA">
      <w:pPr>
        <w:spacing w:after="0"/>
        <w:jc w:val="both"/>
        <w:rPr>
          <w:rFonts w:eastAsia="Times New Roman" w:cs="Times New Roman"/>
          <w:lang w:val="fr-FR" w:eastAsia="en-GB"/>
        </w:rPr>
      </w:pPr>
      <w:r w:rsidRPr="00D709E4">
        <w:rPr>
          <w:rFonts w:eastAsia="Times New Roman" w:cs="Calibri"/>
          <w:lang w:val="fr-FR" w:eastAsia="en-GB"/>
        </w:rPr>
        <w:t>Un questionnaire sera envoyé</w:t>
      </w:r>
      <w:r w:rsidR="007D135B">
        <w:rPr>
          <w:rFonts w:eastAsia="Times New Roman" w:cs="Calibri"/>
          <w:lang w:val="fr-FR" w:eastAsia="en-GB"/>
        </w:rPr>
        <w:t xml:space="preserve"> au personnel des établissements</w:t>
      </w:r>
      <w:r w:rsidR="00EB45FF">
        <w:rPr>
          <w:rFonts w:eastAsia="Times New Roman" w:cs="Calibri"/>
          <w:lang w:val="fr-FR" w:eastAsia="en-GB"/>
        </w:rPr>
        <w:t xml:space="preserve"> de santé</w:t>
      </w:r>
      <w:r w:rsidRPr="00D709E4">
        <w:rPr>
          <w:rFonts w:eastAsia="Times New Roman" w:cs="Calibri"/>
          <w:lang w:val="fr-FR" w:eastAsia="en-GB"/>
        </w:rPr>
        <w:t xml:space="preserve"> (infirmières, sages-femmes, médecin</w:t>
      </w:r>
      <w:r w:rsidR="007D135B">
        <w:rPr>
          <w:rFonts w:eastAsia="Times New Roman" w:cs="Calibri"/>
          <w:lang w:val="fr-FR" w:eastAsia="en-GB"/>
        </w:rPr>
        <w:t>s, gestionnaires des établissements, assistants</w:t>
      </w:r>
      <w:r w:rsidRPr="00D709E4">
        <w:rPr>
          <w:rFonts w:eastAsia="Times New Roman" w:cs="Calibri"/>
          <w:lang w:val="fr-FR" w:eastAsia="en-GB"/>
        </w:rPr>
        <w:t xml:space="preserve"> sociaux et / ou conseillers com</w:t>
      </w:r>
      <w:r w:rsidR="00EB45FF">
        <w:rPr>
          <w:rFonts w:eastAsia="Times New Roman" w:cs="Calibri"/>
          <w:lang w:val="fr-FR" w:eastAsia="en-GB"/>
        </w:rPr>
        <w:t>munauta</w:t>
      </w:r>
      <w:r w:rsidR="007D135B">
        <w:rPr>
          <w:rFonts w:eastAsia="Times New Roman" w:cs="Calibri"/>
          <w:lang w:val="fr-FR" w:eastAsia="en-GB"/>
        </w:rPr>
        <w:t>ires) dans chacun des 44 établissements</w:t>
      </w:r>
      <w:r w:rsidRPr="00D709E4">
        <w:rPr>
          <w:rFonts w:eastAsia="Times New Roman" w:cs="Calibri"/>
          <w:lang w:val="fr-FR" w:eastAsia="en-GB"/>
        </w:rPr>
        <w:t xml:space="preserve"> soutenus par le programme.</w:t>
      </w:r>
      <w:r w:rsidRPr="00D709E4">
        <w:rPr>
          <w:rFonts w:eastAsia="Times New Roman" w:cs="Times New Roman"/>
          <w:lang w:val="fr-FR" w:eastAsia="en-GB"/>
        </w:rPr>
        <w:t xml:space="preserve"> </w:t>
      </w:r>
      <w:r w:rsidR="00A1518F" w:rsidRPr="00D709E4">
        <w:rPr>
          <w:rFonts w:eastAsia="Times New Roman" w:cs="Calibri"/>
          <w:lang w:val="fr-FR" w:eastAsia="en-GB"/>
        </w:rPr>
        <w:t>Nous recruterons</w:t>
      </w:r>
      <w:r w:rsidRPr="00D709E4">
        <w:rPr>
          <w:rFonts w:eastAsia="Times New Roman" w:cs="Calibri"/>
          <w:lang w:val="fr-FR" w:eastAsia="en-GB"/>
        </w:rPr>
        <w:t xml:space="preserve"> 11-15 </w:t>
      </w:r>
      <w:r w:rsidR="00A14667" w:rsidRPr="00D709E4">
        <w:rPr>
          <w:rFonts w:eastAsia="Times New Roman" w:cs="Calibri"/>
          <w:lang w:val="fr-FR" w:eastAsia="en-GB"/>
        </w:rPr>
        <w:t>prestataire</w:t>
      </w:r>
      <w:r w:rsidRPr="00D709E4">
        <w:rPr>
          <w:rFonts w:eastAsia="Times New Roman" w:cs="Calibri"/>
          <w:lang w:val="fr-FR" w:eastAsia="en-GB"/>
        </w:rPr>
        <w:t>s de chaque hôpital, 6-8 de chaque</w:t>
      </w:r>
      <w:r w:rsidRPr="00D709E4">
        <w:rPr>
          <w:rFonts w:eastAsia="Times New Roman" w:cs="Times New Roman"/>
          <w:lang w:val="fr-FR" w:eastAsia="en-GB"/>
        </w:rPr>
        <w:t xml:space="preserve"> </w:t>
      </w:r>
      <w:r w:rsidR="00A1518F" w:rsidRPr="00D709E4">
        <w:rPr>
          <w:rFonts w:eastAsia="Times New Roman" w:cs="Calibri"/>
          <w:lang w:val="fr-FR" w:eastAsia="en-GB"/>
        </w:rPr>
        <w:t xml:space="preserve">Centre </w:t>
      </w:r>
      <w:r w:rsidRPr="00D709E4">
        <w:rPr>
          <w:rFonts w:eastAsia="Times New Roman" w:cs="Calibri"/>
          <w:lang w:val="fr-FR" w:eastAsia="en-GB"/>
        </w:rPr>
        <w:t xml:space="preserve">de </w:t>
      </w:r>
      <w:r w:rsidR="00A1518F" w:rsidRPr="00D709E4">
        <w:rPr>
          <w:rFonts w:eastAsia="Times New Roman" w:cs="Calibri"/>
          <w:lang w:val="fr-FR" w:eastAsia="en-GB"/>
        </w:rPr>
        <w:t>Santé Urbain (</w:t>
      </w:r>
      <w:r w:rsidRPr="00D709E4">
        <w:rPr>
          <w:rFonts w:eastAsia="Times New Roman" w:cs="Calibri"/>
          <w:lang w:val="fr-FR" w:eastAsia="en-GB"/>
        </w:rPr>
        <w:t>C</w:t>
      </w:r>
      <w:r w:rsidR="00A1518F" w:rsidRPr="00D709E4">
        <w:rPr>
          <w:rFonts w:eastAsia="Times New Roman" w:cs="Calibri"/>
          <w:lang w:val="fr-FR" w:eastAsia="en-GB"/>
        </w:rPr>
        <w:t>SU</w:t>
      </w:r>
      <w:r w:rsidRPr="00D709E4">
        <w:rPr>
          <w:rFonts w:eastAsia="Times New Roman" w:cs="Calibri"/>
          <w:lang w:val="fr-FR" w:eastAsia="en-GB"/>
        </w:rPr>
        <w:t>)</w:t>
      </w:r>
      <w:r w:rsidRPr="00D709E4">
        <w:rPr>
          <w:rFonts w:eastAsia="Times New Roman" w:cs="Times New Roman"/>
          <w:lang w:val="fr-FR" w:eastAsia="en-GB"/>
        </w:rPr>
        <w:t xml:space="preserve"> </w:t>
      </w:r>
      <w:r w:rsidRPr="00D709E4">
        <w:rPr>
          <w:rFonts w:eastAsia="Times New Roman" w:cs="Calibri"/>
          <w:lang w:val="fr-FR" w:eastAsia="en-GB"/>
        </w:rPr>
        <w:t>et 3-4 de chaque</w:t>
      </w:r>
      <w:r w:rsidRPr="00D709E4">
        <w:rPr>
          <w:rFonts w:eastAsia="Times New Roman" w:cs="Times New Roman"/>
          <w:lang w:val="fr-FR" w:eastAsia="en-GB"/>
        </w:rPr>
        <w:t xml:space="preserve"> </w:t>
      </w:r>
      <w:r w:rsidR="00A1518F" w:rsidRPr="00D709E4">
        <w:rPr>
          <w:rFonts w:eastAsia="Times New Roman" w:cs="Calibri"/>
          <w:lang w:val="fr-FR" w:eastAsia="en-GB"/>
        </w:rPr>
        <w:t xml:space="preserve">Centre </w:t>
      </w:r>
      <w:r w:rsidRPr="00D709E4">
        <w:rPr>
          <w:rFonts w:eastAsia="Times New Roman" w:cs="Calibri"/>
          <w:lang w:val="fr-FR" w:eastAsia="en-GB"/>
        </w:rPr>
        <w:t xml:space="preserve">de </w:t>
      </w:r>
      <w:r w:rsidR="00A1518F" w:rsidRPr="00D709E4">
        <w:rPr>
          <w:rFonts w:eastAsia="Times New Roman" w:cs="Calibri"/>
          <w:lang w:val="fr-FR" w:eastAsia="en-GB"/>
        </w:rPr>
        <w:t>Santé</w:t>
      </w:r>
      <w:r w:rsidRPr="00D709E4">
        <w:rPr>
          <w:rFonts w:eastAsia="Times New Roman" w:cs="Times New Roman"/>
          <w:lang w:val="fr-FR" w:eastAsia="en-GB"/>
        </w:rPr>
        <w:t xml:space="preserve"> </w:t>
      </w:r>
      <w:r w:rsidR="00A1518F" w:rsidRPr="00D709E4">
        <w:rPr>
          <w:rFonts w:eastAsia="Times New Roman" w:cs="Calibri"/>
          <w:lang w:val="fr-FR" w:eastAsia="en-GB"/>
        </w:rPr>
        <w:t>Rural (</w:t>
      </w:r>
      <w:r w:rsidRPr="00D709E4">
        <w:rPr>
          <w:rFonts w:eastAsia="Times New Roman" w:cs="Calibri"/>
          <w:lang w:val="fr-FR" w:eastAsia="en-GB"/>
        </w:rPr>
        <w:t>C</w:t>
      </w:r>
      <w:r w:rsidR="00A1518F" w:rsidRPr="00D709E4">
        <w:rPr>
          <w:rFonts w:eastAsia="Times New Roman" w:cs="Calibri"/>
          <w:lang w:val="fr-FR" w:eastAsia="en-GB"/>
        </w:rPr>
        <w:t>SR</w:t>
      </w:r>
      <w:r w:rsidRPr="00D709E4">
        <w:rPr>
          <w:rFonts w:eastAsia="Times New Roman" w:cs="Calibri"/>
          <w:lang w:val="fr-FR" w:eastAsia="en-GB"/>
        </w:rPr>
        <w:t>).</w:t>
      </w:r>
      <w:r w:rsidRPr="00D709E4">
        <w:rPr>
          <w:rFonts w:eastAsia="Times New Roman" w:cs="Times New Roman"/>
          <w:lang w:val="fr-FR" w:eastAsia="en-GB"/>
        </w:rPr>
        <w:t xml:space="preserve"> </w:t>
      </w:r>
      <w:r w:rsidRPr="00D709E4">
        <w:rPr>
          <w:rFonts w:eastAsia="Times New Roman" w:cs="Calibri"/>
          <w:lang w:val="fr-FR" w:eastAsia="en-GB"/>
        </w:rPr>
        <w:t xml:space="preserve">Le questionnaire du </w:t>
      </w:r>
      <w:r w:rsidR="00A14667" w:rsidRPr="00D709E4">
        <w:rPr>
          <w:rFonts w:eastAsia="Times New Roman" w:cs="Calibri"/>
          <w:lang w:val="fr-FR" w:eastAsia="en-GB"/>
        </w:rPr>
        <w:t>prestataire</w:t>
      </w:r>
      <w:r w:rsidRPr="00D709E4">
        <w:rPr>
          <w:rFonts w:eastAsia="Times New Roman" w:cs="Times New Roman"/>
          <w:lang w:val="fr-FR" w:eastAsia="en-GB"/>
        </w:rPr>
        <w:t xml:space="preserve"> </w:t>
      </w:r>
      <w:r w:rsidRPr="00D709E4">
        <w:rPr>
          <w:rFonts w:eastAsia="Times New Roman" w:cs="Calibri"/>
          <w:lang w:val="fr-FR" w:eastAsia="en-GB"/>
        </w:rPr>
        <w:t>est inclus dans</w:t>
      </w:r>
      <w:r w:rsidR="00A1518F" w:rsidRPr="00D709E4">
        <w:rPr>
          <w:rFonts w:eastAsia="Times New Roman" w:cs="Times New Roman"/>
          <w:lang w:val="fr-FR" w:eastAsia="en-GB"/>
        </w:rPr>
        <w:t xml:space="preserve"> l'O</w:t>
      </w:r>
      <w:r w:rsidRPr="00D709E4">
        <w:rPr>
          <w:rFonts w:eastAsia="Times New Roman" w:cs="Calibri"/>
          <w:lang w:val="fr-FR" w:eastAsia="en-GB"/>
        </w:rPr>
        <w:t>util 3.</w:t>
      </w:r>
      <w:r w:rsidRPr="00D709E4">
        <w:rPr>
          <w:rFonts w:eastAsia="Times New Roman" w:cs="Times New Roman"/>
          <w:lang w:val="fr-FR" w:eastAsia="en-GB"/>
        </w:rPr>
        <w:t xml:space="preserve"> </w:t>
      </w:r>
      <w:r w:rsidRPr="00D709E4">
        <w:rPr>
          <w:rFonts w:eastAsia="Times New Roman" w:cs="Calibri"/>
          <w:lang w:val="fr-FR" w:eastAsia="en-GB"/>
        </w:rPr>
        <w:t>Cela donnera</w:t>
      </w:r>
      <w:r w:rsidRPr="00D709E4">
        <w:rPr>
          <w:rFonts w:eastAsia="Times New Roman" w:cs="Times New Roman"/>
          <w:lang w:val="fr-FR" w:eastAsia="en-GB"/>
        </w:rPr>
        <w:t xml:space="preserve"> des </w:t>
      </w:r>
      <w:r w:rsidRPr="00D709E4">
        <w:rPr>
          <w:rFonts w:eastAsia="Times New Roman" w:cs="Calibri"/>
          <w:lang w:val="fr-FR" w:eastAsia="en-GB"/>
        </w:rPr>
        <w:t>informations sur l'acceptabilité et</w:t>
      </w:r>
      <w:r w:rsidRPr="00D709E4">
        <w:rPr>
          <w:rFonts w:eastAsia="Times New Roman" w:cs="Times New Roman"/>
          <w:lang w:val="fr-FR" w:eastAsia="en-GB"/>
        </w:rPr>
        <w:t xml:space="preserve"> la </w:t>
      </w:r>
      <w:r w:rsidRPr="00D709E4">
        <w:rPr>
          <w:rFonts w:eastAsia="Times New Roman" w:cs="Calibri"/>
          <w:lang w:val="fr-FR" w:eastAsia="en-GB"/>
        </w:rPr>
        <w:t>faisabilité du modèle du point</w:t>
      </w:r>
      <w:r w:rsidRPr="00D709E4">
        <w:rPr>
          <w:rFonts w:eastAsia="Times New Roman" w:cs="Times New Roman"/>
          <w:lang w:val="fr-FR" w:eastAsia="en-GB"/>
        </w:rPr>
        <w:t xml:space="preserve"> de </w:t>
      </w:r>
      <w:r w:rsidRPr="00D709E4">
        <w:rPr>
          <w:rFonts w:eastAsia="Times New Roman" w:cs="Calibri"/>
          <w:lang w:val="fr-FR" w:eastAsia="en-GB"/>
        </w:rPr>
        <w:t xml:space="preserve">vue du </w:t>
      </w:r>
      <w:r w:rsidR="00A14667" w:rsidRPr="00D709E4">
        <w:rPr>
          <w:rFonts w:eastAsia="Times New Roman" w:cs="Calibri"/>
          <w:lang w:val="fr-FR" w:eastAsia="en-GB"/>
        </w:rPr>
        <w:t>prestataire</w:t>
      </w:r>
      <w:r w:rsidR="00D47FC1">
        <w:rPr>
          <w:rFonts w:eastAsia="Times New Roman" w:cs="Calibri"/>
          <w:lang w:val="fr-FR" w:eastAsia="en-GB"/>
        </w:rPr>
        <w:t xml:space="preserve"> et</w:t>
      </w:r>
      <w:r w:rsidRPr="00D709E4">
        <w:rPr>
          <w:rFonts w:eastAsia="Times New Roman" w:cs="Calibri"/>
          <w:lang w:val="fr-FR" w:eastAsia="en-GB"/>
        </w:rPr>
        <w:t xml:space="preserve"> plus</w:t>
      </w:r>
      <w:r w:rsidRPr="00D709E4">
        <w:rPr>
          <w:rFonts w:eastAsia="Times New Roman" w:cs="Times New Roman"/>
          <w:lang w:val="fr-FR" w:eastAsia="en-GB"/>
        </w:rPr>
        <w:t xml:space="preserve"> d'</w:t>
      </w:r>
      <w:r w:rsidRPr="00D709E4">
        <w:rPr>
          <w:rFonts w:eastAsia="Times New Roman" w:cs="Calibri"/>
          <w:lang w:val="fr-FR" w:eastAsia="en-GB"/>
        </w:rPr>
        <w:t>informations</w:t>
      </w:r>
      <w:r w:rsidRPr="00D709E4">
        <w:rPr>
          <w:rFonts w:eastAsia="Times New Roman" w:cs="Times New Roman"/>
          <w:lang w:val="fr-FR" w:eastAsia="en-GB"/>
        </w:rPr>
        <w:t xml:space="preserve"> </w:t>
      </w:r>
      <w:r w:rsidRPr="00D709E4">
        <w:rPr>
          <w:rFonts w:eastAsia="Times New Roman" w:cs="Calibri"/>
          <w:lang w:val="fr-FR" w:eastAsia="en-GB"/>
        </w:rPr>
        <w:t>sur l'application et</w:t>
      </w:r>
      <w:r w:rsidRPr="00D709E4">
        <w:rPr>
          <w:rFonts w:eastAsia="Times New Roman" w:cs="Times New Roman"/>
          <w:lang w:val="fr-FR" w:eastAsia="en-GB"/>
        </w:rPr>
        <w:t xml:space="preserve"> la </w:t>
      </w:r>
      <w:r w:rsidRPr="00D709E4">
        <w:rPr>
          <w:rFonts w:eastAsia="Times New Roman" w:cs="Calibri"/>
          <w:lang w:val="fr-FR" w:eastAsia="en-GB"/>
        </w:rPr>
        <w:t>mise</w:t>
      </w:r>
      <w:r w:rsidRPr="00D709E4">
        <w:rPr>
          <w:rFonts w:eastAsia="Times New Roman" w:cs="Times New Roman"/>
          <w:lang w:val="fr-FR" w:eastAsia="en-GB"/>
        </w:rPr>
        <w:t xml:space="preserve"> en </w:t>
      </w:r>
      <w:r w:rsidRPr="00D709E4">
        <w:rPr>
          <w:rFonts w:eastAsia="Times New Roman" w:cs="Calibri"/>
          <w:lang w:val="fr-FR" w:eastAsia="en-GB"/>
        </w:rPr>
        <w:t>œuvre du modèle.</w:t>
      </w:r>
      <w:r w:rsidR="009F2B6F">
        <w:rPr>
          <w:rFonts w:eastAsia="Times New Roman" w:cs="Times New Roman"/>
          <w:lang w:val="fr-FR" w:eastAsia="en-GB"/>
        </w:rPr>
        <w:t xml:space="preserve"> </w:t>
      </w:r>
    </w:p>
    <w:p w:rsidR="00BE5141" w:rsidRPr="009F2B6F" w:rsidRDefault="00BE5141" w:rsidP="00F842BA">
      <w:pPr>
        <w:spacing w:after="0"/>
        <w:jc w:val="both"/>
        <w:rPr>
          <w:rFonts w:eastAsia="Times New Roman" w:cs="Times New Roman"/>
          <w:lang w:val="fr-FR" w:eastAsia="en-GB"/>
        </w:rPr>
      </w:pPr>
    </w:p>
    <w:p w:rsidR="007D135B" w:rsidRPr="004B73BB" w:rsidRDefault="0051019F" w:rsidP="004B73BB">
      <w:pPr>
        <w:spacing w:after="0"/>
        <w:jc w:val="both"/>
        <w:rPr>
          <w:rFonts w:ascii="Times New Roman" w:eastAsia="Times New Roman" w:hAnsi="Times New Roman" w:cs="Times New Roman"/>
          <w:lang w:val="fr-FR" w:eastAsia="en-GB"/>
        </w:rPr>
      </w:pPr>
      <w:r>
        <w:rPr>
          <w:rFonts w:ascii="Calibri" w:eastAsia="Times New Roman" w:hAnsi="Calibri" w:cs="Calibri"/>
          <w:lang w:val="fr-FR" w:eastAsia="en-GB"/>
        </w:rPr>
        <w:t>Une analyse</w:t>
      </w:r>
      <w:r w:rsidR="00F842BA" w:rsidRPr="00F842BA">
        <w:rPr>
          <w:rFonts w:ascii="Calibri" w:eastAsia="Times New Roman" w:hAnsi="Calibri" w:cs="Calibri"/>
          <w:lang w:val="fr-FR" w:eastAsia="en-GB"/>
        </w:rPr>
        <w:t xml:space="preserve"> quantitative des données de</w:t>
      </w:r>
      <w:r w:rsidR="00F842BA" w:rsidRPr="00F842BA">
        <w:rPr>
          <w:rFonts w:ascii="Times New Roman" w:eastAsia="Times New Roman" w:hAnsi="Times New Roman" w:cs="Times New Roman"/>
          <w:lang w:val="fr-FR" w:eastAsia="en-GB"/>
        </w:rPr>
        <w:t xml:space="preserve"> la </w:t>
      </w:r>
      <w:r w:rsidR="00F842BA" w:rsidRPr="00F842BA">
        <w:rPr>
          <w:rFonts w:ascii="Calibri" w:eastAsia="Times New Roman" w:hAnsi="Calibri" w:cs="Calibri"/>
          <w:lang w:val="fr-FR" w:eastAsia="en-GB"/>
        </w:rPr>
        <w:t>cohorte</w:t>
      </w:r>
      <w:r w:rsidR="007D135B">
        <w:rPr>
          <w:rFonts w:ascii="Calibri" w:eastAsia="Times New Roman" w:hAnsi="Calibri" w:cs="Calibri"/>
          <w:lang w:val="fr-FR" w:eastAsia="en-GB"/>
        </w:rPr>
        <w:t xml:space="preserve"> du </w:t>
      </w:r>
      <w:r w:rsidR="007D135B" w:rsidRPr="00F842BA">
        <w:rPr>
          <w:rFonts w:ascii="Calibri" w:eastAsia="Times New Roman" w:hAnsi="Calibri" w:cs="Calibri"/>
          <w:lang w:val="fr-FR" w:eastAsia="en-GB"/>
        </w:rPr>
        <w:t>projet</w:t>
      </w:r>
      <w:r w:rsidR="00F842BA" w:rsidRPr="00F842BA">
        <w:rPr>
          <w:rFonts w:ascii="Calibri" w:eastAsia="Times New Roman" w:hAnsi="Calibri" w:cs="Calibri"/>
          <w:lang w:val="fr-FR" w:eastAsia="en-GB"/>
        </w:rPr>
        <w:t xml:space="preserve"> </w:t>
      </w:r>
      <w:r w:rsidR="00A1518F">
        <w:rPr>
          <w:rFonts w:ascii="Calibri" w:eastAsia="Times New Roman" w:hAnsi="Calibri" w:cs="Calibri"/>
          <w:lang w:val="fr-FR" w:eastAsia="en-GB"/>
        </w:rPr>
        <w:t xml:space="preserve">provenant </w:t>
      </w:r>
      <w:r w:rsidR="00F842BA" w:rsidRPr="00F842BA">
        <w:rPr>
          <w:rFonts w:ascii="Calibri" w:eastAsia="Times New Roman" w:hAnsi="Calibri" w:cs="Calibri"/>
          <w:lang w:val="fr-FR" w:eastAsia="en-GB"/>
        </w:rPr>
        <w:t>de</w:t>
      </w:r>
      <w:r w:rsidR="00A1518F">
        <w:rPr>
          <w:rFonts w:ascii="Calibri" w:eastAsia="Times New Roman" w:hAnsi="Calibri" w:cs="Calibri"/>
          <w:lang w:val="fr-FR" w:eastAsia="en-GB"/>
        </w:rPr>
        <w:t xml:space="preserve">s </w:t>
      </w:r>
      <w:r w:rsidR="007D135B">
        <w:rPr>
          <w:rFonts w:ascii="Calibri" w:eastAsia="Times New Roman" w:hAnsi="Calibri" w:cs="Calibri"/>
          <w:lang w:val="fr-FR" w:eastAsia="en-GB"/>
        </w:rPr>
        <w:t>établissements</w:t>
      </w:r>
      <w:r w:rsidR="00D47FC1">
        <w:rPr>
          <w:rFonts w:ascii="Calibri" w:eastAsia="Times New Roman" w:hAnsi="Calibri" w:cs="Calibri"/>
          <w:lang w:val="fr-FR" w:eastAsia="en-GB"/>
        </w:rPr>
        <w:t xml:space="preserve"> de santé</w:t>
      </w:r>
      <w:r w:rsidR="00F842BA" w:rsidRPr="00F842BA">
        <w:rPr>
          <w:rFonts w:ascii="Times New Roman" w:eastAsia="Times New Roman" w:hAnsi="Times New Roman" w:cs="Times New Roman"/>
          <w:lang w:val="fr-FR" w:eastAsia="en-GB"/>
        </w:rPr>
        <w:t xml:space="preserve"> </w:t>
      </w:r>
      <w:r w:rsidR="00A1518F" w:rsidRPr="00A1518F">
        <w:rPr>
          <w:rFonts w:eastAsia="Times New Roman" w:cs="Times New Roman"/>
          <w:lang w:val="fr-FR" w:eastAsia="en-GB"/>
        </w:rPr>
        <w:t>d</w:t>
      </w:r>
      <w:r w:rsidR="00F842BA" w:rsidRPr="00A1518F">
        <w:rPr>
          <w:rFonts w:eastAsia="Times New Roman" w:cs="Times New Roman"/>
          <w:lang w:val="fr-FR" w:eastAsia="en-GB"/>
        </w:rPr>
        <w:t>es</w:t>
      </w:r>
      <w:r w:rsidR="00F842BA" w:rsidRPr="00F842BA">
        <w:rPr>
          <w:rFonts w:ascii="Times New Roman" w:eastAsia="Times New Roman" w:hAnsi="Times New Roman" w:cs="Times New Roman"/>
          <w:lang w:val="fr-FR" w:eastAsia="en-GB"/>
        </w:rPr>
        <w:t xml:space="preserve"> </w:t>
      </w:r>
      <w:r w:rsidR="00A1518F">
        <w:rPr>
          <w:rFonts w:ascii="Calibri" w:eastAsia="Times New Roman" w:hAnsi="Calibri" w:cs="Calibri"/>
          <w:lang w:val="fr-FR" w:eastAsia="en-GB"/>
        </w:rPr>
        <w:t>deux régions sera</w:t>
      </w:r>
      <w:r w:rsidR="00F842BA" w:rsidRPr="00F842BA">
        <w:rPr>
          <w:rFonts w:ascii="Calibri" w:eastAsia="Times New Roman" w:hAnsi="Calibri" w:cs="Calibri"/>
          <w:lang w:val="fr-FR" w:eastAsia="en-GB"/>
        </w:rPr>
        <w:t xml:space="preserve"> entreprise,</w:t>
      </w:r>
      <w:r w:rsidR="002C0205">
        <w:rPr>
          <w:rFonts w:ascii="Times New Roman" w:eastAsia="Times New Roman" w:hAnsi="Times New Roman" w:cs="Times New Roman"/>
          <w:lang w:val="fr-FR" w:eastAsia="en-GB"/>
        </w:rPr>
        <w:t xml:space="preserve"> en </w:t>
      </w:r>
      <w:r w:rsidR="00F842BA" w:rsidRPr="00F842BA">
        <w:rPr>
          <w:rFonts w:ascii="Calibri" w:eastAsia="Times New Roman" w:hAnsi="Calibri" w:cs="Calibri"/>
          <w:lang w:val="fr-FR" w:eastAsia="en-GB"/>
        </w:rPr>
        <w:t>compara</w:t>
      </w:r>
      <w:r w:rsidR="002C0205">
        <w:rPr>
          <w:rFonts w:ascii="Calibri" w:eastAsia="Times New Roman" w:hAnsi="Calibri" w:cs="Calibri"/>
          <w:lang w:val="fr-FR" w:eastAsia="en-GB"/>
        </w:rPr>
        <w:t>nt</w:t>
      </w:r>
      <w:r w:rsidR="00F842BA" w:rsidRPr="00F842BA">
        <w:rPr>
          <w:rFonts w:ascii="Times New Roman" w:eastAsia="Times New Roman" w:hAnsi="Times New Roman" w:cs="Times New Roman"/>
          <w:lang w:val="fr-FR" w:eastAsia="en-GB"/>
        </w:rPr>
        <w:t xml:space="preserve"> </w:t>
      </w:r>
      <w:r w:rsidR="002C0205">
        <w:rPr>
          <w:rFonts w:eastAsia="Times New Roman" w:cs="Times New Roman"/>
          <w:lang w:val="fr-FR" w:eastAsia="en-GB"/>
        </w:rPr>
        <w:t>l</w:t>
      </w:r>
      <w:r w:rsidR="00F842BA" w:rsidRPr="00A1518F">
        <w:rPr>
          <w:rFonts w:eastAsia="Times New Roman" w:cs="Times New Roman"/>
          <w:lang w:val="fr-FR" w:eastAsia="en-GB"/>
        </w:rPr>
        <w:t>es</w:t>
      </w:r>
      <w:r w:rsidR="00F842BA" w:rsidRPr="00F842BA">
        <w:rPr>
          <w:rFonts w:ascii="Times New Roman" w:eastAsia="Times New Roman" w:hAnsi="Times New Roman" w:cs="Times New Roman"/>
          <w:lang w:val="fr-FR" w:eastAsia="en-GB"/>
        </w:rPr>
        <w:t xml:space="preserve"> </w:t>
      </w:r>
      <w:r w:rsidR="002C0205">
        <w:rPr>
          <w:rFonts w:ascii="Calibri" w:eastAsia="Times New Roman" w:hAnsi="Calibri" w:cs="Calibri"/>
          <w:lang w:val="fr-FR" w:eastAsia="en-GB"/>
        </w:rPr>
        <w:t>résultats des</w:t>
      </w:r>
      <w:r w:rsidR="00F842BA" w:rsidRPr="00F842BA">
        <w:rPr>
          <w:rFonts w:ascii="Calibri" w:eastAsia="Times New Roman" w:hAnsi="Calibri" w:cs="Calibri"/>
          <w:lang w:val="fr-FR" w:eastAsia="en-GB"/>
        </w:rPr>
        <w:t xml:space="preserve"> 44 </w:t>
      </w:r>
      <w:r w:rsidR="007D135B">
        <w:rPr>
          <w:rFonts w:ascii="Calibri" w:eastAsia="Times New Roman" w:hAnsi="Calibri" w:cs="Calibri"/>
          <w:lang w:val="fr-FR" w:eastAsia="en-GB"/>
        </w:rPr>
        <w:t>établissements</w:t>
      </w:r>
      <w:r w:rsidR="00D47FC1">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 xml:space="preserve"> du projet avec</w:t>
      </w:r>
      <w:r w:rsidR="00F842BA" w:rsidRPr="00F842BA">
        <w:rPr>
          <w:rFonts w:ascii="Times New Roman" w:eastAsia="Times New Roman" w:hAnsi="Times New Roman" w:cs="Times New Roman"/>
          <w:lang w:val="fr-FR" w:eastAsia="en-GB"/>
        </w:rPr>
        <w:t xml:space="preserve"> d</w:t>
      </w:r>
      <w:r w:rsidR="00A1518F">
        <w:rPr>
          <w:rFonts w:ascii="Times New Roman" w:eastAsia="Times New Roman" w:hAnsi="Times New Roman" w:cs="Times New Roman"/>
          <w:lang w:val="fr-FR" w:eastAsia="en-GB"/>
        </w:rPr>
        <w:t>’</w:t>
      </w:r>
      <w:r w:rsidR="00F842BA" w:rsidRPr="00F842BA">
        <w:rPr>
          <w:rFonts w:ascii="Calibri" w:eastAsia="Times New Roman" w:hAnsi="Calibri" w:cs="Calibri"/>
          <w:lang w:val="fr-FR" w:eastAsia="en-GB"/>
        </w:rPr>
        <w:t xml:space="preserve">autres </w:t>
      </w:r>
      <w:r w:rsidR="007D135B">
        <w:rPr>
          <w:rFonts w:ascii="Calibri" w:eastAsia="Times New Roman" w:hAnsi="Calibri" w:cs="Calibri"/>
          <w:lang w:val="fr-FR" w:eastAsia="en-GB"/>
        </w:rPr>
        <w:t>établissements</w:t>
      </w:r>
      <w:r w:rsidR="00F842BA" w:rsidRPr="00F842BA">
        <w:rPr>
          <w:rFonts w:ascii="Calibri" w:eastAsia="Times New Roman" w:hAnsi="Calibri" w:cs="Calibri"/>
          <w:lang w:val="fr-FR" w:eastAsia="en-GB"/>
        </w:rPr>
        <w:t xml:space="preserve"> offrant </w:t>
      </w:r>
      <w:r w:rsidR="002C0205">
        <w:rPr>
          <w:rFonts w:ascii="Calibri" w:eastAsia="Times New Roman" w:hAnsi="Calibri" w:cs="Calibri"/>
          <w:lang w:val="fr-FR" w:eastAsia="en-GB"/>
        </w:rPr>
        <w:t xml:space="preserve">des </w:t>
      </w:r>
      <w:r w:rsidR="00F842BA" w:rsidRPr="00F842BA">
        <w:rPr>
          <w:rFonts w:ascii="Calibri" w:eastAsia="Times New Roman" w:hAnsi="Calibri" w:cs="Calibri"/>
          <w:lang w:val="fr-FR" w:eastAsia="en-GB"/>
        </w:rPr>
        <w:t>AR</w:t>
      </w:r>
      <w:r w:rsidR="00367ACB">
        <w:rPr>
          <w:rFonts w:ascii="Calibri" w:eastAsia="Times New Roman" w:hAnsi="Calibri" w:cs="Calibri"/>
          <w:lang w:val="fr-FR" w:eastAsia="en-GB"/>
        </w:rPr>
        <w:t>V</w:t>
      </w:r>
      <w:r w:rsidR="00F842BA" w:rsidRPr="00F842BA">
        <w:rPr>
          <w:rFonts w:ascii="Calibri" w:eastAsia="Times New Roman" w:hAnsi="Calibri" w:cs="Calibri"/>
          <w:lang w:val="fr-FR" w:eastAsia="en-GB"/>
        </w:rPr>
        <w:t xml:space="preserve"> dans les 6 districts</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et</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2 régions</w:t>
      </w:r>
      <w:r w:rsidR="002C0205">
        <w:rPr>
          <w:rFonts w:ascii="Calibri" w:eastAsia="Times New Roman" w:hAnsi="Calibri" w:cs="Calibri"/>
          <w:lang w:val="fr-FR" w:eastAsia="en-GB"/>
        </w:rPr>
        <w:t>,</w:t>
      </w:r>
      <w:r w:rsidR="00F842BA" w:rsidRPr="00F842BA">
        <w:rPr>
          <w:rFonts w:ascii="Calibri" w:eastAsia="Times New Roman" w:hAnsi="Calibri" w:cs="Calibri"/>
          <w:lang w:val="fr-FR" w:eastAsia="en-GB"/>
        </w:rPr>
        <w:t xml:space="preserve"> de la période de Janvier 2014 </w:t>
      </w:r>
      <w:r w:rsidR="002C0205">
        <w:rPr>
          <w:rFonts w:ascii="Calibri" w:eastAsia="Times New Roman" w:hAnsi="Calibri" w:cs="Calibri"/>
          <w:lang w:val="fr-FR" w:eastAsia="en-GB"/>
        </w:rPr>
        <w:t xml:space="preserve">à </w:t>
      </w:r>
      <w:r w:rsidR="00F842BA" w:rsidRPr="00F842BA">
        <w:rPr>
          <w:rFonts w:ascii="Calibri" w:eastAsia="Times New Roman" w:hAnsi="Calibri" w:cs="Calibri"/>
          <w:lang w:val="fr-FR" w:eastAsia="en-GB"/>
        </w:rPr>
        <w:t>Décembre 2017</w:t>
      </w:r>
      <w:r w:rsidR="00F842BA" w:rsidRPr="002C0205">
        <w:rPr>
          <w:rFonts w:eastAsia="Times New Roman" w:cs="Calibri"/>
          <w:lang w:val="fr-FR" w:eastAsia="en-GB"/>
        </w:rPr>
        <w:t>.</w:t>
      </w:r>
      <w:r w:rsidR="00F842BA" w:rsidRPr="002C0205">
        <w:rPr>
          <w:rFonts w:eastAsia="Times New Roman" w:cs="Times New Roman"/>
          <w:lang w:val="fr-FR" w:eastAsia="en-GB"/>
        </w:rPr>
        <w:t xml:space="preserve"> En </w:t>
      </w:r>
      <w:r w:rsidR="00F842BA" w:rsidRPr="002C0205">
        <w:rPr>
          <w:rFonts w:eastAsia="Times New Roman" w:cs="Calibri"/>
          <w:lang w:val="fr-FR" w:eastAsia="en-GB"/>
        </w:rPr>
        <w:t>raison de</w:t>
      </w:r>
      <w:r w:rsidR="002C0205">
        <w:rPr>
          <w:rFonts w:eastAsia="Times New Roman" w:cs="Times New Roman"/>
          <w:lang w:val="fr-FR" w:eastAsia="en-GB"/>
        </w:rPr>
        <w:t xml:space="preserve"> l'</w:t>
      </w:r>
      <w:r w:rsidR="00F842BA" w:rsidRPr="002C0205">
        <w:rPr>
          <w:rFonts w:eastAsia="Times New Roman" w:cs="Calibri"/>
          <w:lang w:val="fr-FR" w:eastAsia="en-GB"/>
        </w:rPr>
        <w:t>incertitude</w:t>
      </w:r>
      <w:r w:rsidR="002C0205">
        <w:rPr>
          <w:rFonts w:ascii="Calibri" w:eastAsia="Times New Roman" w:hAnsi="Calibri" w:cs="Calibri"/>
          <w:lang w:val="fr-FR" w:eastAsia="en-GB"/>
        </w:rPr>
        <w:t xml:space="preserve"> de</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la</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xml:space="preserve">qualité des données </w:t>
      </w:r>
      <w:r w:rsidR="002C0205">
        <w:rPr>
          <w:rFonts w:ascii="Calibri" w:eastAsia="Times New Roman" w:hAnsi="Calibri" w:cs="Calibri"/>
          <w:lang w:val="fr-FR" w:eastAsia="en-GB"/>
        </w:rPr>
        <w:t>fournies</w:t>
      </w:r>
      <w:r w:rsidR="00F842BA" w:rsidRPr="00F842BA">
        <w:rPr>
          <w:rFonts w:ascii="Calibri" w:eastAsia="Times New Roman" w:hAnsi="Calibri" w:cs="Calibri"/>
          <w:lang w:val="fr-FR" w:eastAsia="en-GB"/>
        </w:rPr>
        <w:t xml:space="preserve"> par les </w:t>
      </w:r>
      <w:r w:rsidR="007D135B">
        <w:rPr>
          <w:rFonts w:ascii="Calibri" w:eastAsia="Times New Roman" w:hAnsi="Calibri" w:cs="Calibri"/>
          <w:lang w:val="fr-FR" w:eastAsia="en-GB"/>
        </w:rPr>
        <w:t>établissements</w:t>
      </w:r>
      <w:r w:rsidR="00D47FC1">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 une validation de</w:t>
      </w:r>
      <w:r w:rsidR="002C0205">
        <w:rPr>
          <w:rFonts w:ascii="Times New Roman" w:eastAsia="Times New Roman" w:hAnsi="Times New Roman" w:cs="Times New Roman"/>
          <w:lang w:val="fr-FR" w:eastAsia="en-GB"/>
        </w:rPr>
        <w:t xml:space="preserve"> l'</w:t>
      </w:r>
      <w:r w:rsidR="00F842BA" w:rsidRPr="00F842BA">
        <w:rPr>
          <w:rFonts w:ascii="Calibri" w:eastAsia="Times New Roman" w:hAnsi="Calibri" w:cs="Calibri"/>
          <w:lang w:val="fr-FR" w:eastAsia="en-GB"/>
        </w:rPr>
        <w:t xml:space="preserve">échantillon d'un quart des </w:t>
      </w:r>
      <w:r w:rsidR="00D47FC1">
        <w:rPr>
          <w:rFonts w:ascii="Calibri" w:eastAsia="Times New Roman" w:hAnsi="Calibri" w:cs="Calibri"/>
          <w:lang w:val="fr-FR" w:eastAsia="en-GB"/>
        </w:rPr>
        <w:t>centres</w:t>
      </w:r>
      <w:r w:rsidR="00F842BA" w:rsidRPr="00F842BA">
        <w:rPr>
          <w:rFonts w:ascii="Calibri" w:eastAsia="Times New Roman" w:hAnsi="Calibri" w:cs="Calibri"/>
          <w:lang w:val="fr-FR" w:eastAsia="en-GB"/>
        </w:rPr>
        <w:t xml:space="preserve"> se fera</w:t>
      </w:r>
      <w:r w:rsidR="00F842BA" w:rsidRPr="00F842BA">
        <w:rPr>
          <w:rFonts w:ascii="Times New Roman" w:eastAsia="Times New Roman" w:hAnsi="Times New Roman" w:cs="Times New Roman"/>
          <w:lang w:val="fr-FR" w:eastAsia="en-GB"/>
        </w:rPr>
        <w:t xml:space="preserve"> </w:t>
      </w:r>
      <w:r w:rsidR="007D135B">
        <w:rPr>
          <w:rFonts w:eastAsia="Times New Roman" w:cs="Times New Roman"/>
          <w:lang w:val="fr-FR" w:eastAsia="en-GB"/>
        </w:rPr>
        <w:t>par l’évaluation</w:t>
      </w:r>
      <w:r w:rsidR="00F9609F" w:rsidRPr="0051019F">
        <w:rPr>
          <w:rFonts w:eastAsia="Times New Roman" w:cs="Times New Roman"/>
          <w:lang w:val="fr-FR" w:eastAsia="en-GB"/>
        </w:rPr>
        <w:t xml:space="preserve"> de</w:t>
      </w:r>
      <w:r w:rsidR="007D135B">
        <w:rPr>
          <w:rFonts w:eastAsia="Times New Roman" w:cs="Times New Roman"/>
          <w:lang w:val="fr-FR" w:eastAsia="en-GB"/>
        </w:rPr>
        <w:t>s</w:t>
      </w:r>
      <w:r w:rsidR="00F842BA" w:rsidRPr="00F842BA">
        <w:rPr>
          <w:rFonts w:ascii="Calibri" w:eastAsia="Times New Roman" w:hAnsi="Calibri" w:cs="Calibri"/>
          <w:lang w:val="fr-FR" w:eastAsia="en-GB"/>
        </w:rPr>
        <w:t xml:space="preserve"> registre</w:t>
      </w:r>
      <w:r w:rsidR="00F9609F">
        <w:rPr>
          <w:rFonts w:ascii="Calibri" w:eastAsia="Times New Roman" w:hAnsi="Calibri" w:cs="Calibri"/>
          <w:lang w:val="fr-FR" w:eastAsia="en-GB"/>
        </w:rPr>
        <w:t>s</w:t>
      </w:r>
      <w:r w:rsidR="00F842BA" w:rsidRPr="00F842BA">
        <w:rPr>
          <w:rFonts w:ascii="Calibri" w:eastAsia="Times New Roman" w:hAnsi="Calibri" w:cs="Calibri"/>
          <w:lang w:val="fr-FR" w:eastAsia="en-GB"/>
        </w:rPr>
        <w:t xml:space="preserve"> et de dossiers </w:t>
      </w:r>
      <w:r w:rsidR="00F9609F">
        <w:rPr>
          <w:rFonts w:ascii="Calibri" w:eastAsia="Times New Roman" w:hAnsi="Calibri" w:cs="Calibri"/>
          <w:lang w:val="fr-FR" w:eastAsia="en-GB"/>
        </w:rPr>
        <w:t xml:space="preserve">des </w:t>
      </w:r>
      <w:r w:rsidR="00F842BA" w:rsidRPr="00F842BA">
        <w:rPr>
          <w:rFonts w:ascii="Calibri" w:eastAsia="Times New Roman" w:hAnsi="Calibri" w:cs="Calibri"/>
          <w:lang w:val="fr-FR" w:eastAsia="en-GB"/>
        </w:rPr>
        <w:t xml:space="preserve">clients </w:t>
      </w:r>
      <w:r w:rsidR="00F9609F">
        <w:rPr>
          <w:rFonts w:ascii="Calibri" w:eastAsia="Times New Roman" w:hAnsi="Calibri" w:cs="Calibri"/>
          <w:lang w:val="fr-FR" w:eastAsia="en-GB"/>
        </w:rPr>
        <w:t>mis sous</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xml:space="preserve">traitement entre </w:t>
      </w:r>
      <w:r w:rsidR="00F9609F">
        <w:rPr>
          <w:rFonts w:ascii="Calibri" w:eastAsia="Times New Roman" w:hAnsi="Calibri" w:cs="Calibri"/>
          <w:lang w:val="fr-FR" w:eastAsia="en-GB"/>
        </w:rPr>
        <w:t>Janvier 2016 et Décembre 2017 dans les</w:t>
      </w:r>
      <w:r w:rsidR="00F842BA" w:rsidRPr="00F842BA">
        <w:rPr>
          <w:rFonts w:ascii="Calibri" w:eastAsia="Times New Roman" w:hAnsi="Calibri" w:cs="Calibri"/>
          <w:lang w:val="fr-FR" w:eastAsia="en-GB"/>
        </w:rPr>
        <w:t xml:space="preserve"> 12 sites</w:t>
      </w:r>
      <w:r w:rsidR="004D2D70">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 1</w:t>
      </w:r>
      <w:r w:rsidR="00F9609F">
        <w:rPr>
          <w:rFonts w:ascii="Calibri" w:eastAsia="Times New Roman" w:hAnsi="Calibri" w:cs="Calibri"/>
          <w:lang w:val="fr-FR" w:eastAsia="en-GB"/>
        </w:rPr>
        <w:t xml:space="preserve"> hôpital général, 2 CSU, et 3 </w:t>
      </w:r>
      <w:r w:rsidR="00F842BA" w:rsidRPr="00F842BA">
        <w:rPr>
          <w:rFonts w:ascii="Calibri" w:eastAsia="Times New Roman" w:hAnsi="Calibri" w:cs="Calibri"/>
          <w:lang w:val="fr-FR" w:eastAsia="en-GB"/>
        </w:rPr>
        <w:t>C</w:t>
      </w:r>
      <w:r w:rsidR="00F9609F">
        <w:rPr>
          <w:rFonts w:ascii="Calibri" w:eastAsia="Times New Roman" w:hAnsi="Calibri" w:cs="Calibri"/>
          <w:lang w:val="fr-FR" w:eastAsia="en-GB"/>
        </w:rPr>
        <w:t>SR</w:t>
      </w:r>
      <w:r w:rsidR="00F842BA" w:rsidRPr="00F842BA">
        <w:rPr>
          <w:rFonts w:ascii="Calibri" w:eastAsia="Times New Roman" w:hAnsi="Calibri" w:cs="Calibri"/>
          <w:lang w:val="fr-FR" w:eastAsia="en-GB"/>
        </w:rPr>
        <w:t xml:space="preserve"> dans chacune des deux régions.</w:t>
      </w:r>
      <w:r w:rsidR="00F842BA" w:rsidRPr="00F842BA">
        <w:rPr>
          <w:rFonts w:ascii="Times New Roman" w:eastAsia="Times New Roman" w:hAnsi="Times New Roman" w:cs="Times New Roman"/>
          <w:lang w:val="fr-FR" w:eastAsia="en-GB"/>
        </w:rPr>
        <w:t xml:space="preserve"> </w:t>
      </w:r>
      <w:r w:rsidR="00F9609F" w:rsidRPr="00B50B27">
        <w:rPr>
          <w:rFonts w:eastAsia="Times New Roman" w:cs="Calibri"/>
          <w:lang w:val="fr-FR" w:eastAsia="en-GB"/>
        </w:rPr>
        <w:t xml:space="preserve">Seuls les </w:t>
      </w:r>
      <w:r w:rsidR="00F842BA" w:rsidRPr="00B50B27">
        <w:rPr>
          <w:rFonts w:eastAsia="Times New Roman" w:cs="Calibri"/>
          <w:lang w:val="fr-FR" w:eastAsia="en-GB"/>
        </w:rPr>
        <w:t>C</w:t>
      </w:r>
      <w:r w:rsidR="00F9609F" w:rsidRPr="00B50B27">
        <w:rPr>
          <w:rFonts w:eastAsia="Times New Roman" w:cs="Calibri"/>
          <w:lang w:val="fr-FR" w:eastAsia="en-GB"/>
        </w:rPr>
        <w:t>SR</w:t>
      </w:r>
      <w:r w:rsidR="00F842BA" w:rsidRPr="00B50B27">
        <w:rPr>
          <w:rFonts w:eastAsia="Times New Roman" w:cs="Calibri"/>
          <w:lang w:val="fr-FR" w:eastAsia="en-GB"/>
        </w:rPr>
        <w:t xml:space="preserve"> </w:t>
      </w:r>
      <w:r w:rsidR="00F9609F" w:rsidRPr="00B50B27">
        <w:rPr>
          <w:rFonts w:eastAsia="Times New Roman" w:cs="Calibri"/>
          <w:lang w:val="fr-FR" w:eastAsia="en-GB"/>
        </w:rPr>
        <w:t>ayant 20 clients ou plus sous traitement seront pris en compte par</w:t>
      </w:r>
      <w:r w:rsidR="00AB21AB">
        <w:rPr>
          <w:rFonts w:eastAsia="Times New Roman" w:cs="Calibri"/>
          <w:lang w:val="fr-FR" w:eastAsia="en-GB"/>
        </w:rPr>
        <w:t xml:space="preserve"> l'évaluatio</w:t>
      </w:r>
      <w:r w:rsidR="00AB21AB" w:rsidRPr="00B50B27">
        <w:rPr>
          <w:rFonts w:eastAsia="Times New Roman" w:cs="Calibri"/>
          <w:lang w:val="fr-FR" w:eastAsia="en-GB"/>
        </w:rPr>
        <w:t>n</w:t>
      </w:r>
      <w:r w:rsidR="00F842BA" w:rsidRPr="00B50B27">
        <w:rPr>
          <w:rFonts w:eastAsia="Times New Roman" w:cs="Calibri"/>
          <w:lang w:val="fr-FR" w:eastAsia="en-GB"/>
        </w:rPr>
        <w:t>.</w:t>
      </w:r>
      <w:r w:rsidR="00F842BA" w:rsidRPr="00B50B27">
        <w:rPr>
          <w:rFonts w:eastAsia="Times New Roman" w:cs="Times New Roman"/>
          <w:lang w:val="fr-FR" w:eastAsia="en-GB"/>
        </w:rPr>
        <w:t xml:space="preserve"> </w:t>
      </w:r>
      <w:r w:rsidR="00F842BA" w:rsidRPr="00B50B27">
        <w:rPr>
          <w:rFonts w:eastAsia="Times New Roman" w:cs="Calibri"/>
          <w:lang w:val="fr-FR" w:eastAsia="en-GB"/>
        </w:rPr>
        <w:t>Cette analyse quantitative utilisant des données du site permettra à l'équipe d</w:t>
      </w:r>
      <w:r w:rsidRPr="00B50B27">
        <w:rPr>
          <w:rFonts w:eastAsia="Times New Roman" w:cs="Calibri"/>
          <w:lang w:val="fr-FR" w:eastAsia="en-GB"/>
        </w:rPr>
        <w:t xml:space="preserve">u projet d'évaluer </w:t>
      </w:r>
      <w:r w:rsidR="00AB21AB">
        <w:rPr>
          <w:rFonts w:eastAsia="Times New Roman" w:cs="Calibri"/>
          <w:lang w:val="fr-FR" w:eastAsia="en-GB"/>
        </w:rPr>
        <w:t>l’adhésion</w:t>
      </w:r>
      <w:r w:rsidR="00B50B27" w:rsidRPr="00B50B27">
        <w:rPr>
          <w:rFonts w:eastAsia="Times New Roman" w:cs="Times New Roman"/>
          <w:lang w:val="fr-FR" w:eastAsia="en-GB"/>
        </w:rPr>
        <w:t xml:space="preserve"> </w:t>
      </w:r>
      <w:r w:rsidR="00B50B27" w:rsidRPr="00B50B27">
        <w:rPr>
          <w:rFonts w:eastAsia="Times New Roman" w:cs="Calibri"/>
          <w:lang w:val="fr-FR" w:eastAsia="en-GB"/>
        </w:rPr>
        <w:t>et</w:t>
      </w:r>
      <w:r w:rsidR="00B50B27" w:rsidRPr="00B50B27">
        <w:rPr>
          <w:rFonts w:eastAsia="Times New Roman" w:cs="Times New Roman"/>
          <w:lang w:val="fr-FR" w:eastAsia="en-GB"/>
        </w:rPr>
        <w:t xml:space="preserve"> la rétention </w:t>
      </w:r>
      <w:r w:rsidR="00F842BA" w:rsidRPr="00B50B27">
        <w:rPr>
          <w:rFonts w:eastAsia="Times New Roman" w:cs="Calibri"/>
          <w:lang w:val="fr-FR" w:eastAsia="en-GB"/>
        </w:rPr>
        <w:t>des clients atteints de maladies chroniques (VIH, diabète et hypertension).</w:t>
      </w:r>
      <w:r w:rsidR="00F842BA" w:rsidRPr="00F842BA">
        <w:rPr>
          <w:rFonts w:ascii="Times New Roman" w:eastAsia="Times New Roman" w:hAnsi="Times New Roman" w:cs="Times New Roman"/>
          <w:lang w:val="fr-FR" w:eastAsia="en-GB"/>
        </w:rPr>
        <w:t xml:space="preserve"> </w:t>
      </w:r>
      <w:r w:rsidR="002C0205">
        <w:rPr>
          <w:rFonts w:ascii="Times New Roman" w:eastAsia="Times New Roman" w:hAnsi="Times New Roman" w:cs="Times New Roman"/>
          <w:lang w:val="fr-FR" w:eastAsia="en-GB"/>
        </w:rPr>
        <w:t xml:space="preserve"> </w:t>
      </w:r>
      <w:r w:rsidR="00B50B27">
        <w:rPr>
          <w:rFonts w:ascii="Times New Roman" w:eastAsia="Times New Roman" w:hAnsi="Times New Roman" w:cs="Times New Roman"/>
          <w:lang w:val="fr-FR" w:eastAsia="en-GB"/>
        </w:rPr>
        <w:t xml:space="preserve"> </w:t>
      </w:r>
    </w:p>
    <w:p w:rsidR="00AA66B0" w:rsidRDefault="00AA66B0" w:rsidP="00BE5141">
      <w:pPr>
        <w:pStyle w:val="Titre2"/>
        <w:rPr>
          <w:rFonts w:eastAsia="Times New Roman"/>
          <w:lang w:val="fr-FR" w:eastAsia="en-GB"/>
        </w:rPr>
      </w:pPr>
      <w:bookmarkStart w:id="58" w:name="_Toc496014086"/>
    </w:p>
    <w:p w:rsidR="00F842BA" w:rsidRPr="009538C5" w:rsidRDefault="00F842BA" w:rsidP="00BE5141">
      <w:pPr>
        <w:pStyle w:val="Titre2"/>
        <w:rPr>
          <w:rFonts w:ascii="Times New Roman" w:eastAsia="Times New Roman" w:hAnsi="Times New Roman" w:cs="Times New Roman"/>
          <w:sz w:val="27"/>
          <w:szCs w:val="27"/>
          <w:lang w:val="fr-FR" w:eastAsia="en-GB"/>
        </w:rPr>
      </w:pPr>
      <w:bookmarkStart w:id="59" w:name="_Toc501452734"/>
      <w:r w:rsidRPr="009538C5">
        <w:rPr>
          <w:rFonts w:eastAsia="Times New Roman"/>
          <w:lang w:val="fr-FR" w:eastAsia="en-GB"/>
        </w:rPr>
        <w:t>Les parties prenantes</w:t>
      </w:r>
      <w:r w:rsidR="004D2D70">
        <w:rPr>
          <w:rFonts w:eastAsia="Times New Roman"/>
          <w:lang w:val="fr-FR" w:eastAsia="en-GB"/>
        </w:rPr>
        <w:t xml:space="preserve"> </w:t>
      </w:r>
      <w:r w:rsidRPr="009538C5">
        <w:rPr>
          <w:rFonts w:eastAsia="Times New Roman"/>
          <w:lang w:val="fr-FR" w:eastAsia="en-GB"/>
        </w:rPr>
        <w:t>:</w:t>
      </w:r>
      <w:bookmarkEnd w:id="58"/>
      <w:bookmarkEnd w:id="59"/>
      <w:r w:rsidRPr="009538C5">
        <w:rPr>
          <w:rFonts w:ascii="Times New Roman" w:eastAsia="Times New Roman" w:hAnsi="Times New Roman" w:cs="Times New Roman"/>
          <w:sz w:val="27"/>
          <w:szCs w:val="27"/>
          <w:lang w:val="fr-FR" w:eastAsia="en-GB"/>
        </w:rPr>
        <w:t xml:space="preserve"> </w:t>
      </w:r>
    </w:p>
    <w:p w:rsidR="00F842BA" w:rsidRPr="00A20D1F" w:rsidRDefault="00AB21AB" w:rsidP="00BE5141">
      <w:pPr>
        <w:spacing w:after="0"/>
        <w:jc w:val="both"/>
        <w:rPr>
          <w:rFonts w:eastAsia="Times New Roman" w:cs="Times New Roman"/>
          <w:lang w:val="fr-FR" w:eastAsia="en-GB"/>
        </w:rPr>
      </w:pPr>
      <w:r>
        <w:rPr>
          <w:rFonts w:eastAsia="Times New Roman" w:cs="Calibri"/>
          <w:lang w:val="fr-FR" w:eastAsia="en-GB"/>
        </w:rPr>
        <w:t>Le</w:t>
      </w:r>
      <w:r w:rsidR="00BE1365">
        <w:rPr>
          <w:rFonts w:eastAsia="Times New Roman" w:cs="Calibri"/>
          <w:lang w:val="fr-FR" w:eastAsia="en-GB"/>
        </w:rPr>
        <w:t>s</w:t>
      </w:r>
      <w:r>
        <w:rPr>
          <w:rFonts w:eastAsia="Times New Roman" w:cs="Calibri"/>
          <w:lang w:val="fr-FR" w:eastAsia="en-GB"/>
        </w:rPr>
        <w:t xml:space="preserve"> partenaire</w:t>
      </w:r>
      <w:r w:rsidR="00BE1365">
        <w:rPr>
          <w:rFonts w:eastAsia="Times New Roman" w:cs="Calibri"/>
          <w:lang w:val="fr-FR" w:eastAsia="en-GB"/>
        </w:rPr>
        <w:t>s</w:t>
      </w:r>
      <w:r w:rsidR="00F842BA" w:rsidRPr="00A20D1F">
        <w:rPr>
          <w:rFonts w:eastAsia="Times New Roman" w:cs="Calibri"/>
          <w:lang w:val="fr-FR" w:eastAsia="en-GB"/>
        </w:rPr>
        <w:t xml:space="preserve"> princip</w:t>
      </w:r>
      <w:r w:rsidR="00BE1365">
        <w:rPr>
          <w:rFonts w:eastAsia="Times New Roman" w:cs="Calibri"/>
          <w:lang w:val="fr-FR" w:eastAsia="en-GB"/>
        </w:rPr>
        <w:t>aux</w:t>
      </w:r>
      <w:r w:rsidR="00F842BA" w:rsidRPr="00A20D1F">
        <w:rPr>
          <w:rFonts w:eastAsia="Times New Roman" w:cs="Calibri"/>
          <w:lang w:val="fr-FR" w:eastAsia="en-GB"/>
        </w:rPr>
        <w:t xml:space="preserve"> de cette évaluation </w:t>
      </w:r>
      <w:r w:rsidR="00BE1365">
        <w:rPr>
          <w:rFonts w:eastAsia="Times New Roman" w:cs="Calibri"/>
          <w:lang w:val="fr-FR" w:eastAsia="en-GB"/>
        </w:rPr>
        <w:t>sont</w:t>
      </w:r>
      <w:r w:rsidR="0051019F" w:rsidRPr="00A20D1F">
        <w:rPr>
          <w:rFonts w:eastAsia="Times New Roman" w:cs="Calibri"/>
          <w:lang w:val="fr-FR" w:eastAsia="en-GB"/>
        </w:rPr>
        <w:t xml:space="preserve"> le Minist</w:t>
      </w:r>
      <w:r w:rsidR="00BE1365">
        <w:rPr>
          <w:rFonts w:eastAsia="Times New Roman" w:cs="Calibri"/>
          <w:lang w:val="fr-FR" w:eastAsia="en-GB"/>
        </w:rPr>
        <w:t>ère</w:t>
      </w:r>
      <w:r w:rsidR="0051019F" w:rsidRPr="00A20D1F">
        <w:rPr>
          <w:rFonts w:eastAsia="Times New Roman" w:cs="Calibri"/>
          <w:lang w:val="fr-FR" w:eastAsia="en-GB"/>
        </w:rPr>
        <w:t xml:space="preserve"> de la Santé et de</w:t>
      </w:r>
      <w:r w:rsidR="00F842BA" w:rsidRPr="00A20D1F">
        <w:rPr>
          <w:rFonts w:eastAsia="Times New Roman" w:cs="Times New Roman"/>
          <w:lang w:val="fr-FR" w:eastAsia="en-GB"/>
        </w:rPr>
        <w:t xml:space="preserve"> l'</w:t>
      </w:r>
      <w:r w:rsidR="00F842BA" w:rsidRPr="00A20D1F">
        <w:rPr>
          <w:rFonts w:eastAsia="Times New Roman" w:cs="Calibri"/>
          <w:lang w:val="fr-FR" w:eastAsia="en-GB"/>
        </w:rPr>
        <w:t xml:space="preserve">Hygiène </w:t>
      </w:r>
      <w:r w:rsidR="0051019F" w:rsidRPr="00A20D1F">
        <w:rPr>
          <w:rFonts w:eastAsia="Times New Roman" w:cs="Calibri"/>
          <w:lang w:val="fr-FR" w:eastAsia="en-GB"/>
        </w:rPr>
        <w:t>Publique d</w:t>
      </w:r>
      <w:r w:rsidR="00F842BA" w:rsidRPr="00A20D1F">
        <w:rPr>
          <w:rFonts w:eastAsia="Times New Roman" w:cs="Calibri"/>
          <w:lang w:val="fr-FR" w:eastAsia="en-GB"/>
        </w:rPr>
        <w:t>e C</w:t>
      </w:r>
      <w:r w:rsidR="0051019F" w:rsidRPr="00A20D1F">
        <w:rPr>
          <w:rFonts w:eastAsia="Times New Roman" w:cs="Calibri"/>
          <w:lang w:val="fr-FR" w:eastAsia="en-GB"/>
        </w:rPr>
        <w:t>ô</w:t>
      </w:r>
      <w:r>
        <w:rPr>
          <w:rFonts w:eastAsia="Times New Roman" w:cs="Calibri"/>
          <w:lang w:val="fr-FR" w:eastAsia="en-GB"/>
        </w:rPr>
        <w:t>te d'Ivoire et le</w:t>
      </w:r>
      <w:r w:rsidR="00F842BA" w:rsidRPr="00A20D1F">
        <w:rPr>
          <w:rFonts w:eastAsia="Times New Roman" w:cs="Calibri"/>
          <w:lang w:val="fr-FR" w:eastAsia="en-GB"/>
        </w:rPr>
        <w:t xml:space="preserve"> Cent</w:t>
      </w:r>
      <w:r w:rsidR="0051019F" w:rsidRPr="00A20D1F">
        <w:rPr>
          <w:rFonts w:eastAsia="Times New Roman" w:cs="Calibri"/>
          <w:lang w:val="fr-FR" w:eastAsia="en-GB"/>
        </w:rPr>
        <w:t>r</w:t>
      </w:r>
      <w:r>
        <w:rPr>
          <w:rFonts w:eastAsia="Times New Roman" w:cs="Calibri"/>
          <w:lang w:val="fr-FR" w:eastAsia="en-GB"/>
        </w:rPr>
        <w:t>e</w:t>
      </w:r>
      <w:r w:rsidR="00F842BA" w:rsidRPr="00A20D1F">
        <w:rPr>
          <w:rFonts w:eastAsia="Times New Roman" w:cs="Calibri"/>
          <w:lang w:val="fr-FR" w:eastAsia="en-GB"/>
        </w:rPr>
        <w:t xml:space="preserve"> </w:t>
      </w:r>
      <w:r w:rsidR="0051019F" w:rsidRPr="00A20D1F">
        <w:rPr>
          <w:rFonts w:eastAsia="Times New Roman" w:cs="Calibri"/>
          <w:lang w:val="fr-FR" w:eastAsia="en-GB"/>
        </w:rPr>
        <w:t>de</w:t>
      </w:r>
      <w:r w:rsidR="00F842BA" w:rsidRPr="00A20D1F">
        <w:rPr>
          <w:rFonts w:eastAsia="Times New Roman" w:cs="Calibri"/>
          <w:lang w:val="fr-FR" w:eastAsia="en-GB"/>
        </w:rPr>
        <w:t xml:space="preserve"> </w:t>
      </w:r>
      <w:r w:rsidR="0051019F" w:rsidRPr="00A20D1F">
        <w:rPr>
          <w:rFonts w:eastAsia="Times New Roman" w:cs="Calibri"/>
          <w:lang w:val="fr-FR" w:eastAsia="en-GB"/>
        </w:rPr>
        <w:t>Contrôle et de Prévention des Maladie</w:t>
      </w:r>
      <w:r w:rsidR="00BE1A53">
        <w:rPr>
          <w:rFonts w:eastAsia="Times New Roman" w:cs="Calibri"/>
          <w:lang w:val="fr-FR" w:eastAsia="en-GB"/>
        </w:rPr>
        <w:t>s</w:t>
      </w:r>
      <w:r w:rsidR="00F842BA" w:rsidRPr="00A20D1F">
        <w:rPr>
          <w:rFonts w:eastAsia="Times New Roman" w:cs="Calibri"/>
          <w:lang w:val="fr-FR" w:eastAsia="en-GB"/>
        </w:rPr>
        <w:t>.</w:t>
      </w:r>
      <w:r w:rsidR="00F842BA" w:rsidRPr="00A20D1F">
        <w:rPr>
          <w:rFonts w:eastAsia="Times New Roman" w:cs="Times New Roman"/>
          <w:lang w:val="fr-FR" w:eastAsia="en-GB"/>
        </w:rPr>
        <w:t xml:space="preserve"> </w:t>
      </w:r>
      <w:r w:rsidR="00BE1A53">
        <w:rPr>
          <w:rFonts w:eastAsia="Times New Roman" w:cs="Times New Roman"/>
          <w:lang w:val="fr-FR" w:eastAsia="en-GB"/>
        </w:rPr>
        <w:t xml:space="preserve">Si les résultats de l’évaluation sont concluants, le modèle sera </w:t>
      </w:r>
      <w:r w:rsidR="0051019F" w:rsidRPr="00A20D1F">
        <w:rPr>
          <w:rFonts w:eastAsia="Times New Roman" w:cs="Times New Roman"/>
          <w:lang w:val="fr-FR" w:eastAsia="en-GB"/>
        </w:rPr>
        <w:t>élargi</w:t>
      </w:r>
      <w:r w:rsidR="00F842BA" w:rsidRPr="00A20D1F">
        <w:rPr>
          <w:rFonts w:eastAsia="Times New Roman" w:cs="Times New Roman"/>
          <w:lang w:val="fr-FR" w:eastAsia="en-GB"/>
        </w:rPr>
        <w:t xml:space="preserve"> </w:t>
      </w:r>
      <w:r w:rsidR="00A20D1F" w:rsidRPr="00A20D1F">
        <w:rPr>
          <w:rFonts w:eastAsia="Times New Roman" w:cs="Times New Roman"/>
          <w:lang w:val="fr-FR" w:eastAsia="en-GB"/>
        </w:rPr>
        <w:t xml:space="preserve">à </w:t>
      </w:r>
      <w:r w:rsidR="00F842BA" w:rsidRPr="00A20D1F">
        <w:rPr>
          <w:rFonts w:eastAsia="Times New Roman" w:cs="Calibri"/>
          <w:lang w:val="fr-FR" w:eastAsia="en-GB"/>
        </w:rPr>
        <w:t xml:space="preserve">d'autres régions de </w:t>
      </w:r>
      <w:r w:rsidR="0051019F" w:rsidRPr="00A20D1F">
        <w:rPr>
          <w:rFonts w:eastAsia="Times New Roman" w:cs="Calibri"/>
          <w:lang w:val="fr-FR" w:eastAsia="en-GB"/>
        </w:rPr>
        <w:t xml:space="preserve">la </w:t>
      </w:r>
      <w:r w:rsidR="00F842BA" w:rsidRPr="00A20D1F">
        <w:rPr>
          <w:rFonts w:eastAsia="Times New Roman" w:cs="Calibri"/>
          <w:lang w:val="fr-FR" w:eastAsia="en-GB"/>
        </w:rPr>
        <w:t>C</w:t>
      </w:r>
      <w:r w:rsidR="0051019F" w:rsidRPr="00A20D1F">
        <w:rPr>
          <w:rFonts w:eastAsia="Times New Roman" w:cs="Times New Roman"/>
          <w:lang w:val="fr-FR" w:eastAsia="en-GB"/>
        </w:rPr>
        <w:t>ô</w:t>
      </w:r>
      <w:r w:rsidR="00F842BA" w:rsidRPr="00A20D1F">
        <w:rPr>
          <w:rFonts w:eastAsia="Times New Roman" w:cs="Calibri"/>
          <w:lang w:val="fr-FR" w:eastAsia="en-GB"/>
        </w:rPr>
        <w:t>te d'Ivoire.</w:t>
      </w:r>
      <w:r w:rsidR="004B73BB">
        <w:rPr>
          <w:rFonts w:eastAsia="Times New Roman" w:cs="Times New Roman"/>
          <w:lang w:val="fr-FR" w:eastAsia="en-GB"/>
        </w:rPr>
        <w:t xml:space="preserve"> </w:t>
      </w:r>
    </w:p>
    <w:p w:rsidR="00BE1365" w:rsidRDefault="00BE1365" w:rsidP="00BE1365">
      <w:pPr>
        <w:pStyle w:val="Paragraphedeliste"/>
        <w:keepNext/>
        <w:spacing w:after="0" w:line="240" w:lineRule="auto"/>
        <w:jc w:val="both"/>
        <w:outlineLvl w:val="2"/>
        <w:rPr>
          <w:rFonts w:ascii="Times New Roman" w:eastAsia="Times New Roman" w:hAnsi="Times New Roman" w:cs="Times New Roman"/>
          <w:sz w:val="27"/>
          <w:szCs w:val="27"/>
          <w:lang w:val="fr-FR" w:eastAsia="en-GB"/>
        </w:rPr>
      </w:pPr>
      <w:bookmarkStart w:id="60" w:name="_Toc496014087"/>
    </w:p>
    <w:p w:rsidR="00563770" w:rsidRDefault="00563770" w:rsidP="00BE1365">
      <w:pPr>
        <w:pStyle w:val="Paragraphedeliste"/>
        <w:keepNext/>
        <w:spacing w:after="0" w:line="240" w:lineRule="auto"/>
        <w:jc w:val="both"/>
        <w:outlineLvl w:val="2"/>
        <w:rPr>
          <w:rFonts w:ascii="Times New Roman" w:eastAsia="Times New Roman" w:hAnsi="Times New Roman" w:cs="Times New Roman"/>
          <w:sz w:val="27"/>
          <w:szCs w:val="27"/>
          <w:lang w:val="fr-FR" w:eastAsia="en-GB"/>
        </w:rPr>
      </w:pPr>
    </w:p>
    <w:p w:rsidR="00563770" w:rsidRDefault="00563770" w:rsidP="00BE1365">
      <w:pPr>
        <w:pStyle w:val="Paragraphedeliste"/>
        <w:keepNext/>
        <w:spacing w:after="0" w:line="240" w:lineRule="auto"/>
        <w:jc w:val="both"/>
        <w:outlineLvl w:val="2"/>
        <w:rPr>
          <w:rFonts w:ascii="Times New Roman" w:eastAsia="Times New Roman" w:hAnsi="Times New Roman" w:cs="Times New Roman"/>
          <w:sz w:val="27"/>
          <w:szCs w:val="27"/>
          <w:lang w:val="fr-FR" w:eastAsia="en-GB"/>
        </w:rPr>
      </w:pPr>
    </w:p>
    <w:p w:rsidR="00563770" w:rsidRDefault="00563770" w:rsidP="00BE1365">
      <w:pPr>
        <w:pStyle w:val="Paragraphedeliste"/>
        <w:keepNext/>
        <w:spacing w:after="0" w:line="240" w:lineRule="auto"/>
        <w:jc w:val="both"/>
        <w:outlineLvl w:val="2"/>
        <w:rPr>
          <w:rFonts w:ascii="Times New Roman" w:eastAsia="Times New Roman" w:hAnsi="Times New Roman" w:cs="Times New Roman"/>
          <w:sz w:val="27"/>
          <w:szCs w:val="27"/>
          <w:lang w:val="fr-FR" w:eastAsia="en-GB"/>
        </w:rPr>
      </w:pPr>
    </w:p>
    <w:p w:rsidR="00563770" w:rsidRPr="00BE1365" w:rsidRDefault="00563770" w:rsidP="00BE1365">
      <w:pPr>
        <w:pStyle w:val="Paragraphedeliste"/>
        <w:keepNext/>
        <w:spacing w:after="0" w:line="240" w:lineRule="auto"/>
        <w:jc w:val="both"/>
        <w:outlineLvl w:val="2"/>
        <w:rPr>
          <w:rFonts w:ascii="Times New Roman" w:eastAsia="Times New Roman" w:hAnsi="Times New Roman" w:cs="Times New Roman"/>
          <w:sz w:val="27"/>
          <w:szCs w:val="27"/>
          <w:lang w:val="fr-FR" w:eastAsia="en-GB"/>
        </w:rPr>
      </w:pPr>
    </w:p>
    <w:p w:rsidR="00F842BA" w:rsidRDefault="00A20D1F" w:rsidP="00BE5141">
      <w:pPr>
        <w:pStyle w:val="Titre2"/>
        <w:rPr>
          <w:rFonts w:eastAsia="Times New Roman"/>
          <w:lang w:val="fr-FR" w:eastAsia="en-GB"/>
        </w:rPr>
      </w:pPr>
      <w:bookmarkStart w:id="61" w:name="_Toc501452735"/>
      <w:r w:rsidRPr="009538C5">
        <w:rPr>
          <w:rFonts w:eastAsia="Times New Roman"/>
          <w:lang w:val="fr-FR" w:eastAsia="en-GB"/>
        </w:rPr>
        <w:t>Calendrier</w:t>
      </w:r>
      <w:r w:rsidRPr="009538C5">
        <w:rPr>
          <w:rFonts w:ascii="Times New Roman" w:eastAsia="Times New Roman" w:hAnsi="Times New Roman" w:cs="Times New Roman"/>
          <w:sz w:val="27"/>
          <w:szCs w:val="27"/>
          <w:lang w:val="fr-FR" w:eastAsia="en-GB"/>
        </w:rPr>
        <w:t xml:space="preserve"> </w:t>
      </w:r>
      <w:r w:rsidRPr="009538C5">
        <w:rPr>
          <w:rFonts w:eastAsia="Times New Roman"/>
          <w:lang w:val="fr-FR" w:eastAsia="en-GB"/>
        </w:rPr>
        <w:t>de l’étude</w:t>
      </w:r>
      <w:bookmarkEnd w:id="60"/>
      <w:bookmarkEnd w:id="61"/>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974"/>
        <w:gridCol w:w="1011"/>
        <w:gridCol w:w="992"/>
        <w:gridCol w:w="1134"/>
        <w:gridCol w:w="1843"/>
      </w:tblGrid>
      <w:tr w:rsidR="00BE5141" w:rsidRPr="00FC5B4A" w:rsidTr="00BE5141">
        <w:trPr>
          <w:trHeight w:val="990"/>
        </w:trPr>
        <w:tc>
          <w:tcPr>
            <w:tcW w:w="2694"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Key Activities</w:t>
            </w:r>
            <w:r w:rsidRPr="00FC5B4A">
              <w:rPr>
                <w:b/>
                <w:sz w:val="18"/>
              </w:rPr>
              <w:br/>
              <w:t>(Milestones)</w:t>
            </w:r>
            <w:r w:rsidRPr="00FC5B4A">
              <w:rPr>
                <w:b/>
                <w:sz w:val="18"/>
              </w:rPr>
              <w:br/>
              <w:t xml:space="preserve"> </w:t>
            </w:r>
          </w:p>
        </w:tc>
        <w:tc>
          <w:tcPr>
            <w:tcW w:w="992"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Oct-Dec 2017</w:t>
            </w:r>
          </w:p>
        </w:tc>
        <w:tc>
          <w:tcPr>
            <w:tcW w:w="974"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Jan- Mar 2018</w:t>
            </w:r>
          </w:p>
        </w:tc>
        <w:tc>
          <w:tcPr>
            <w:tcW w:w="1011"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Apr-Jun 2018</w:t>
            </w:r>
          </w:p>
        </w:tc>
        <w:tc>
          <w:tcPr>
            <w:tcW w:w="992"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Jul-Sep 2018</w:t>
            </w:r>
          </w:p>
        </w:tc>
        <w:tc>
          <w:tcPr>
            <w:tcW w:w="1134"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Oct-Dec 2018</w:t>
            </w:r>
          </w:p>
        </w:tc>
        <w:tc>
          <w:tcPr>
            <w:tcW w:w="1843" w:type="dxa"/>
            <w:shd w:val="clear" w:color="auto" w:fill="A6A6A6"/>
            <w:vAlign w:val="center"/>
          </w:tcPr>
          <w:p w:rsidR="00BE5141" w:rsidRPr="00FC5B4A" w:rsidRDefault="00BE5141" w:rsidP="00BE5141">
            <w:pPr>
              <w:spacing w:after="0" w:line="276" w:lineRule="auto"/>
              <w:jc w:val="center"/>
              <w:rPr>
                <w:b/>
                <w:sz w:val="18"/>
              </w:rPr>
            </w:pPr>
            <w:r w:rsidRPr="00FC5B4A">
              <w:rPr>
                <w:b/>
                <w:sz w:val="18"/>
              </w:rPr>
              <w:t>Contact</w:t>
            </w:r>
            <w:r w:rsidRPr="00FC5B4A">
              <w:rPr>
                <w:b/>
                <w:sz w:val="18"/>
              </w:rPr>
              <w:br/>
              <w:t>Entities</w:t>
            </w:r>
          </w:p>
        </w:tc>
      </w:tr>
      <w:tr w:rsidR="00BE5141" w:rsidRPr="00FC5B4A" w:rsidTr="00BE5141">
        <w:trPr>
          <w:trHeight w:val="279"/>
        </w:trPr>
        <w:tc>
          <w:tcPr>
            <w:tcW w:w="2694" w:type="dxa"/>
            <w:shd w:val="clear" w:color="auto" w:fill="auto"/>
            <w:vAlign w:val="center"/>
          </w:tcPr>
          <w:p w:rsidR="00BE5141" w:rsidRPr="00BE5141" w:rsidRDefault="00BE5141" w:rsidP="00BE5141">
            <w:pPr>
              <w:spacing w:after="0" w:line="276" w:lineRule="auto"/>
              <w:rPr>
                <w:lang w:val="fr-FR"/>
              </w:rPr>
            </w:pPr>
            <w:r w:rsidRPr="0002288F">
              <w:rPr>
                <w:lang w:val="fr-FR"/>
              </w:rPr>
              <w:t xml:space="preserve">Soumission du protocole au comité National d’éthique </w:t>
            </w:r>
            <w:r>
              <w:rPr>
                <w:lang w:val="fr-FR"/>
              </w:rPr>
              <w:t>pour approbation</w:t>
            </w:r>
          </w:p>
        </w:tc>
        <w:tc>
          <w:tcPr>
            <w:tcW w:w="992" w:type="dxa"/>
            <w:shd w:val="clear" w:color="auto" w:fill="00B050"/>
            <w:vAlign w:val="center"/>
          </w:tcPr>
          <w:p w:rsidR="00BE5141" w:rsidRPr="00FC5B4A" w:rsidRDefault="00BE5141" w:rsidP="00BE5141">
            <w:pPr>
              <w:snapToGrid w:val="0"/>
              <w:spacing w:after="0" w:line="276" w:lineRule="auto"/>
              <w:jc w:val="center"/>
            </w:pPr>
            <w:r w:rsidRPr="00FC5B4A">
              <w:t>Oct-Nov</w:t>
            </w:r>
          </w:p>
        </w:tc>
        <w:tc>
          <w:tcPr>
            <w:tcW w:w="974" w:type="dxa"/>
            <w:shd w:val="clear" w:color="auto" w:fill="auto"/>
            <w:vAlign w:val="center"/>
          </w:tcPr>
          <w:p w:rsidR="00BE5141" w:rsidRPr="00FC5B4A" w:rsidRDefault="00BE5141" w:rsidP="00BE5141">
            <w:pPr>
              <w:snapToGrid w:val="0"/>
              <w:spacing w:after="0" w:line="276" w:lineRule="auto"/>
              <w:jc w:val="center"/>
            </w:pPr>
          </w:p>
        </w:tc>
        <w:tc>
          <w:tcPr>
            <w:tcW w:w="1011" w:type="dxa"/>
            <w:shd w:val="clear" w:color="auto" w:fill="auto"/>
            <w:vAlign w:val="center"/>
          </w:tcPr>
          <w:p w:rsidR="00BE5141" w:rsidRPr="00FC5B4A" w:rsidRDefault="00BE5141" w:rsidP="00BE5141">
            <w:pPr>
              <w:snapToGrid w:val="0"/>
              <w:spacing w:after="0" w:line="276" w:lineRule="auto"/>
              <w:jc w:val="center"/>
            </w:pPr>
          </w:p>
        </w:tc>
        <w:tc>
          <w:tcPr>
            <w:tcW w:w="992" w:type="dxa"/>
            <w:shd w:val="clear" w:color="auto" w:fill="auto"/>
            <w:vAlign w:val="center"/>
          </w:tcPr>
          <w:p w:rsidR="00BE5141" w:rsidRPr="00FC5B4A" w:rsidRDefault="00BE5141" w:rsidP="00BE5141">
            <w:pPr>
              <w:snapToGrid w:val="0"/>
              <w:spacing w:after="0" w:line="276" w:lineRule="auto"/>
              <w:jc w:val="center"/>
            </w:pPr>
          </w:p>
        </w:tc>
        <w:tc>
          <w:tcPr>
            <w:tcW w:w="1134" w:type="dxa"/>
            <w:shd w:val="clear" w:color="auto" w:fill="auto"/>
            <w:vAlign w:val="center"/>
          </w:tcPr>
          <w:p w:rsidR="00BE5141" w:rsidRPr="00FC5B4A" w:rsidRDefault="00BE5141" w:rsidP="00BE5141">
            <w:pPr>
              <w:snapToGrid w:val="0"/>
              <w:spacing w:after="0" w:line="276" w:lineRule="auto"/>
              <w:jc w:val="center"/>
            </w:pP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638"/>
        </w:trPr>
        <w:tc>
          <w:tcPr>
            <w:tcW w:w="2694" w:type="dxa"/>
            <w:shd w:val="clear" w:color="auto" w:fill="auto"/>
            <w:vAlign w:val="center"/>
          </w:tcPr>
          <w:p w:rsidR="00BE5141" w:rsidRPr="00BE5141" w:rsidRDefault="00BE5141" w:rsidP="00BE5141">
            <w:pPr>
              <w:spacing w:after="0" w:line="276" w:lineRule="auto"/>
              <w:rPr>
                <w:lang w:val="fr-FR"/>
              </w:rPr>
            </w:pPr>
            <w:r w:rsidRPr="0002288F">
              <w:rPr>
                <w:lang w:val="fr-FR"/>
              </w:rPr>
              <w:t xml:space="preserve">Soumission du protocole au CDC/PEPFAR </w:t>
            </w:r>
            <w:r>
              <w:rPr>
                <w:lang w:val="fr-FR"/>
              </w:rPr>
              <w:t>pour approbation</w:t>
            </w:r>
          </w:p>
        </w:tc>
        <w:tc>
          <w:tcPr>
            <w:tcW w:w="1966" w:type="dxa"/>
            <w:gridSpan w:val="2"/>
            <w:shd w:val="clear" w:color="auto" w:fill="00B050"/>
            <w:vAlign w:val="center"/>
          </w:tcPr>
          <w:p w:rsidR="00BE5141" w:rsidRPr="00FC5B4A" w:rsidRDefault="00BE5141" w:rsidP="00BE5141">
            <w:pPr>
              <w:spacing w:after="0" w:line="276" w:lineRule="auto"/>
              <w:jc w:val="center"/>
            </w:pPr>
            <w:r w:rsidRPr="00FC5B4A">
              <w:t>Oct-Jan</w:t>
            </w:r>
          </w:p>
          <w:p w:rsidR="00BE5141" w:rsidRPr="00FC5B4A" w:rsidRDefault="00BE5141" w:rsidP="00BE5141">
            <w:pPr>
              <w:spacing w:after="0" w:line="276" w:lineRule="auto"/>
              <w:jc w:val="center"/>
            </w:pPr>
          </w:p>
        </w:tc>
        <w:tc>
          <w:tcPr>
            <w:tcW w:w="1011" w:type="dxa"/>
            <w:shd w:val="clear" w:color="auto" w:fill="auto"/>
            <w:vAlign w:val="center"/>
          </w:tcPr>
          <w:p w:rsidR="00BE5141" w:rsidRPr="00FC5B4A" w:rsidRDefault="00BE5141" w:rsidP="00BE5141">
            <w:pPr>
              <w:spacing w:after="0" w:line="276" w:lineRule="auto"/>
              <w:jc w:val="center"/>
            </w:pPr>
            <w:r w:rsidRPr="00FC5B4A">
              <w:t> </w:t>
            </w:r>
          </w:p>
        </w:tc>
        <w:tc>
          <w:tcPr>
            <w:tcW w:w="992" w:type="dxa"/>
            <w:shd w:val="clear" w:color="auto" w:fill="FFFFFF"/>
            <w:vAlign w:val="center"/>
          </w:tcPr>
          <w:p w:rsidR="00BE5141" w:rsidRPr="00FC5B4A" w:rsidRDefault="00BE5141" w:rsidP="00BE5141">
            <w:pPr>
              <w:spacing w:after="0" w:line="276" w:lineRule="auto"/>
              <w:jc w:val="center"/>
            </w:pPr>
            <w:r w:rsidRPr="00FC5B4A">
              <w:t> </w:t>
            </w:r>
          </w:p>
        </w:tc>
        <w:tc>
          <w:tcPr>
            <w:tcW w:w="1134" w:type="dxa"/>
            <w:shd w:val="clear" w:color="auto" w:fill="FFFFFF"/>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443"/>
        </w:trPr>
        <w:tc>
          <w:tcPr>
            <w:tcW w:w="2694" w:type="dxa"/>
            <w:shd w:val="clear" w:color="auto" w:fill="auto"/>
            <w:vAlign w:val="center"/>
          </w:tcPr>
          <w:p w:rsidR="00BE5141" w:rsidRPr="00BE5141" w:rsidRDefault="00BE5141" w:rsidP="00BE5141">
            <w:pPr>
              <w:spacing w:after="0" w:line="276" w:lineRule="auto"/>
              <w:rPr>
                <w:lang w:val="fr-FR"/>
              </w:rPr>
            </w:pPr>
            <w:r w:rsidRPr="0002288F">
              <w:rPr>
                <w:lang w:val="fr-FR"/>
              </w:rPr>
              <w:t>Visite d’information et de préparation des sites pour  l’évaluation</w:t>
            </w:r>
          </w:p>
        </w:tc>
        <w:tc>
          <w:tcPr>
            <w:tcW w:w="992" w:type="dxa"/>
            <w:shd w:val="clear" w:color="auto" w:fill="auto"/>
            <w:vAlign w:val="center"/>
          </w:tcPr>
          <w:p w:rsidR="00BE5141" w:rsidRPr="00BE5141" w:rsidRDefault="00BE5141" w:rsidP="00BE5141">
            <w:pPr>
              <w:spacing w:after="0" w:line="276" w:lineRule="auto"/>
              <w:rPr>
                <w:lang w:val="fr-FR"/>
              </w:rPr>
            </w:pPr>
            <w:r w:rsidRPr="00BE5141">
              <w:rPr>
                <w:lang w:val="fr-FR"/>
              </w:rPr>
              <w:t> </w:t>
            </w:r>
          </w:p>
        </w:tc>
        <w:tc>
          <w:tcPr>
            <w:tcW w:w="974" w:type="dxa"/>
            <w:shd w:val="clear" w:color="auto" w:fill="00B050"/>
            <w:vAlign w:val="center"/>
          </w:tcPr>
          <w:p w:rsidR="00BE5141" w:rsidRPr="00FC5B4A" w:rsidRDefault="00BE5141" w:rsidP="00BE5141">
            <w:pPr>
              <w:spacing w:after="0" w:line="276" w:lineRule="auto"/>
              <w:jc w:val="center"/>
            </w:pPr>
            <w:r w:rsidRPr="00FC5B4A">
              <w:t>Jan-Feb</w:t>
            </w:r>
          </w:p>
        </w:tc>
        <w:tc>
          <w:tcPr>
            <w:tcW w:w="1011" w:type="dxa"/>
            <w:shd w:val="clear" w:color="auto" w:fill="auto"/>
            <w:vAlign w:val="center"/>
          </w:tcPr>
          <w:p w:rsidR="00BE5141" w:rsidRPr="00FC5B4A" w:rsidRDefault="00BE5141" w:rsidP="00BE5141">
            <w:pPr>
              <w:spacing w:after="0" w:line="276" w:lineRule="auto"/>
              <w:jc w:val="center"/>
            </w:pPr>
            <w:r w:rsidRPr="00FC5B4A">
              <w:t> </w:t>
            </w:r>
          </w:p>
        </w:tc>
        <w:tc>
          <w:tcPr>
            <w:tcW w:w="992" w:type="dxa"/>
            <w:shd w:val="clear" w:color="auto" w:fill="auto"/>
            <w:vAlign w:val="center"/>
          </w:tcPr>
          <w:p w:rsidR="00BE5141" w:rsidRPr="00FC5B4A" w:rsidRDefault="00BE5141" w:rsidP="00BE5141">
            <w:pPr>
              <w:spacing w:after="0" w:line="276" w:lineRule="auto"/>
              <w:jc w:val="center"/>
            </w:pPr>
            <w:r w:rsidRPr="00FC5B4A">
              <w:t>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568"/>
        </w:trPr>
        <w:tc>
          <w:tcPr>
            <w:tcW w:w="2694" w:type="dxa"/>
            <w:shd w:val="clear" w:color="auto" w:fill="auto"/>
            <w:vAlign w:val="center"/>
          </w:tcPr>
          <w:p w:rsidR="00BE5141" w:rsidRPr="00FC5B4A" w:rsidRDefault="00BE5141" w:rsidP="00BE5141">
            <w:pPr>
              <w:spacing w:after="0" w:line="276" w:lineRule="auto"/>
            </w:pPr>
            <w:r w:rsidRPr="0002288F">
              <w:rPr>
                <w:lang w:val="fr-FR"/>
              </w:rPr>
              <w:t>Déploiement</w:t>
            </w:r>
            <w:r>
              <w:t xml:space="preserve"> des </w:t>
            </w:r>
            <w:r w:rsidRPr="0002288F">
              <w:rPr>
                <w:lang w:val="fr-FR"/>
              </w:rPr>
              <w:t>enquêteurs</w:t>
            </w:r>
          </w:p>
        </w:tc>
        <w:tc>
          <w:tcPr>
            <w:tcW w:w="992" w:type="dxa"/>
            <w:shd w:val="clear" w:color="auto" w:fill="auto"/>
            <w:vAlign w:val="center"/>
          </w:tcPr>
          <w:p w:rsidR="00BE5141" w:rsidRPr="00FC5B4A" w:rsidRDefault="00BE5141" w:rsidP="00BE5141">
            <w:pPr>
              <w:snapToGrid w:val="0"/>
              <w:spacing w:after="0" w:line="276" w:lineRule="auto"/>
              <w:jc w:val="center"/>
            </w:pPr>
          </w:p>
        </w:tc>
        <w:tc>
          <w:tcPr>
            <w:tcW w:w="1985" w:type="dxa"/>
            <w:gridSpan w:val="2"/>
            <w:shd w:val="clear" w:color="auto" w:fill="00B050"/>
            <w:vAlign w:val="center"/>
          </w:tcPr>
          <w:p w:rsidR="00BE5141" w:rsidRPr="00FC5B4A" w:rsidRDefault="00BE5141" w:rsidP="00BE5141">
            <w:pPr>
              <w:spacing w:after="0" w:line="276" w:lineRule="auto"/>
              <w:jc w:val="center"/>
            </w:pPr>
            <w:r w:rsidRPr="00FC5B4A">
              <w:t xml:space="preserve"> Mar-Apr </w:t>
            </w:r>
          </w:p>
          <w:p w:rsidR="00BE5141" w:rsidRPr="00FC5B4A" w:rsidRDefault="00BE5141" w:rsidP="00BE5141">
            <w:pPr>
              <w:spacing w:after="0" w:line="276" w:lineRule="auto"/>
              <w:jc w:val="center"/>
            </w:pPr>
            <w:r w:rsidRPr="00FC5B4A">
              <w:t> </w:t>
            </w:r>
          </w:p>
        </w:tc>
        <w:tc>
          <w:tcPr>
            <w:tcW w:w="992" w:type="dxa"/>
            <w:shd w:val="clear" w:color="auto" w:fill="auto"/>
            <w:vAlign w:val="center"/>
          </w:tcPr>
          <w:p w:rsidR="00BE5141" w:rsidRPr="00FC5B4A" w:rsidRDefault="00BE5141" w:rsidP="00BE5141">
            <w:pPr>
              <w:spacing w:after="0" w:line="276" w:lineRule="auto"/>
              <w:jc w:val="center"/>
            </w:pPr>
            <w:r w:rsidRPr="00FC5B4A">
              <w:t>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558"/>
        </w:trPr>
        <w:tc>
          <w:tcPr>
            <w:tcW w:w="2694" w:type="dxa"/>
            <w:vAlign w:val="center"/>
          </w:tcPr>
          <w:p w:rsidR="00BE5141" w:rsidRPr="00BE5141" w:rsidRDefault="00BE5141" w:rsidP="00BE5141">
            <w:pPr>
              <w:spacing w:after="0" w:line="276" w:lineRule="auto"/>
              <w:rPr>
                <w:lang w:val="fr-FR"/>
              </w:rPr>
            </w:pPr>
            <w:r>
              <w:rPr>
                <w:lang w:val="fr-FR"/>
              </w:rPr>
              <w:t>C</w:t>
            </w:r>
            <w:r w:rsidRPr="0002288F">
              <w:rPr>
                <w:lang w:val="fr-FR"/>
              </w:rPr>
              <w:t>ollecte de données sur le terrain</w:t>
            </w:r>
          </w:p>
        </w:tc>
        <w:tc>
          <w:tcPr>
            <w:tcW w:w="992" w:type="dxa"/>
          </w:tcPr>
          <w:p w:rsidR="00BE5141" w:rsidRPr="00BE5141" w:rsidRDefault="00BE5141" w:rsidP="00BE5141">
            <w:pPr>
              <w:spacing w:after="0" w:line="276" w:lineRule="auto"/>
              <w:rPr>
                <w:lang w:val="fr-FR"/>
              </w:rPr>
            </w:pPr>
            <w:r w:rsidRPr="00BE5141">
              <w:rPr>
                <w:lang w:val="fr-FR"/>
              </w:rPr>
              <w:t> </w:t>
            </w:r>
          </w:p>
        </w:tc>
        <w:tc>
          <w:tcPr>
            <w:tcW w:w="1985" w:type="dxa"/>
            <w:gridSpan w:val="2"/>
            <w:shd w:val="clear" w:color="auto" w:fill="00B050"/>
          </w:tcPr>
          <w:p w:rsidR="00BE5141" w:rsidRPr="00FC5B4A" w:rsidRDefault="00BE5141" w:rsidP="00BE5141">
            <w:pPr>
              <w:spacing w:after="0" w:line="276" w:lineRule="auto"/>
              <w:jc w:val="center"/>
            </w:pPr>
            <w:r w:rsidRPr="00FC5B4A">
              <w:t>Mar-Apr</w:t>
            </w:r>
          </w:p>
        </w:tc>
        <w:tc>
          <w:tcPr>
            <w:tcW w:w="992" w:type="dxa"/>
            <w:vAlign w:val="center"/>
          </w:tcPr>
          <w:p w:rsidR="00BE5141" w:rsidRPr="00FC5B4A" w:rsidRDefault="00BE5141" w:rsidP="00BE5141">
            <w:pPr>
              <w:spacing w:after="0" w:line="276" w:lineRule="auto"/>
              <w:jc w:val="center"/>
            </w:pPr>
            <w:r w:rsidRPr="00FC5B4A">
              <w:t>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584"/>
        </w:trPr>
        <w:tc>
          <w:tcPr>
            <w:tcW w:w="2694" w:type="dxa"/>
            <w:vAlign w:val="center"/>
          </w:tcPr>
          <w:p w:rsidR="00BE5141" w:rsidRPr="00FC5B4A" w:rsidRDefault="00BE5141" w:rsidP="00BE5141">
            <w:pPr>
              <w:spacing w:after="0" w:line="276" w:lineRule="auto"/>
            </w:pPr>
            <w:r>
              <w:t>S</w:t>
            </w:r>
            <w:r w:rsidRPr="0002288F">
              <w:t xml:space="preserve">upervision de </w:t>
            </w:r>
            <w:r w:rsidRPr="0002288F">
              <w:rPr>
                <w:lang w:val="fr-FR"/>
              </w:rPr>
              <w:t>l'évaluation</w:t>
            </w:r>
          </w:p>
        </w:tc>
        <w:tc>
          <w:tcPr>
            <w:tcW w:w="992" w:type="dxa"/>
          </w:tcPr>
          <w:p w:rsidR="00BE5141" w:rsidRPr="00FC5B4A" w:rsidRDefault="00BE5141" w:rsidP="00BE5141">
            <w:pPr>
              <w:spacing w:after="0" w:line="276" w:lineRule="auto"/>
            </w:pPr>
            <w:r w:rsidRPr="00FC5B4A">
              <w:t> </w:t>
            </w:r>
          </w:p>
        </w:tc>
        <w:tc>
          <w:tcPr>
            <w:tcW w:w="1985" w:type="dxa"/>
            <w:gridSpan w:val="2"/>
            <w:shd w:val="clear" w:color="auto" w:fill="00B050"/>
          </w:tcPr>
          <w:p w:rsidR="00BE5141" w:rsidRPr="00FC5B4A" w:rsidRDefault="00BE5141" w:rsidP="00BE5141">
            <w:pPr>
              <w:spacing w:after="0" w:line="276" w:lineRule="auto"/>
              <w:jc w:val="center"/>
            </w:pPr>
            <w:r w:rsidRPr="00FC5B4A">
              <w:t>Mar-Apr</w:t>
            </w:r>
          </w:p>
          <w:p w:rsidR="00BE5141" w:rsidRPr="00FC5B4A" w:rsidRDefault="00BE5141" w:rsidP="00BE5141">
            <w:pPr>
              <w:spacing w:after="0" w:line="276" w:lineRule="auto"/>
            </w:pPr>
            <w:r w:rsidRPr="00FC5B4A">
              <w:t> </w:t>
            </w:r>
          </w:p>
        </w:tc>
        <w:tc>
          <w:tcPr>
            <w:tcW w:w="992" w:type="dxa"/>
            <w:vAlign w:val="center"/>
          </w:tcPr>
          <w:p w:rsidR="00BE5141" w:rsidRPr="00FC5B4A" w:rsidRDefault="00BE5141" w:rsidP="00BE5141">
            <w:pPr>
              <w:spacing w:after="0" w:line="276" w:lineRule="auto"/>
              <w:jc w:val="center"/>
            </w:pPr>
            <w:r w:rsidRPr="00FC5B4A">
              <w:t>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575"/>
        </w:trPr>
        <w:tc>
          <w:tcPr>
            <w:tcW w:w="2694" w:type="dxa"/>
            <w:shd w:val="clear" w:color="auto" w:fill="auto"/>
            <w:vAlign w:val="center"/>
          </w:tcPr>
          <w:p w:rsidR="00BE5141" w:rsidRPr="00FC5B4A" w:rsidRDefault="00BE5141" w:rsidP="00BE5141">
            <w:pPr>
              <w:spacing w:after="0" w:line="276" w:lineRule="auto"/>
            </w:pPr>
            <w:r w:rsidRPr="0002288F">
              <w:rPr>
                <w:lang w:val="fr-FR"/>
              </w:rPr>
              <w:t>Analyse</w:t>
            </w:r>
            <w:r>
              <w:t xml:space="preserve"> des </w:t>
            </w:r>
            <w:r w:rsidRPr="0002288F">
              <w:rPr>
                <w:lang w:val="fr-FR"/>
              </w:rPr>
              <w:t>données</w:t>
            </w:r>
          </w:p>
        </w:tc>
        <w:tc>
          <w:tcPr>
            <w:tcW w:w="992" w:type="dxa"/>
            <w:shd w:val="clear" w:color="auto" w:fill="auto"/>
          </w:tcPr>
          <w:p w:rsidR="00BE5141" w:rsidRPr="00FC5B4A" w:rsidRDefault="00BE5141" w:rsidP="00BE5141">
            <w:pPr>
              <w:spacing w:after="0" w:line="276" w:lineRule="auto"/>
            </w:pPr>
            <w:r w:rsidRPr="00FC5B4A">
              <w:t> </w:t>
            </w:r>
          </w:p>
        </w:tc>
        <w:tc>
          <w:tcPr>
            <w:tcW w:w="974" w:type="dxa"/>
            <w:shd w:val="clear" w:color="auto" w:fill="auto"/>
          </w:tcPr>
          <w:p w:rsidR="00BE5141" w:rsidRPr="00FC5B4A" w:rsidRDefault="00BE5141" w:rsidP="00BE5141">
            <w:pPr>
              <w:spacing w:after="0" w:line="276" w:lineRule="auto"/>
            </w:pPr>
            <w:r w:rsidRPr="00FC5B4A">
              <w:t> </w:t>
            </w:r>
          </w:p>
        </w:tc>
        <w:tc>
          <w:tcPr>
            <w:tcW w:w="1011" w:type="dxa"/>
            <w:shd w:val="clear" w:color="auto" w:fill="00B050"/>
            <w:vAlign w:val="bottom"/>
          </w:tcPr>
          <w:p w:rsidR="00BE5141" w:rsidRPr="00FC5B4A" w:rsidRDefault="00BE5141" w:rsidP="00BE5141">
            <w:pPr>
              <w:spacing w:after="0" w:line="276" w:lineRule="auto"/>
              <w:jc w:val="center"/>
            </w:pPr>
            <w:r w:rsidRPr="00FC5B4A">
              <w:t>May-Jun</w:t>
            </w:r>
          </w:p>
        </w:tc>
        <w:tc>
          <w:tcPr>
            <w:tcW w:w="992" w:type="dxa"/>
            <w:shd w:val="clear" w:color="auto" w:fill="auto"/>
            <w:vAlign w:val="center"/>
          </w:tcPr>
          <w:p w:rsidR="00BE5141" w:rsidRPr="00FC5B4A" w:rsidRDefault="00BE5141" w:rsidP="00BE5141">
            <w:pPr>
              <w:spacing w:after="0" w:line="276" w:lineRule="auto"/>
              <w:jc w:val="center"/>
            </w:pPr>
            <w:r w:rsidRPr="00FC5B4A">
              <w:t>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w:t>
            </w:r>
          </w:p>
        </w:tc>
      </w:tr>
      <w:tr w:rsidR="00BE5141" w:rsidRPr="00FC5B4A" w:rsidTr="00BE5141">
        <w:trPr>
          <w:trHeight w:val="494"/>
        </w:trPr>
        <w:tc>
          <w:tcPr>
            <w:tcW w:w="2694" w:type="dxa"/>
            <w:shd w:val="clear" w:color="auto" w:fill="auto"/>
            <w:vAlign w:val="center"/>
          </w:tcPr>
          <w:p w:rsidR="00BE5141" w:rsidRPr="00FC5B4A" w:rsidRDefault="00BE5141" w:rsidP="00BE5141">
            <w:pPr>
              <w:spacing w:after="0" w:line="276" w:lineRule="auto"/>
            </w:pPr>
            <w:r>
              <w:t>Elaboration du Rapport</w:t>
            </w:r>
            <w:r w:rsidRPr="005B3CB4">
              <w:t xml:space="preserve"> </w:t>
            </w:r>
          </w:p>
        </w:tc>
        <w:tc>
          <w:tcPr>
            <w:tcW w:w="992" w:type="dxa"/>
            <w:shd w:val="clear" w:color="auto" w:fill="auto"/>
          </w:tcPr>
          <w:p w:rsidR="00BE5141" w:rsidRPr="00FC5B4A" w:rsidRDefault="00BE5141" w:rsidP="00BE5141">
            <w:pPr>
              <w:spacing w:after="0" w:line="276" w:lineRule="auto"/>
            </w:pPr>
            <w:r w:rsidRPr="00FC5B4A">
              <w:t> </w:t>
            </w:r>
          </w:p>
        </w:tc>
        <w:tc>
          <w:tcPr>
            <w:tcW w:w="974" w:type="dxa"/>
            <w:shd w:val="clear" w:color="auto" w:fill="auto"/>
          </w:tcPr>
          <w:p w:rsidR="00BE5141" w:rsidRPr="00FC5B4A" w:rsidRDefault="00BE5141" w:rsidP="00BE5141">
            <w:pPr>
              <w:spacing w:after="0" w:line="276" w:lineRule="auto"/>
            </w:pPr>
            <w:r w:rsidRPr="00FC5B4A">
              <w:t> </w:t>
            </w:r>
          </w:p>
        </w:tc>
        <w:tc>
          <w:tcPr>
            <w:tcW w:w="1011" w:type="dxa"/>
            <w:shd w:val="clear" w:color="auto" w:fill="auto"/>
            <w:vAlign w:val="bottom"/>
          </w:tcPr>
          <w:p w:rsidR="00BE5141" w:rsidRPr="00FC5B4A" w:rsidRDefault="00BE5141" w:rsidP="00BE5141">
            <w:pPr>
              <w:spacing w:after="0" w:line="276" w:lineRule="auto"/>
            </w:pPr>
            <w:r w:rsidRPr="00FC5B4A">
              <w:t> </w:t>
            </w:r>
          </w:p>
        </w:tc>
        <w:tc>
          <w:tcPr>
            <w:tcW w:w="992" w:type="dxa"/>
            <w:shd w:val="clear" w:color="auto" w:fill="00B050"/>
            <w:vAlign w:val="center"/>
          </w:tcPr>
          <w:p w:rsidR="00BE5141" w:rsidRPr="00FC5B4A" w:rsidRDefault="00BE5141" w:rsidP="00BE5141">
            <w:pPr>
              <w:spacing w:after="0" w:line="276" w:lineRule="auto"/>
              <w:jc w:val="center"/>
            </w:pPr>
            <w:r w:rsidRPr="00FC5B4A">
              <w:t>Jul-Aug </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 MOH</w:t>
            </w:r>
          </w:p>
        </w:tc>
      </w:tr>
      <w:tr w:rsidR="00BE5141" w:rsidRPr="00FC5B4A" w:rsidTr="00BE5141">
        <w:trPr>
          <w:trHeight w:val="494"/>
        </w:trPr>
        <w:tc>
          <w:tcPr>
            <w:tcW w:w="2694" w:type="dxa"/>
            <w:shd w:val="clear" w:color="auto" w:fill="auto"/>
            <w:vAlign w:val="center"/>
          </w:tcPr>
          <w:p w:rsidR="00BE5141" w:rsidRPr="00BE5141" w:rsidRDefault="00BE5141" w:rsidP="00BE5141">
            <w:pPr>
              <w:spacing w:after="0" w:line="276" w:lineRule="auto"/>
              <w:rPr>
                <w:lang w:val="fr-FR"/>
              </w:rPr>
            </w:pPr>
            <w:r w:rsidRPr="0002288F">
              <w:rPr>
                <w:lang w:val="fr-FR"/>
              </w:rPr>
              <w:t>Dissémination des résultats de l’évaluation</w:t>
            </w:r>
          </w:p>
        </w:tc>
        <w:tc>
          <w:tcPr>
            <w:tcW w:w="992" w:type="dxa"/>
            <w:shd w:val="clear" w:color="auto" w:fill="auto"/>
          </w:tcPr>
          <w:p w:rsidR="00BE5141" w:rsidRPr="00BE5141" w:rsidRDefault="00BE5141" w:rsidP="00BE5141">
            <w:pPr>
              <w:spacing w:after="0" w:line="276" w:lineRule="auto"/>
              <w:rPr>
                <w:lang w:val="fr-FR"/>
              </w:rPr>
            </w:pPr>
            <w:r w:rsidRPr="00BE5141">
              <w:rPr>
                <w:lang w:val="fr-FR"/>
              </w:rPr>
              <w:t> </w:t>
            </w:r>
          </w:p>
        </w:tc>
        <w:tc>
          <w:tcPr>
            <w:tcW w:w="974" w:type="dxa"/>
            <w:shd w:val="clear" w:color="auto" w:fill="auto"/>
          </w:tcPr>
          <w:p w:rsidR="00BE5141" w:rsidRPr="00BE5141" w:rsidRDefault="00BE5141" w:rsidP="00BE5141">
            <w:pPr>
              <w:spacing w:after="0" w:line="276" w:lineRule="auto"/>
              <w:rPr>
                <w:lang w:val="fr-FR"/>
              </w:rPr>
            </w:pPr>
            <w:r w:rsidRPr="00BE5141">
              <w:rPr>
                <w:lang w:val="fr-FR"/>
              </w:rPr>
              <w:t> </w:t>
            </w:r>
          </w:p>
        </w:tc>
        <w:tc>
          <w:tcPr>
            <w:tcW w:w="1011" w:type="dxa"/>
            <w:shd w:val="clear" w:color="auto" w:fill="auto"/>
            <w:vAlign w:val="bottom"/>
          </w:tcPr>
          <w:p w:rsidR="00BE5141" w:rsidRPr="00BE5141" w:rsidRDefault="00BE5141" w:rsidP="00BE5141">
            <w:pPr>
              <w:spacing w:after="0" w:line="276" w:lineRule="auto"/>
              <w:rPr>
                <w:lang w:val="fr-FR"/>
              </w:rPr>
            </w:pPr>
            <w:r w:rsidRPr="00BE5141">
              <w:rPr>
                <w:lang w:val="fr-FR"/>
              </w:rPr>
              <w:t> </w:t>
            </w:r>
          </w:p>
        </w:tc>
        <w:tc>
          <w:tcPr>
            <w:tcW w:w="992" w:type="dxa"/>
            <w:shd w:val="clear" w:color="auto" w:fill="00B050"/>
            <w:vAlign w:val="center"/>
          </w:tcPr>
          <w:p w:rsidR="00BE5141" w:rsidRPr="00FC5B4A" w:rsidRDefault="00BE5141" w:rsidP="00BE5141">
            <w:pPr>
              <w:spacing w:after="0" w:line="276" w:lineRule="auto"/>
              <w:jc w:val="center"/>
            </w:pPr>
            <w:r w:rsidRPr="00FC5B4A">
              <w:t>Sep</w:t>
            </w:r>
          </w:p>
        </w:tc>
        <w:tc>
          <w:tcPr>
            <w:tcW w:w="1134" w:type="dxa"/>
            <w:shd w:val="clear" w:color="auto" w:fill="auto"/>
            <w:vAlign w:val="center"/>
          </w:tcPr>
          <w:p w:rsidR="00BE5141" w:rsidRPr="00FC5B4A" w:rsidRDefault="00BE5141" w:rsidP="00BE5141">
            <w:pPr>
              <w:spacing w:after="0" w:line="276" w:lineRule="auto"/>
              <w:jc w:val="center"/>
            </w:pPr>
            <w:r w:rsidRPr="00FC5B4A">
              <w:t> </w:t>
            </w:r>
          </w:p>
        </w:tc>
        <w:tc>
          <w:tcPr>
            <w:tcW w:w="1843" w:type="dxa"/>
            <w:shd w:val="clear" w:color="auto" w:fill="auto"/>
            <w:vAlign w:val="center"/>
          </w:tcPr>
          <w:p w:rsidR="00BE5141" w:rsidRPr="00FC5B4A" w:rsidRDefault="00BE5141" w:rsidP="00BE5141">
            <w:pPr>
              <w:spacing w:after="0" w:line="276" w:lineRule="auto"/>
            </w:pPr>
            <w:r w:rsidRPr="00FC5B4A">
              <w:t>Jhpiego, MOH</w:t>
            </w:r>
          </w:p>
        </w:tc>
      </w:tr>
      <w:tr w:rsidR="00BE5141" w:rsidRPr="00FC5B4A" w:rsidTr="00BE5141">
        <w:trPr>
          <w:trHeight w:val="229"/>
        </w:trPr>
        <w:tc>
          <w:tcPr>
            <w:tcW w:w="2694" w:type="dxa"/>
            <w:shd w:val="clear" w:color="auto" w:fill="auto"/>
            <w:vAlign w:val="center"/>
          </w:tcPr>
          <w:p w:rsidR="00BE5141" w:rsidRPr="00BE5141" w:rsidRDefault="00BE5141" w:rsidP="00BE5141">
            <w:pPr>
              <w:spacing w:after="0" w:line="276" w:lineRule="auto"/>
              <w:rPr>
                <w:lang w:val="fr-FR"/>
              </w:rPr>
            </w:pPr>
            <w:r w:rsidRPr="0002288F">
              <w:rPr>
                <w:lang w:val="fr-FR"/>
              </w:rPr>
              <w:t xml:space="preserve">Soumission du protocole au comité National d’éthique </w:t>
            </w:r>
            <w:r>
              <w:rPr>
                <w:lang w:val="fr-FR"/>
              </w:rPr>
              <w:t>pour approbation</w:t>
            </w:r>
          </w:p>
        </w:tc>
        <w:tc>
          <w:tcPr>
            <w:tcW w:w="992" w:type="dxa"/>
            <w:shd w:val="clear" w:color="auto" w:fill="auto"/>
          </w:tcPr>
          <w:p w:rsidR="00BE5141" w:rsidRPr="00BE5141" w:rsidRDefault="00BE5141" w:rsidP="00BE5141">
            <w:pPr>
              <w:spacing w:after="0" w:line="276" w:lineRule="auto"/>
              <w:rPr>
                <w:lang w:val="fr-FR"/>
              </w:rPr>
            </w:pPr>
            <w:r w:rsidRPr="00BE5141">
              <w:rPr>
                <w:lang w:val="fr-FR"/>
              </w:rPr>
              <w:t> </w:t>
            </w:r>
          </w:p>
        </w:tc>
        <w:tc>
          <w:tcPr>
            <w:tcW w:w="974" w:type="dxa"/>
            <w:shd w:val="clear" w:color="auto" w:fill="auto"/>
          </w:tcPr>
          <w:p w:rsidR="00BE5141" w:rsidRPr="00BE5141" w:rsidRDefault="00BE5141" w:rsidP="00BE5141">
            <w:pPr>
              <w:spacing w:after="0" w:line="276" w:lineRule="auto"/>
              <w:rPr>
                <w:lang w:val="fr-FR"/>
              </w:rPr>
            </w:pPr>
            <w:r w:rsidRPr="00BE5141">
              <w:rPr>
                <w:lang w:val="fr-FR"/>
              </w:rPr>
              <w:t> </w:t>
            </w:r>
          </w:p>
        </w:tc>
        <w:tc>
          <w:tcPr>
            <w:tcW w:w="1011" w:type="dxa"/>
            <w:shd w:val="clear" w:color="auto" w:fill="auto"/>
            <w:vAlign w:val="bottom"/>
          </w:tcPr>
          <w:p w:rsidR="00BE5141" w:rsidRPr="00BE5141" w:rsidRDefault="00BE5141" w:rsidP="00BE5141">
            <w:pPr>
              <w:spacing w:after="0" w:line="276" w:lineRule="auto"/>
              <w:rPr>
                <w:lang w:val="fr-FR"/>
              </w:rPr>
            </w:pPr>
            <w:r w:rsidRPr="00BE5141">
              <w:rPr>
                <w:lang w:val="fr-FR"/>
              </w:rPr>
              <w:t> </w:t>
            </w:r>
          </w:p>
        </w:tc>
        <w:tc>
          <w:tcPr>
            <w:tcW w:w="992" w:type="dxa"/>
            <w:shd w:val="clear" w:color="auto" w:fill="auto"/>
            <w:vAlign w:val="center"/>
          </w:tcPr>
          <w:p w:rsidR="00BE5141" w:rsidRPr="00BE5141" w:rsidRDefault="00BE5141" w:rsidP="00BE5141">
            <w:pPr>
              <w:spacing w:after="0" w:line="276" w:lineRule="auto"/>
              <w:jc w:val="center"/>
              <w:rPr>
                <w:lang w:val="fr-FR"/>
              </w:rPr>
            </w:pPr>
            <w:r w:rsidRPr="00BE5141">
              <w:rPr>
                <w:lang w:val="fr-FR"/>
              </w:rPr>
              <w:t> </w:t>
            </w:r>
          </w:p>
        </w:tc>
        <w:tc>
          <w:tcPr>
            <w:tcW w:w="1134" w:type="dxa"/>
            <w:shd w:val="clear" w:color="auto" w:fill="00B050"/>
            <w:vAlign w:val="center"/>
          </w:tcPr>
          <w:p w:rsidR="00BE5141" w:rsidRPr="00FC5B4A" w:rsidRDefault="00BE5141" w:rsidP="00BE5141">
            <w:pPr>
              <w:spacing w:after="0" w:line="276" w:lineRule="auto"/>
              <w:jc w:val="center"/>
            </w:pPr>
            <w:r w:rsidRPr="00BE5141">
              <w:rPr>
                <w:lang w:val="fr-FR"/>
              </w:rPr>
              <w:t> </w:t>
            </w:r>
            <w:r w:rsidRPr="00FC5B4A">
              <w:t>Oct</w:t>
            </w:r>
          </w:p>
        </w:tc>
        <w:tc>
          <w:tcPr>
            <w:tcW w:w="1843" w:type="dxa"/>
            <w:shd w:val="clear" w:color="auto" w:fill="auto"/>
            <w:vAlign w:val="center"/>
          </w:tcPr>
          <w:p w:rsidR="00BE5141" w:rsidRPr="00FC5B4A" w:rsidRDefault="00BE5141" w:rsidP="00BE5141">
            <w:pPr>
              <w:spacing w:after="0" w:line="276" w:lineRule="auto"/>
            </w:pPr>
            <w:r w:rsidRPr="00FC5B4A">
              <w:t>Jhpiego, CDC, MOH</w:t>
            </w:r>
          </w:p>
        </w:tc>
      </w:tr>
    </w:tbl>
    <w:p w:rsidR="00652A70" w:rsidRPr="00BE5141" w:rsidRDefault="00652A70" w:rsidP="00BE5141">
      <w:pPr>
        <w:keepNext/>
        <w:spacing w:after="0" w:line="240" w:lineRule="auto"/>
        <w:jc w:val="both"/>
        <w:outlineLvl w:val="2"/>
        <w:rPr>
          <w:rFonts w:ascii="Times New Roman" w:eastAsia="Times New Roman" w:hAnsi="Times New Roman" w:cs="Times New Roman"/>
          <w:sz w:val="27"/>
          <w:szCs w:val="27"/>
          <w:lang w:val="fr-FR" w:eastAsia="en-GB"/>
        </w:rPr>
      </w:pPr>
    </w:p>
    <w:p w:rsidR="00F842BA" w:rsidRPr="00A20D1F" w:rsidRDefault="00F842BA" w:rsidP="00F842BA">
      <w:pPr>
        <w:spacing w:after="0"/>
        <w:jc w:val="both"/>
        <w:rPr>
          <w:rFonts w:eastAsia="Times New Roman" w:cs="Times New Roman"/>
          <w:lang w:val="fr-FR" w:eastAsia="en-GB"/>
        </w:rPr>
      </w:pPr>
      <w:r w:rsidRPr="00A20D1F">
        <w:rPr>
          <w:rFonts w:eastAsia="Times New Roman" w:cs="Times New Roman"/>
          <w:lang w:val="fr-FR" w:eastAsia="en-GB"/>
        </w:rPr>
        <w:t xml:space="preserve">La </w:t>
      </w:r>
      <w:r w:rsidRPr="00A20D1F">
        <w:rPr>
          <w:rFonts w:eastAsia="Times New Roman" w:cs="Calibri"/>
          <w:lang w:val="fr-FR" w:eastAsia="en-GB"/>
        </w:rPr>
        <w:t>collecte des données</w:t>
      </w:r>
      <w:r w:rsidRPr="00A20D1F">
        <w:rPr>
          <w:rFonts w:eastAsia="Times New Roman" w:cs="Times New Roman"/>
          <w:lang w:val="fr-FR" w:eastAsia="en-GB"/>
        </w:rPr>
        <w:t xml:space="preserve"> </w:t>
      </w:r>
      <w:r w:rsidRPr="00A20D1F">
        <w:rPr>
          <w:rFonts w:eastAsia="Times New Roman" w:cs="Calibri"/>
          <w:lang w:val="fr-FR" w:eastAsia="en-GB"/>
        </w:rPr>
        <w:t>aura lieu à la fin de la quatrième année du projet (en Février-Mars 2018).</w:t>
      </w:r>
      <w:r w:rsidRPr="00A20D1F">
        <w:rPr>
          <w:rFonts w:eastAsia="Times New Roman" w:cs="Times New Roman"/>
          <w:lang w:val="fr-FR" w:eastAsia="en-GB"/>
        </w:rPr>
        <w:t xml:space="preserve"> </w:t>
      </w:r>
      <w:r w:rsidR="00A20D1F" w:rsidRPr="00A20D1F">
        <w:rPr>
          <w:rFonts w:eastAsia="Times New Roman" w:cs="Times New Roman"/>
          <w:lang w:val="fr-FR" w:eastAsia="en-GB"/>
        </w:rPr>
        <w:t xml:space="preserve">La </w:t>
      </w:r>
      <w:r w:rsidRPr="00A20D1F">
        <w:rPr>
          <w:rFonts w:eastAsia="Times New Roman" w:cs="Calibri"/>
          <w:lang w:val="fr-FR" w:eastAsia="en-GB"/>
        </w:rPr>
        <w:t>collecte de données</w:t>
      </w:r>
      <w:r w:rsidR="00A20D1F">
        <w:rPr>
          <w:rFonts w:eastAsia="Times New Roman" w:cs="Calibri"/>
          <w:lang w:val="fr-FR" w:eastAsia="en-GB"/>
        </w:rPr>
        <w:t xml:space="preserve"> prendra environ deux mois</w:t>
      </w:r>
      <w:r w:rsidRPr="00A20D1F">
        <w:rPr>
          <w:rFonts w:eastAsia="Times New Roman" w:cs="Calibri"/>
          <w:lang w:val="fr-FR" w:eastAsia="en-GB"/>
        </w:rPr>
        <w:t>.</w:t>
      </w:r>
      <w:r w:rsidR="0051019F" w:rsidRPr="00A20D1F">
        <w:rPr>
          <w:rFonts w:eastAsia="Times New Roman" w:cs="Times New Roman"/>
          <w:lang w:val="fr-FR" w:eastAsia="en-GB"/>
        </w:rPr>
        <w:t xml:space="preserve"> L'</w:t>
      </w:r>
      <w:r w:rsidRPr="00A20D1F">
        <w:rPr>
          <w:rFonts w:eastAsia="Times New Roman" w:cs="Calibri"/>
          <w:lang w:val="fr-FR" w:eastAsia="en-GB"/>
        </w:rPr>
        <w:t>analyse des données se poursuivra dans la</w:t>
      </w:r>
      <w:r w:rsidRPr="00A20D1F">
        <w:rPr>
          <w:rFonts w:eastAsia="Times New Roman" w:cs="Times New Roman"/>
          <w:lang w:val="fr-FR" w:eastAsia="en-GB"/>
        </w:rPr>
        <w:t xml:space="preserve"> </w:t>
      </w:r>
      <w:r w:rsidRPr="00A20D1F">
        <w:rPr>
          <w:rFonts w:eastAsia="Times New Roman" w:cs="Calibri"/>
          <w:lang w:val="fr-FR" w:eastAsia="en-GB"/>
        </w:rPr>
        <w:t>cinquième année du projet</w:t>
      </w:r>
      <w:r w:rsidRPr="00A20D1F">
        <w:rPr>
          <w:rFonts w:eastAsia="Times New Roman" w:cs="Times New Roman"/>
          <w:lang w:val="fr-FR" w:eastAsia="en-GB"/>
        </w:rPr>
        <w:t xml:space="preserve"> </w:t>
      </w:r>
      <w:r w:rsidRPr="00A20D1F">
        <w:rPr>
          <w:rFonts w:eastAsia="Times New Roman" w:cs="Calibri"/>
          <w:lang w:val="fr-FR" w:eastAsia="en-GB"/>
        </w:rPr>
        <w:t>(</w:t>
      </w:r>
      <w:r w:rsidRPr="00A20D1F">
        <w:rPr>
          <w:rFonts w:eastAsia="Times New Roman" w:cs="Times New Roman"/>
          <w:lang w:val="fr-FR" w:eastAsia="en-GB"/>
        </w:rPr>
        <w:t xml:space="preserve">à </w:t>
      </w:r>
      <w:r w:rsidR="00A20D1F">
        <w:rPr>
          <w:rFonts w:eastAsia="Times New Roman" w:cs="Calibri"/>
          <w:lang w:val="fr-FR" w:eastAsia="en-GB"/>
        </w:rPr>
        <w:t>partir d’</w:t>
      </w:r>
      <w:r w:rsidRPr="00A20D1F">
        <w:rPr>
          <w:rFonts w:eastAsia="Times New Roman" w:cs="Calibri"/>
          <w:lang w:val="fr-FR" w:eastAsia="en-GB"/>
        </w:rPr>
        <w:t>Avril 2018)</w:t>
      </w:r>
      <w:r w:rsidR="00AB21AB">
        <w:rPr>
          <w:rFonts w:eastAsia="Times New Roman" w:cs="Calibri"/>
          <w:lang w:val="fr-FR" w:eastAsia="en-GB"/>
        </w:rPr>
        <w:t>. L</w:t>
      </w:r>
      <w:r w:rsidRPr="00A20D1F">
        <w:rPr>
          <w:rFonts w:eastAsia="Times New Roman" w:cs="Calibri"/>
          <w:lang w:val="fr-FR" w:eastAsia="en-GB"/>
        </w:rPr>
        <w:t>'équipe du projet</w:t>
      </w:r>
      <w:r w:rsidRPr="00A20D1F">
        <w:rPr>
          <w:rFonts w:eastAsia="Times New Roman" w:cs="Times New Roman"/>
          <w:lang w:val="fr-FR" w:eastAsia="en-GB"/>
        </w:rPr>
        <w:t xml:space="preserve"> </w:t>
      </w:r>
      <w:r w:rsidRPr="00A20D1F">
        <w:rPr>
          <w:rFonts w:eastAsia="Times New Roman" w:cs="Calibri"/>
          <w:lang w:val="fr-FR" w:eastAsia="en-GB"/>
        </w:rPr>
        <w:t>continuera d'analyser</w:t>
      </w:r>
      <w:r w:rsidRPr="00A20D1F">
        <w:rPr>
          <w:rFonts w:eastAsia="Times New Roman" w:cs="Times New Roman"/>
          <w:lang w:val="fr-FR" w:eastAsia="en-GB"/>
        </w:rPr>
        <w:t xml:space="preserve"> les </w:t>
      </w:r>
      <w:r w:rsidRPr="00A20D1F">
        <w:rPr>
          <w:rFonts w:eastAsia="Times New Roman" w:cs="Calibri"/>
          <w:lang w:val="fr-FR" w:eastAsia="en-GB"/>
        </w:rPr>
        <w:t>données et</w:t>
      </w:r>
      <w:r w:rsidRPr="00A20D1F">
        <w:rPr>
          <w:rFonts w:eastAsia="Times New Roman" w:cs="Times New Roman"/>
          <w:lang w:val="fr-FR" w:eastAsia="en-GB"/>
        </w:rPr>
        <w:t xml:space="preserve"> </w:t>
      </w:r>
      <w:r w:rsidRPr="00A20D1F">
        <w:rPr>
          <w:rFonts w:eastAsia="Times New Roman" w:cs="Calibri"/>
          <w:lang w:val="fr-FR" w:eastAsia="en-GB"/>
        </w:rPr>
        <w:t>utilisera l'évaluation pour plaider</w:t>
      </w:r>
      <w:r w:rsidRPr="00A20D1F">
        <w:rPr>
          <w:rFonts w:eastAsia="Times New Roman" w:cs="Times New Roman"/>
          <w:lang w:val="fr-FR" w:eastAsia="en-GB"/>
        </w:rPr>
        <w:t xml:space="preserve"> en </w:t>
      </w:r>
      <w:r w:rsidRPr="00A20D1F">
        <w:rPr>
          <w:rFonts w:eastAsia="Times New Roman" w:cs="Calibri"/>
          <w:lang w:val="fr-FR" w:eastAsia="en-GB"/>
        </w:rPr>
        <w:t>faveur</w:t>
      </w:r>
      <w:r w:rsidRPr="00A20D1F">
        <w:rPr>
          <w:rFonts w:eastAsia="Times New Roman" w:cs="Times New Roman"/>
          <w:lang w:val="fr-FR" w:eastAsia="en-GB"/>
        </w:rPr>
        <w:t xml:space="preserve"> </w:t>
      </w:r>
      <w:r w:rsidR="00A20D1F">
        <w:rPr>
          <w:rFonts w:eastAsia="Times New Roman" w:cs="Times New Roman"/>
          <w:lang w:val="fr-FR" w:eastAsia="en-GB"/>
        </w:rPr>
        <w:t xml:space="preserve">de </w:t>
      </w:r>
      <w:r w:rsidR="00A20D1F">
        <w:rPr>
          <w:rFonts w:eastAsia="Times New Roman" w:cs="Calibri"/>
          <w:lang w:val="fr-FR" w:eastAsia="en-GB"/>
        </w:rPr>
        <w:t xml:space="preserve">l'intensification </w:t>
      </w:r>
      <w:r w:rsidRPr="00A20D1F">
        <w:rPr>
          <w:rFonts w:eastAsia="Times New Roman" w:cs="Calibri"/>
          <w:lang w:val="fr-FR" w:eastAsia="en-GB"/>
        </w:rPr>
        <w:t>du modèle de soins chroniques</w:t>
      </w:r>
      <w:r w:rsidRPr="00A20D1F">
        <w:rPr>
          <w:rFonts w:eastAsia="Times New Roman" w:cs="Times New Roman"/>
          <w:lang w:val="fr-FR" w:eastAsia="en-GB"/>
        </w:rPr>
        <w:t xml:space="preserve"> </w:t>
      </w:r>
      <w:r w:rsidRPr="00A20D1F">
        <w:rPr>
          <w:rFonts w:eastAsia="Times New Roman" w:cs="Calibri"/>
          <w:lang w:val="fr-FR" w:eastAsia="en-GB"/>
        </w:rPr>
        <w:t>après</w:t>
      </w:r>
      <w:r w:rsidR="00A20D1F">
        <w:rPr>
          <w:rFonts w:eastAsia="Times New Roman" w:cs="Times New Roman"/>
          <w:lang w:val="fr-FR" w:eastAsia="en-GB"/>
        </w:rPr>
        <w:t xml:space="preserve"> l'</w:t>
      </w:r>
      <w:r w:rsidRPr="00A20D1F">
        <w:rPr>
          <w:rFonts w:eastAsia="Times New Roman" w:cs="Calibri"/>
          <w:lang w:val="fr-FR" w:eastAsia="en-GB"/>
        </w:rPr>
        <w:t xml:space="preserve">analyse </w:t>
      </w:r>
      <w:r w:rsidR="00AB21AB" w:rsidRPr="00A20D1F">
        <w:rPr>
          <w:rFonts w:eastAsia="Times New Roman" w:cs="Calibri"/>
          <w:lang w:val="fr-FR" w:eastAsia="en-GB"/>
        </w:rPr>
        <w:t>et</w:t>
      </w:r>
      <w:r w:rsidR="00AB21AB" w:rsidRPr="00A20D1F">
        <w:rPr>
          <w:rFonts w:eastAsia="Times New Roman" w:cs="Times New Roman"/>
          <w:lang w:val="fr-FR" w:eastAsia="en-GB"/>
        </w:rPr>
        <w:t xml:space="preserve"> la </w:t>
      </w:r>
      <w:r w:rsidR="00AB21AB" w:rsidRPr="00A20D1F">
        <w:rPr>
          <w:rFonts w:eastAsia="Times New Roman" w:cs="Calibri"/>
          <w:lang w:val="fr-FR" w:eastAsia="en-GB"/>
        </w:rPr>
        <w:t xml:space="preserve">diffusion </w:t>
      </w:r>
      <w:r w:rsidRPr="00A20D1F">
        <w:rPr>
          <w:rFonts w:eastAsia="Times New Roman" w:cs="Calibri"/>
          <w:lang w:val="fr-FR" w:eastAsia="en-GB"/>
        </w:rPr>
        <w:t>des données.</w:t>
      </w:r>
      <w:r w:rsidRPr="00A20D1F">
        <w:rPr>
          <w:rFonts w:eastAsia="Times New Roman" w:cs="Times New Roman"/>
          <w:lang w:val="fr-FR" w:eastAsia="en-GB"/>
        </w:rPr>
        <w:t xml:space="preserve"> </w:t>
      </w:r>
    </w:p>
    <w:p w:rsidR="00F842BA" w:rsidRPr="00012AC3" w:rsidRDefault="00F842BA" w:rsidP="00012AC3">
      <w:pPr>
        <w:tabs>
          <w:tab w:val="left" w:pos="1965"/>
        </w:tabs>
        <w:spacing w:after="0"/>
        <w:jc w:val="both"/>
        <w:rPr>
          <w:rFonts w:eastAsia="Times New Roman" w:cs="Times New Roman"/>
          <w:b/>
          <w:lang w:val="fr-FR" w:eastAsia="en-GB"/>
        </w:rPr>
      </w:pPr>
      <w:r w:rsidRPr="00A20D1F">
        <w:rPr>
          <w:rFonts w:eastAsia="Times New Roman" w:cs="Calibri"/>
          <w:lang w:val="fr-FR" w:eastAsia="en-GB"/>
        </w:rPr>
        <w:t> </w:t>
      </w:r>
      <w:r w:rsidR="00012AC3">
        <w:rPr>
          <w:rFonts w:eastAsia="Times New Roman" w:cs="Calibri"/>
          <w:lang w:val="fr-FR" w:eastAsia="en-GB"/>
        </w:rPr>
        <w:tab/>
      </w:r>
    </w:p>
    <w:p w:rsidR="00F12655" w:rsidRPr="00F12655" w:rsidRDefault="00F842BA" w:rsidP="00F12655">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842BA" w:rsidRPr="00BE5141" w:rsidRDefault="007D5635" w:rsidP="00BE5141">
      <w:pPr>
        <w:pStyle w:val="Titre1"/>
        <w:rPr>
          <w:lang w:eastAsia="en-GB"/>
        </w:rPr>
      </w:pPr>
      <w:bookmarkStart w:id="62" w:name="_Toc501452736"/>
      <w:r w:rsidRPr="00F12655">
        <w:rPr>
          <w:lang w:eastAsia="en-GB"/>
        </w:rPr>
        <w:lastRenderedPageBreak/>
        <w:t xml:space="preserve">Population </w:t>
      </w:r>
      <w:r w:rsidR="00F12655" w:rsidRPr="00F12655">
        <w:rPr>
          <w:lang w:eastAsia="en-GB"/>
        </w:rPr>
        <w:t>d’étude</w:t>
      </w:r>
      <w:bookmarkEnd w:id="62"/>
      <w:r w:rsidR="00F842BA" w:rsidRPr="00F12655">
        <w:rPr>
          <w:lang w:eastAsia="en-GB"/>
        </w:rPr>
        <w:t xml:space="preserve"> </w:t>
      </w:r>
    </w:p>
    <w:p w:rsidR="00704792" w:rsidRDefault="00704792" w:rsidP="00BE5141">
      <w:pPr>
        <w:pStyle w:val="Titre2"/>
        <w:rPr>
          <w:rFonts w:eastAsia="Times New Roman"/>
          <w:lang w:val="fr-FR" w:eastAsia="en-GB"/>
        </w:rPr>
      </w:pPr>
    </w:p>
    <w:p w:rsidR="00F842BA" w:rsidRPr="00F12655" w:rsidRDefault="0040159D" w:rsidP="00BE5141">
      <w:pPr>
        <w:pStyle w:val="Titre2"/>
        <w:rPr>
          <w:rFonts w:ascii="Times New Roman" w:eastAsia="Times New Roman" w:hAnsi="Times New Roman" w:cs="Times New Roman"/>
          <w:sz w:val="27"/>
          <w:szCs w:val="27"/>
          <w:lang w:val="fr-FR" w:eastAsia="en-GB"/>
        </w:rPr>
      </w:pPr>
      <w:bookmarkStart w:id="63" w:name="_Toc501452737"/>
      <w:r w:rsidRPr="00C34A67">
        <w:rPr>
          <w:rFonts w:eastAsia="Times New Roman"/>
          <w:lang w:val="fr-FR" w:eastAsia="en-GB"/>
        </w:rPr>
        <w:t>Description</w:t>
      </w:r>
      <w:bookmarkEnd w:id="63"/>
    </w:p>
    <w:p w:rsidR="00F842BA" w:rsidRDefault="00F842BA" w:rsidP="004B73BB">
      <w:pPr>
        <w:spacing w:after="0" w:line="240" w:lineRule="auto"/>
        <w:jc w:val="both"/>
        <w:rPr>
          <w:rFonts w:eastAsia="Times New Roman" w:cs="Times New Roman"/>
          <w:lang w:val="fr-FR" w:eastAsia="en-GB"/>
        </w:rPr>
      </w:pPr>
      <w:r w:rsidRPr="00054F9F">
        <w:rPr>
          <w:rFonts w:eastAsia="Times New Roman" w:cs="Times New Roman"/>
          <w:lang w:val="fr-FR" w:eastAsia="en-GB"/>
        </w:rPr>
        <w:t xml:space="preserve">Les </w:t>
      </w:r>
      <w:r w:rsidRPr="00054F9F">
        <w:rPr>
          <w:rFonts w:eastAsia="Times New Roman" w:cs="Calibri"/>
          <w:lang w:val="fr-FR" w:eastAsia="en-GB"/>
        </w:rPr>
        <w:t>participants à interviewer comprennent</w:t>
      </w:r>
      <w:r w:rsidRPr="00054F9F">
        <w:rPr>
          <w:rFonts w:eastAsia="Times New Roman" w:cs="Times New Roman"/>
          <w:lang w:val="fr-FR" w:eastAsia="en-GB"/>
        </w:rPr>
        <w:t xml:space="preserve"> les </w:t>
      </w:r>
      <w:r w:rsidR="00721067">
        <w:rPr>
          <w:rFonts w:eastAsia="Times New Roman" w:cs="Times New Roman"/>
          <w:lang w:val="fr-FR" w:eastAsia="en-GB"/>
        </w:rPr>
        <w:t xml:space="preserve">prestataires cliniques et communautaires fournissant des services dans l’un des 44 sites ainsi que les clients </w:t>
      </w:r>
      <w:r w:rsidR="00054F9F" w:rsidRPr="00054F9F">
        <w:rPr>
          <w:rFonts w:eastAsia="Times New Roman" w:cs="Times New Roman"/>
          <w:lang w:val="fr-FR" w:eastAsia="en-GB"/>
        </w:rPr>
        <w:t xml:space="preserve">ayant </w:t>
      </w:r>
      <w:r w:rsidRPr="00054F9F">
        <w:rPr>
          <w:rFonts w:eastAsia="Times New Roman" w:cs="Calibri"/>
          <w:lang w:val="fr-FR" w:eastAsia="en-GB"/>
        </w:rPr>
        <w:t>accès</w:t>
      </w:r>
      <w:r w:rsidRPr="00054F9F">
        <w:rPr>
          <w:rFonts w:eastAsia="Times New Roman" w:cs="Times New Roman"/>
          <w:lang w:val="fr-FR" w:eastAsia="en-GB"/>
        </w:rPr>
        <w:t xml:space="preserve"> aux </w:t>
      </w:r>
      <w:r w:rsidRPr="00054F9F">
        <w:rPr>
          <w:rFonts w:eastAsia="Times New Roman" w:cs="Calibri"/>
          <w:lang w:val="fr-FR" w:eastAsia="en-GB"/>
        </w:rPr>
        <w:t>services</w:t>
      </w:r>
      <w:r w:rsidR="00721067">
        <w:rPr>
          <w:rFonts w:eastAsia="Times New Roman" w:cs="Calibri"/>
          <w:lang w:val="fr-FR" w:eastAsia="en-GB"/>
        </w:rPr>
        <w:t xml:space="preserve"> dans </w:t>
      </w:r>
      <w:r w:rsidR="00833CAD">
        <w:rPr>
          <w:rFonts w:eastAsia="Times New Roman" w:cs="Calibri"/>
          <w:lang w:val="fr-FR" w:eastAsia="en-GB"/>
        </w:rPr>
        <w:t>ces mêmes sites</w:t>
      </w:r>
      <w:r w:rsidRPr="00054F9F">
        <w:rPr>
          <w:rFonts w:eastAsia="Times New Roman" w:cs="Calibri"/>
          <w:lang w:val="fr-FR" w:eastAsia="en-GB"/>
        </w:rPr>
        <w:t>.</w:t>
      </w:r>
      <w:r w:rsidRPr="00054F9F">
        <w:rPr>
          <w:rFonts w:eastAsia="Times New Roman" w:cs="Times New Roman"/>
          <w:lang w:val="fr-FR" w:eastAsia="en-GB"/>
        </w:rPr>
        <w:t xml:space="preserve"> </w:t>
      </w:r>
      <w:r w:rsidRPr="00054F9F">
        <w:rPr>
          <w:rFonts w:eastAsia="Times New Roman" w:cs="Calibri"/>
          <w:lang w:val="fr-FR" w:eastAsia="en-GB"/>
        </w:rPr>
        <w:t>Tous</w:t>
      </w:r>
      <w:r w:rsidRPr="00054F9F">
        <w:rPr>
          <w:rFonts w:eastAsia="Times New Roman" w:cs="Times New Roman"/>
          <w:lang w:val="fr-FR" w:eastAsia="en-GB"/>
        </w:rPr>
        <w:t xml:space="preserve"> les </w:t>
      </w:r>
      <w:r w:rsidRPr="00054F9F">
        <w:rPr>
          <w:rFonts w:eastAsia="Times New Roman" w:cs="Calibri"/>
          <w:lang w:val="fr-FR" w:eastAsia="en-GB"/>
        </w:rPr>
        <w:t>participants seront dans les régions d'intervention du projet,</w:t>
      </w:r>
      <w:r w:rsidRPr="00054F9F">
        <w:rPr>
          <w:rFonts w:eastAsia="Times New Roman" w:cs="Times New Roman"/>
          <w:lang w:val="fr-FR" w:eastAsia="en-GB"/>
        </w:rPr>
        <w:t xml:space="preserve"> </w:t>
      </w:r>
      <w:r w:rsidRPr="00054F9F">
        <w:rPr>
          <w:rFonts w:eastAsia="Times New Roman" w:cs="Calibri"/>
          <w:lang w:val="fr-FR" w:eastAsia="en-GB"/>
        </w:rPr>
        <w:t>N'Zi-Iffou</w:t>
      </w:r>
      <w:r w:rsidRPr="00054F9F">
        <w:rPr>
          <w:rFonts w:eastAsia="Times New Roman" w:cs="Times New Roman"/>
          <w:lang w:val="fr-FR" w:eastAsia="en-GB"/>
        </w:rPr>
        <w:t xml:space="preserve"> </w:t>
      </w:r>
      <w:r w:rsidRPr="00054F9F">
        <w:rPr>
          <w:rFonts w:eastAsia="Times New Roman" w:cs="Calibri"/>
          <w:lang w:val="fr-FR" w:eastAsia="en-GB"/>
        </w:rPr>
        <w:t>Moronou</w:t>
      </w:r>
      <w:r w:rsidRPr="00054F9F">
        <w:rPr>
          <w:rFonts w:eastAsia="Times New Roman" w:cs="Times New Roman"/>
          <w:lang w:val="fr-FR" w:eastAsia="en-GB"/>
        </w:rPr>
        <w:t xml:space="preserve"> </w:t>
      </w:r>
      <w:r w:rsidRPr="00054F9F">
        <w:rPr>
          <w:rFonts w:eastAsia="Times New Roman" w:cs="Calibri"/>
          <w:lang w:val="fr-FR" w:eastAsia="en-GB"/>
        </w:rPr>
        <w:t>et</w:t>
      </w:r>
      <w:r w:rsidRPr="00054F9F">
        <w:rPr>
          <w:rFonts w:eastAsia="Times New Roman" w:cs="Times New Roman"/>
          <w:lang w:val="fr-FR" w:eastAsia="en-GB"/>
        </w:rPr>
        <w:t xml:space="preserve"> </w:t>
      </w:r>
      <w:r w:rsidRPr="00054F9F">
        <w:rPr>
          <w:rFonts w:eastAsia="Times New Roman" w:cs="Calibri"/>
          <w:lang w:val="fr-FR" w:eastAsia="en-GB"/>
        </w:rPr>
        <w:t>Gbokle</w:t>
      </w:r>
      <w:r w:rsidRPr="00054F9F">
        <w:rPr>
          <w:rFonts w:eastAsia="Times New Roman" w:cs="Times New Roman"/>
          <w:lang w:val="fr-FR" w:eastAsia="en-GB"/>
        </w:rPr>
        <w:t xml:space="preserve"> </w:t>
      </w:r>
      <w:r w:rsidRPr="00054F9F">
        <w:rPr>
          <w:rFonts w:eastAsia="Times New Roman" w:cs="Calibri"/>
          <w:lang w:val="fr-FR" w:eastAsia="en-GB"/>
        </w:rPr>
        <w:t>-</w:t>
      </w:r>
      <w:r w:rsidRPr="00054F9F">
        <w:rPr>
          <w:rFonts w:eastAsia="Times New Roman" w:cs="Times New Roman"/>
          <w:lang w:val="fr-FR" w:eastAsia="en-GB"/>
        </w:rPr>
        <w:t xml:space="preserve"> </w:t>
      </w:r>
      <w:r w:rsidRPr="00054F9F">
        <w:rPr>
          <w:rFonts w:eastAsia="Times New Roman" w:cs="Calibri"/>
          <w:lang w:val="fr-FR" w:eastAsia="en-GB"/>
        </w:rPr>
        <w:t>Nawa</w:t>
      </w:r>
      <w:r w:rsidRPr="00054F9F">
        <w:rPr>
          <w:rFonts w:eastAsia="Times New Roman" w:cs="Times New Roman"/>
          <w:lang w:val="fr-FR" w:eastAsia="en-GB"/>
        </w:rPr>
        <w:t xml:space="preserve"> </w:t>
      </w:r>
      <w:r w:rsidRPr="00054F9F">
        <w:rPr>
          <w:rFonts w:eastAsia="Times New Roman" w:cs="Calibri"/>
          <w:lang w:val="fr-FR" w:eastAsia="en-GB"/>
        </w:rPr>
        <w:t>-</w:t>
      </w:r>
      <w:r w:rsidR="00721067">
        <w:rPr>
          <w:rFonts w:eastAsia="Times New Roman" w:cs="Calibri"/>
          <w:lang w:val="fr-FR" w:eastAsia="en-GB"/>
        </w:rPr>
        <w:t xml:space="preserve"> </w:t>
      </w:r>
      <w:r w:rsidRPr="00054F9F">
        <w:rPr>
          <w:rFonts w:eastAsia="Times New Roman" w:cs="Calibri"/>
          <w:lang w:val="fr-FR" w:eastAsia="en-GB"/>
        </w:rPr>
        <w:t>San Pedro</w:t>
      </w:r>
      <w:r w:rsidR="00721067">
        <w:rPr>
          <w:rFonts w:eastAsia="Times New Roman" w:cs="Calibri"/>
          <w:lang w:val="fr-FR" w:eastAsia="en-GB"/>
        </w:rPr>
        <w:t xml:space="preserve">. </w:t>
      </w:r>
      <w:r w:rsidRPr="00054F9F">
        <w:rPr>
          <w:rFonts w:eastAsia="Times New Roman" w:cs="Calibri"/>
          <w:lang w:val="fr-FR" w:eastAsia="en-GB"/>
        </w:rPr>
        <w:t>Une analyse secondaire des don</w:t>
      </w:r>
      <w:r w:rsidR="0040159D">
        <w:rPr>
          <w:rFonts w:eastAsia="Times New Roman" w:cs="Calibri"/>
          <w:lang w:val="fr-FR" w:eastAsia="en-GB"/>
        </w:rPr>
        <w:t xml:space="preserve">nées de tous les </w:t>
      </w:r>
      <w:r w:rsidR="00E907E2">
        <w:rPr>
          <w:rFonts w:eastAsia="Times New Roman" w:cs="Calibri"/>
          <w:lang w:val="fr-FR" w:eastAsia="en-GB"/>
        </w:rPr>
        <w:t>établissements</w:t>
      </w:r>
      <w:r w:rsidR="0040159D">
        <w:rPr>
          <w:rFonts w:eastAsia="Times New Roman" w:cs="Calibri"/>
          <w:lang w:val="fr-FR" w:eastAsia="en-GB"/>
        </w:rPr>
        <w:t xml:space="preserve"> de santé</w:t>
      </w:r>
      <w:r w:rsidRPr="00054F9F">
        <w:rPr>
          <w:rFonts w:eastAsia="Times New Roman" w:cs="Calibri"/>
          <w:lang w:val="fr-FR" w:eastAsia="en-GB"/>
        </w:rPr>
        <w:t xml:space="preserve"> offrant des services de lutte contre le VIH dans les deux régions du projet sera entreprise.</w:t>
      </w:r>
      <w:r w:rsidR="004B73BB">
        <w:rPr>
          <w:rFonts w:eastAsia="Times New Roman" w:cs="Times New Roman"/>
          <w:lang w:val="fr-FR" w:eastAsia="en-GB"/>
        </w:rPr>
        <w:t xml:space="preserve"> </w:t>
      </w:r>
    </w:p>
    <w:p w:rsidR="00721067" w:rsidRPr="004B73BB" w:rsidRDefault="00721067" w:rsidP="004B73BB">
      <w:pPr>
        <w:spacing w:after="0" w:line="240" w:lineRule="auto"/>
        <w:jc w:val="both"/>
        <w:rPr>
          <w:rFonts w:eastAsia="Times New Roman" w:cs="Times New Roman"/>
          <w:lang w:val="fr-FR" w:eastAsia="en-GB"/>
        </w:rPr>
      </w:pPr>
    </w:p>
    <w:p w:rsidR="00F27550" w:rsidRPr="00704792" w:rsidRDefault="00F842BA" w:rsidP="00704792">
      <w:pPr>
        <w:pStyle w:val="Titre2"/>
        <w:rPr>
          <w:rFonts w:eastAsia="Times New Roman"/>
          <w:lang w:val="fr-FR" w:eastAsia="en-GB"/>
        </w:rPr>
      </w:pPr>
      <w:bookmarkStart w:id="64" w:name="_Toc501452738"/>
      <w:r w:rsidRPr="00C34A67">
        <w:rPr>
          <w:rFonts w:eastAsia="Times New Roman"/>
          <w:lang w:val="fr-FR" w:eastAsia="en-GB"/>
        </w:rPr>
        <w:t>Critères d'inclusion du participant</w:t>
      </w:r>
      <w:bookmarkEnd w:id="64"/>
      <w:r w:rsidRPr="00F27550">
        <w:rPr>
          <w:rFonts w:eastAsia="Times New Roman"/>
          <w:lang w:val="fr-FR" w:eastAsia="en-GB"/>
        </w:rPr>
        <w:t xml:space="preserve"> </w:t>
      </w:r>
    </w:p>
    <w:p w:rsidR="00F842BA" w:rsidRDefault="00F842BA" w:rsidP="004B73BB">
      <w:pPr>
        <w:spacing w:after="0"/>
        <w:jc w:val="both"/>
        <w:rPr>
          <w:rFonts w:ascii="Calibri" w:eastAsia="Times New Roman" w:hAnsi="Calibri" w:cs="Calibri"/>
          <w:lang w:val="fr-FR" w:eastAsia="en-GB"/>
        </w:rPr>
      </w:pPr>
      <w:r w:rsidRPr="00B50B27">
        <w:rPr>
          <w:rFonts w:eastAsia="Times New Roman" w:cs="Times New Roman"/>
          <w:b/>
          <w:lang w:val="fr-FR" w:eastAsia="en-GB"/>
        </w:rPr>
        <w:t xml:space="preserve">Des </w:t>
      </w:r>
      <w:r w:rsidR="00135A05">
        <w:rPr>
          <w:rFonts w:eastAsia="Times New Roman" w:cs="Calibri"/>
          <w:b/>
          <w:bCs/>
          <w:lang w:val="fr-FR" w:eastAsia="en-GB"/>
        </w:rPr>
        <w:t>entretiens</w:t>
      </w:r>
      <w:r w:rsidR="0040159D">
        <w:rPr>
          <w:rFonts w:eastAsia="Times New Roman" w:cs="Calibri"/>
          <w:b/>
          <w:bCs/>
          <w:lang w:val="fr-FR" w:eastAsia="en-GB"/>
        </w:rPr>
        <w:t xml:space="preserve"> (physique</w:t>
      </w:r>
      <w:r w:rsidRPr="00054F9F">
        <w:rPr>
          <w:rFonts w:eastAsia="Times New Roman" w:cs="Calibri"/>
          <w:b/>
          <w:bCs/>
          <w:lang w:val="fr-FR" w:eastAsia="en-GB"/>
        </w:rPr>
        <w:t>, par téléphone ou</w:t>
      </w:r>
      <w:r w:rsidRPr="00054F9F">
        <w:rPr>
          <w:rFonts w:eastAsia="Times New Roman" w:cs="Times New Roman"/>
          <w:lang w:val="fr-FR" w:eastAsia="en-GB"/>
        </w:rPr>
        <w:t xml:space="preserve"> </w:t>
      </w:r>
      <w:r w:rsidRPr="00054F9F">
        <w:rPr>
          <w:rFonts w:eastAsia="Times New Roman" w:cs="Times New Roman"/>
          <w:b/>
          <w:lang w:val="fr-FR" w:eastAsia="en-GB"/>
        </w:rPr>
        <w:t>par</w:t>
      </w:r>
      <w:r w:rsidRPr="00054F9F">
        <w:rPr>
          <w:rFonts w:eastAsia="Times New Roman" w:cs="Times New Roman"/>
          <w:lang w:val="fr-FR" w:eastAsia="en-GB"/>
        </w:rPr>
        <w:t xml:space="preserve"> </w:t>
      </w:r>
      <w:r w:rsidRPr="00054F9F">
        <w:rPr>
          <w:rFonts w:eastAsia="Times New Roman" w:cs="Calibri"/>
          <w:b/>
          <w:bCs/>
          <w:lang w:val="fr-FR" w:eastAsia="en-GB"/>
        </w:rPr>
        <w:t>questionnaire)</w:t>
      </w:r>
      <w:r w:rsidR="004D2D70">
        <w:rPr>
          <w:rFonts w:eastAsia="Times New Roman" w:cs="Calibri"/>
          <w:b/>
          <w:bCs/>
          <w:lang w:val="fr-FR" w:eastAsia="en-GB"/>
        </w:rPr>
        <w:t xml:space="preserve"> </w:t>
      </w:r>
      <w:r w:rsidRPr="00054F9F">
        <w:rPr>
          <w:rFonts w:eastAsia="Times New Roman" w:cs="Calibri"/>
          <w:b/>
          <w:bCs/>
          <w:lang w:val="fr-FR" w:eastAsia="en-GB"/>
        </w:rPr>
        <w:t>:</w:t>
      </w:r>
      <w:r w:rsidRPr="00054F9F">
        <w:rPr>
          <w:rFonts w:eastAsia="Times New Roman" w:cs="Times New Roman"/>
          <w:lang w:val="fr-FR" w:eastAsia="en-GB"/>
        </w:rPr>
        <w:t xml:space="preserve"> </w:t>
      </w:r>
      <w:r w:rsidR="000B2F30">
        <w:rPr>
          <w:rFonts w:eastAsia="Times New Roman" w:cs="Times New Roman"/>
          <w:lang w:val="fr-FR" w:eastAsia="en-GB"/>
        </w:rPr>
        <w:t xml:space="preserve">Les </w:t>
      </w:r>
      <w:r w:rsidR="00054F9F" w:rsidRPr="00054F9F">
        <w:rPr>
          <w:rFonts w:eastAsia="Times New Roman" w:cs="Calibri"/>
          <w:lang w:val="fr-FR" w:eastAsia="en-GB"/>
        </w:rPr>
        <w:t xml:space="preserve">agents </w:t>
      </w:r>
      <w:r w:rsidR="000B2F30">
        <w:rPr>
          <w:rFonts w:eastAsia="Times New Roman" w:cs="Calibri"/>
          <w:lang w:val="fr-FR" w:eastAsia="en-GB"/>
        </w:rPr>
        <w:t xml:space="preserve">du </w:t>
      </w:r>
      <w:r w:rsidRPr="00054F9F">
        <w:rPr>
          <w:rFonts w:eastAsia="Times New Roman" w:cs="Calibri"/>
          <w:lang w:val="fr-FR" w:eastAsia="en-GB"/>
        </w:rPr>
        <w:t>Ministère de</w:t>
      </w:r>
      <w:r w:rsidRPr="00054F9F">
        <w:rPr>
          <w:rFonts w:eastAsia="Times New Roman" w:cs="Times New Roman"/>
          <w:lang w:val="fr-FR" w:eastAsia="en-GB"/>
        </w:rPr>
        <w:t xml:space="preserve"> la </w:t>
      </w:r>
      <w:r w:rsidRPr="00054F9F">
        <w:rPr>
          <w:rFonts w:eastAsia="Times New Roman" w:cs="Calibri"/>
          <w:lang w:val="fr-FR" w:eastAsia="en-GB"/>
        </w:rPr>
        <w:t>Santé et</w:t>
      </w:r>
      <w:r w:rsidR="00054F9F" w:rsidRPr="00054F9F">
        <w:rPr>
          <w:rFonts w:eastAsia="Times New Roman" w:cs="Times New Roman"/>
          <w:lang w:val="fr-FR" w:eastAsia="en-GB"/>
        </w:rPr>
        <w:t xml:space="preserve"> </w:t>
      </w:r>
      <w:r w:rsidR="000B2F30">
        <w:rPr>
          <w:rFonts w:eastAsia="Times New Roman" w:cs="Times New Roman"/>
          <w:lang w:val="fr-FR" w:eastAsia="en-GB"/>
        </w:rPr>
        <w:t xml:space="preserve">de </w:t>
      </w:r>
      <w:r w:rsidR="00054F9F" w:rsidRPr="00054F9F">
        <w:rPr>
          <w:rFonts w:eastAsia="Times New Roman" w:cs="Times New Roman"/>
          <w:lang w:val="fr-FR" w:eastAsia="en-GB"/>
        </w:rPr>
        <w:t>l'</w:t>
      </w:r>
      <w:r w:rsidR="000B2F30">
        <w:rPr>
          <w:rFonts w:eastAsia="Times New Roman" w:cs="Calibri"/>
          <w:lang w:val="fr-FR" w:eastAsia="en-GB"/>
        </w:rPr>
        <w:t>H</w:t>
      </w:r>
      <w:r w:rsidRPr="00054F9F">
        <w:rPr>
          <w:rFonts w:eastAsia="Times New Roman" w:cs="Calibri"/>
          <w:lang w:val="fr-FR" w:eastAsia="en-GB"/>
        </w:rPr>
        <w:t xml:space="preserve">ygiène </w:t>
      </w:r>
      <w:r w:rsidR="000B2F30" w:rsidRPr="00054F9F">
        <w:rPr>
          <w:rFonts w:eastAsia="Times New Roman" w:cs="Calibri"/>
          <w:lang w:val="fr-FR" w:eastAsia="en-GB"/>
        </w:rPr>
        <w:t xml:space="preserve">Publique </w:t>
      </w:r>
      <w:r w:rsidRPr="00054F9F">
        <w:rPr>
          <w:rFonts w:eastAsia="Times New Roman" w:cs="Calibri"/>
          <w:lang w:val="fr-FR" w:eastAsia="en-GB"/>
        </w:rPr>
        <w:t>(MSHP)</w:t>
      </w:r>
      <w:r w:rsidR="000B2F30">
        <w:rPr>
          <w:rFonts w:eastAsia="Times New Roman" w:cs="Calibri"/>
          <w:lang w:val="fr-FR" w:eastAsia="en-GB"/>
        </w:rPr>
        <w:t xml:space="preserve"> et les ASCs</w:t>
      </w:r>
      <w:r w:rsidR="004D2D70">
        <w:rPr>
          <w:rFonts w:eastAsia="Times New Roman" w:cs="Calibri"/>
          <w:lang w:val="fr-FR" w:eastAsia="en-GB"/>
        </w:rPr>
        <w:t xml:space="preserve"> </w:t>
      </w:r>
      <w:r w:rsidRPr="00054F9F">
        <w:rPr>
          <w:rFonts w:eastAsia="Times New Roman" w:cs="Calibri"/>
          <w:lang w:val="fr-FR" w:eastAsia="en-GB"/>
        </w:rPr>
        <w:t>: 1) disposés</w:t>
      </w:r>
      <w:r w:rsidRPr="00054F9F">
        <w:rPr>
          <w:rFonts w:eastAsia="Times New Roman" w:cs="Times New Roman"/>
          <w:lang w:val="fr-FR" w:eastAsia="en-GB"/>
        </w:rPr>
        <w:t xml:space="preserve"> </w:t>
      </w:r>
      <w:r w:rsidRPr="00054F9F">
        <w:rPr>
          <w:rFonts w:eastAsia="Times New Roman" w:cs="Calibri"/>
          <w:lang w:val="fr-FR" w:eastAsia="en-GB"/>
        </w:rPr>
        <w:t>à participer</w:t>
      </w:r>
      <w:r w:rsidR="00F27550">
        <w:rPr>
          <w:rFonts w:eastAsia="Times New Roman" w:cs="Calibri"/>
          <w:lang w:val="fr-FR" w:eastAsia="en-GB"/>
        </w:rPr>
        <w:t xml:space="preserve"> </w:t>
      </w:r>
      <w:r w:rsidRPr="00054F9F">
        <w:rPr>
          <w:rFonts w:eastAsia="Times New Roman" w:cs="Calibri"/>
          <w:lang w:val="fr-FR" w:eastAsia="en-GB"/>
        </w:rPr>
        <w:t>;</w:t>
      </w:r>
      <w:r w:rsidRPr="00054F9F">
        <w:rPr>
          <w:rFonts w:eastAsia="Times New Roman" w:cs="Times New Roman"/>
          <w:lang w:val="fr-FR" w:eastAsia="en-GB"/>
        </w:rPr>
        <w:t xml:space="preserve"> </w:t>
      </w:r>
      <w:r w:rsidR="000B2F30">
        <w:rPr>
          <w:rFonts w:eastAsia="Times New Roman" w:cs="Calibri"/>
          <w:lang w:val="fr-FR" w:eastAsia="en-GB"/>
        </w:rPr>
        <w:t>2) capables de</w:t>
      </w:r>
      <w:r w:rsidR="0040159D">
        <w:rPr>
          <w:rFonts w:eastAsia="Times New Roman" w:cs="Calibri"/>
          <w:lang w:val="fr-FR" w:eastAsia="en-GB"/>
        </w:rPr>
        <w:t xml:space="preserve"> communiquer en français</w:t>
      </w:r>
      <w:r w:rsidR="00F27550">
        <w:rPr>
          <w:rFonts w:eastAsia="Times New Roman" w:cs="Calibri"/>
          <w:lang w:val="fr-FR" w:eastAsia="en-GB"/>
        </w:rPr>
        <w:t xml:space="preserve"> </w:t>
      </w:r>
      <w:r w:rsidRPr="00054F9F">
        <w:rPr>
          <w:rFonts w:eastAsia="Times New Roman" w:cs="Calibri"/>
          <w:lang w:val="fr-FR" w:eastAsia="en-GB"/>
        </w:rPr>
        <w:t>;</w:t>
      </w:r>
      <w:r w:rsidRPr="00054F9F">
        <w:rPr>
          <w:rFonts w:eastAsia="Times New Roman" w:cs="Times New Roman"/>
          <w:lang w:val="fr-FR" w:eastAsia="en-GB"/>
        </w:rPr>
        <w:t xml:space="preserve"> </w:t>
      </w:r>
      <w:r w:rsidRPr="00054F9F">
        <w:rPr>
          <w:rFonts w:eastAsia="Times New Roman" w:cs="Calibri"/>
          <w:lang w:val="fr-FR" w:eastAsia="en-GB"/>
        </w:rPr>
        <w:t>3) travaillent actuellement dans l</w:t>
      </w:r>
      <w:r w:rsidR="00F27550">
        <w:rPr>
          <w:rFonts w:eastAsia="Times New Roman" w:cs="Calibri"/>
          <w:lang w:val="fr-FR" w:eastAsia="en-GB"/>
        </w:rPr>
        <w:t xml:space="preserve">’un des sites </w:t>
      </w:r>
      <w:r w:rsidR="00135A05">
        <w:rPr>
          <w:rFonts w:eastAsia="Times New Roman" w:cs="Calibri"/>
          <w:lang w:val="fr-FR" w:eastAsia="en-GB"/>
        </w:rPr>
        <w:t xml:space="preserve">de </w:t>
      </w:r>
      <w:r w:rsidR="00135A05" w:rsidRPr="00054F9F">
        <w:rPr>
          <w:rFonts w:eastAsia="Times New Roman" w:cs="Calibri"/>
          <w:lang w:val="fr-FR" w:eastAsia="en-GB"/>
        </w:rPr>
        <w:t>mis</w:t>
      </w:r>
      <w:r w:rsidR="00135A05">
        <w:rPr>
          <w:rFonts w:eastAsia="Times New Roman" w:cs="Calibri"/>
          <w:lang w:val="fr-FR" w:eastAsia="en-GB"/>
        </w:rPr>
        <w:t>e</w:t>
      </w:r>
      <w:r w:rsidR="00135A05" w:rsidRPr="00054F9F">
        <w:rPr>
          <w:rFonts w:eastAsia="Times New Roman" w:cs="Calibri"/>
          <w:lang w:val="fr-FR" w:eastAsia="en-GB"/>
        </w:rPr>
        <w:t xml:space="preserve"> en œuvre</w:t>
      </w:r>
      <w:r w:rsidR="00135A05">
        <w:rPr>
          <w:rFonts w:eastAsia="Times New Roman" w:cs="Calibri"/>
          <w:lang w:val="fr-FR" w:eastAsia="en-GB"/>
        </w:rPr>
        <w:t xml:space="preserve"> du</w:t>
      </w:r>
      <w:r w:rsidRPr="00054F9F">
        <w:rPr>
          <w:rFonts w:eastAsia="Times New Roman" w:cs="Calibri"/>
          <w:lang w:val="fr-FR" w:eastAsia="en-GB"/>
        </w:rPr>
        <w:t xml:space="preserve"> modèle intégré de soins chroniques</w:t>
      </w:r>
      <w:r w:rsidR="001A1386">
        <w:rPr>
          <w:rFonts w:eastAsia="Times New Roman" w:cs="Calibri"/>
          <w:lang w:val="fr-FR" w:eastAsia="en-GB"/>
        </w:rPr>
        <w:t> ; 4</w:t>
      </w:r>
      <w:r w:rsidR="00956674">
        <w:rPr>
          <w:rFonts w:eastAsia="Times New Roman" w:cs="Calibri"/>
          <w:lang w:val="fr-FR" w:eastAsia="en-GB"/>
        </w:rPr>
        <w:t xml:space="preserve">) </w:t>
      </w:r>
      <w:r w:rsidR="00AA66B0">
        <w:rPr>
          <w:rFonts w:eastAsia="Times New Roman" w:cs="Calibri"/>
          <w:lang w:val="fr-FR" w:eastAsia="en-GB"/>
        </w:rPr>
        <w:t>âgé</w:t>
      </w:r>
      <w:r w:rsidR="00956674">
        <w:rPr>
          <w:rFonts w:eastAsia="Times New Roman" w:cs="Calibri"/>
          <w:lang w:val="fr-FR" w:eastAsia="en-GB"/>
        </w:rPr>
        <w:t xml:space="preserve"> de 18 ans et plus</w:t>
      </w:r>
      <w:r w:rsidRPr="00054F9F">
        <w:rPr>
          <w:rFonts w:eastAsia="Times New Roman" w:cs="Calibri"/>
          <w:lang w:val="fr-FR" w:eastAsia="en-GB"/>
        </w:rPr>
        <w:t>.</w:t>
      </w:r>
      <w:r w:rsidRPr="00F842BA">
        <w:rPr>
          <w:rFonts w:ascii="Calibri" w:eastAsia="Times New Roman" w:hAnsi="Calibri" w:cs="Calibri"/>
          <w:lang w:val="fr-FR" w:eastAsia="en-GB"/>
        </w:rPr>
        <w:t> </w:t>
      </w:r>
    </w:p>
    <w:p w:rsidR="00704792" w:rsidRPr="004B73BB" w:rsidRDefault="00704792" w:rsidP="004B73BB">
      <w:pPr>
        <w:spacing w:after="0"/>
        <w:jc w:val="both"/>
        <w:rPr>
          <w:rFonts w:eastAsia="Times New Roman" w:cs="Times New Roman"/>
          <w:lang w:val="fr-FR" w:eastAsia="en-GB"/>
        </w:rPr>
      </w:pPr>
    </w:p>
    <w:p w:rsidR="00F842BA" w:rsidRDefault="000B2F30" w:rsidP="004B73BB">
      <w:pPr>
        <w:spacing w:after="0"/>
        <w:jc w:val="both"/>
        <w:rPr>
          <w:rFonts w:ascii="Calibri" w:eastAsia="Times New Roman" w:hAnsi="Calibri" w:cs="Calibri"/>
          <w:lang w:val="fr-FR" w:eastAsia="en-GB"/>
        </w:rPr>
      </w:pPr>
      <w:r w:rsidRPr="00F27550">
        <w:rPr>
          <w:rFonts w:ascii="Calibri" w:eastAsia="Times New Roman" w:hAnsi="Calibri" w:cs="Calibri"/>
          <w:b/>
          <w:lang w:val="fr-FR" w:eastAsia="en-GB"/>
        </w:rPr>
        <w:t>Clients</w:t>
      </w:r>
      <w:r w:rsidR="00F27550" w:rsidRPr="00F27550">
        <w:rPr>
          <w:rFonts w:ascii="Calibri" w:eastAsia="Times New Roman" w:hAnsi="Calibri" w:cs="Calibri"/>
          <w:b/>
          <w:lang w:val="fr-FR" w:eastAsia="en-GB"/>
        </w:rPr>
        <w:t xml:space="preserve"> </w:t>
      </w:r>
      <w:r w:rsidRPr="00F27550">
        <w:rPr>
          <w:rFonts w:ascii="Calibri" w:eastAsia="Times New Roman" w:hAnsi="Calibri" w:cs="Calibri"/>
          <w:b/>
          <w:lang w:val="fr-FR" w:eastAsia="en-GB"/>
        </w:rPr>
        <w:t>:</w:t>
      </w:r>
      <w:r>
        <w:rPr>
          <w:rFonts w:ascii="Calibri" w:eastAsia="Times New Roman" w:hAnsi="Calibri" w:cs="Calibri"/>
          <w:lang w:val="fr-FR" w:eastAsia="en-GB"/>
        </w:rPr>
        <w:t xml:space="preserve"> 1) disposés</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à participer et 2) capable</w:t>
      </w:r>
      <w:r w:rsidR="00135A05">
        <w:rPr>
          <w:rFonts w:ascii="Calibri" w:eastAsia="Times New Roman" w:hAnsi="Calibri" w:cs="Calibri"/>
          <w:lang w:val="fr-FR" w:eastAsia="en-GB"/>
        </w:rPr>
        <w:t>s</w:t>
      </w:r>
      <w:r w:rsidR="00F842BA" w:rsidRPr="00F842BA">
        <w:rPr>
          <w:rFonts w:ascii="Calibri" w:eastAsia="Times New Roman" w:hAnsi="Calibri" w:cs="Calibri"/>
          <w:lang w:val="fr-FR" w:eastAsia="en-GB"/>
        </w:rPr>
        <w:t xml:space="preserve"> de communiquer en français</w:t>
      </w:r>
      <w:r w:rsidR="00F27550">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Pr>
          <w:rFonts w:ascii="Calibri" w:eastAsia="Times New Roman" w:hAnsi="Calibri" w:cs="Calibri"/>
          <w:lang w:val="fr-FR" w:eastAsia="en-GB"/>
        </w:rPr>
        <w:t>et 3) reçoi</w:t>
      </w:r>
      <w:r w:rsidR="00135A05">
        <w:rPr>
          <w:rFonts w:ascii="Calibri" w:eastAsia="Times New Roman" w:hAnsi="Calibri" w:cs="Calibri"/>
          <w:lang w:val="fr-FR" w:eastAsia="en-GB"/>
        </w:rPr>
        <w:t>ven</w:t>
      </w:r>
      <w:r>
        <w:rPr>
          <w:rFonts w:ascii="Calibri" w:eastAsia="Times New Roman" w:hAnsi="Calibri" w:cs="Calibri"/>
          <w:lang w:val="fr-FR" w:eastAsia="en-GB"/>
        </w:rPr>
        <w:t>t des soins contre le VIH dans un</w:t>
      </w:r>
      <w:r w:rsidR="0040159D">
        <w:rPr>
          <w:rFonts w:ascii="Calibri" w:eastAsia="Times New Roman" w:hAnsi="Calibri" w:cs="Calibri"/>
          <w:lang w:val="fr-FR" w:eastAsia="en-GB"/>
        </w:rPr>
        <w:t xml:space="preserve"> des</w:t>
      </w:r>
      <w:r w:rsidR="00E907E2" w:rsidRPr="00E907E2">
        <w:rPr>
          <w:rFonts w:eastAsia="Times New Roman" w:cs="Calibri"/>
          <w:lang w:val="fr-FR" w:eastAsia="en-GB"/>
        </w:rPr>
        <w:t xml:space="preserve"> </w:t>
      </w:r>
      <w:r w:rsidR="00E907E2">
        <w:rPr>
          <w:rFonts w:eastAsia="Times New Roman" w:cs="Calibri"/>
          <w:lang w:val="fr-FR" w:eastAsia="en-GB"/>
        </w:rPr>
        <w:t>établissements</w:t>
      </w:r>
      <w:r w:rsidR="00E907E2">
        <w:rPr>
          <w:rFonts w:ascii="Calibri" w:eastAsia="Times New Roman" w:hAnsi="Calibri" w:cs="Calibri"/>
          <w:lang w:val="fr-FR" w:eastAsia="en-GB"/>
        </w:rPr>
        <w:t xml:space="preserve"> </w:t>
      </w:r>
      <w:r w:rsidR="0040159D">
        <w:rPr>
          <w:rFonts w:ascii="Calibri" w:eastAsia="Times New Roman" w:hAnsi="Calibri" w:cs="Calibri"/>
          <w:lang w:val="fr-FR" w:eastAsia="en-GB"/>
        </w:rPr>
        <w:t>de santé</w:t>
      </w:r>
      <w:r>
        <w:rPr>
          <w:rFonts w:ascii="Calibri" w:eastAsia="Times New Roman" w:hAnsi="Calibri" w:cs="Calibri"/>
          <w:lang w:val="fr-FR" w:eastAsia="en-GB"/>
        </w:rPr>
        <w:t xml:space="preserve"> du projet depuis</w:t>
      </w:r>
      <w:r w:rsidR="00A25916">
        <w:rPr>
          <w:rFonts w:ascii="Calibri" w:eastAsia="Times New Roman" w:hAnsi="Calibri" w:cs="Calibri"/>
          <w:lang w:val="fr-FR" w:eastAsia="en-GB"/>
        </w:rPr>
        <w:t xml:space="preserve"> au moins six mois</w:t>
      </w:r>
      <w:r w:rsidR="00E907E2">
        <w:rPr>
          <w:rFonts w:ascii="Calibri" w:eastAsia="Times New Roman" w:hAnsi="Calibri" w:cs="Calibri"/>
          <w:lang w:val="fr-FR" w:eastAsia="en-GB"/>
        </w:rPr>
        <w:t>.</w:t>
      </w:r>
      <w:r w:rsidR="004B73BB">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w:t>
      </w:r>
    </w:p>
    <w:p w:rsidR="00704792" w:rsidRPr="00F842BA" w:rsidRDefault="00704792" w:rsidP="004B73BB">
      <w:pPr>
        <w:spacing w:after="0"/>
        <w:jc w:val="both"/>
        <w:rPr>
          <w:rFonts w:ascii="Times New Roman" w:eastAsia="Times New Roman" w:hAnsi="Times New Roman" w:cs="Times New Roman"/>
          <w:lang w:val="fr-FR" w:eastAsia="en-GB"/>
        </w:rPr>
      </w:pPr>
    </w:p>
    <w:p w:rsidR="00F842BA" w:rsidRDefault="000B2F30"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b/>
          <w:bCs/>
          <w:lang w:val="fr-FR" w:eastAsia="en-GB"/>
        </w:rPr>
        <w:t xml:space="preserve">Validation </w:t>
      </w:r>
      <w:r w:rsidR="00F842BA" w:rsidRPr="00F842BA">
        <w:rPr>
          <w:rFonts w:ascii="Calibri" w:eastAsia="Times New Roman" w:hAnsi="Calibri" w:cs="Calibri"/>
          <w:b/>
          <w:bCs/>
          <w:lang w:val="fr-FR" w:eastAsia="en-GB"/>
        </w:rPr>
        <w:t>des données</w:t>
      </w:r>
      <w:r w:rsidR="004D2D70">
        <w:rPr>
          <w:rFonts w:ascii="Calibri" w:eastAsia="Times New Roman" w:hAnsi="Calibri" w:cs="Calibri"/>
          <w:b/>
          <w:bCs/>
          <w:lang w:val="fr-FR" w:eastAsia="en-GB"/>
        </w:rPr>
        <w:t xml:space="preserve"> </w:t>
      </w:r>
      <w:r w:rsidR="00F842BA" w:rsidRPr="00F842BA">
        <w:rPr>
          <w:rFonts w:ascii="Calibri" w:eastAsia="Times New Roman" w:hAnsi="Calibri" w:cs="Calibri"/>
          <w:b/>
          <w:bCs/>
          <w:lang w:val="fr-FR" w:eastAsia="en-GB"/>
        </w:rPr>
        <w:t>:</w:t>
      </w:r>
      <w:r w:rsidR="00F842BA" w:rsidRPr="00F842BA">
        <w:rPr>
          <w:rFonts w:ascii="Times New Roman" w:eastAsia="Times New Roman" w:hAnsi="Times New Roman" w:cs="Times New Roman"/>
          <w:lang w:val="fr-FR" w:eastAsia="en-GB"/>
        </w:rPr>
        <w:t xml:space="preserve"> </w:t>
      </w:r>
      <w:r w:rsidR="0040159D">
        <w:rPr>
          <w:rFonts w:ascii="Calibri" w:eastAsia="Times New Roman" w:hAnsi="Calibri" w:cs="Calibri"/>
          <w:lang w:val="fr-FR" w:eastAsia="en-GB"/>
        </w:rPr>
        <w:t xml:space="preserve">Les </w:t>
      </w:r>
      <w:r w:rsidR="00CF03CC">
        <w:rPr>
          <w:rFonts w:eastAsia="Times New Roman" w:cs="Calibri"/>
          <w:lang w:val="fr-FR" w:eastAsia="en-GB"/>
        </w:rPr>
        <w:t>établissements</w:t>
      </w:r>
      <w:r w:rsidR="0040159D">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 xml:space="preserve"> doivent avoir </w:t>
      </w:r>
      <w:r w:rsidR="00A25916">
        <w:rPr>
          <w:rFonts w:ascii="Calibri" w:eastAsia="Times New Roman" w:hAnsi="Calibri" w:cs="Calibri"/>
          <w:lang w:val="fr-FR" w:eastAsia="en-GB"/>
        </w:rPr>
        <w:t xml:space="preserve">au moins </w:t>
      </w:r>
      <w:r w:rsidR="00F842BA" w:rsidRPr="00F842BA">
        <w:rPr>
          <w:rFonts w:ascii="Calibri" w:eastAsia="Times New Roman" w:hAnsi="Calibri" w:cs="Calibri"/>
          <w:lang w:val="fr-FR" w:eastAsia="en-GB"/>
        </w:rPr>
        <w:t>20 p</w:t>
      </w:r>
      <w:r w:rsidR="00193787">
        <w:rPr>
          <w:rFonts w:ascii="Calibri" w:eastAsia="Times New Roman" w:hAnsi="Calibri" w:cs="Calibri"/>
          <w:lang w:val="fr-FR" w:eastAsia="en-GB"/>
        </w:rPr>
        <w:t xml:space="preserve">ersonnes </w:t>
      </w:r>
      <w:r w:rsidR="00A25916">
        <w:rPr>
          <w:rFonts w:ascii="Calibri" w:eastAsia="Times New Roman" w:hAnsi="Calibri" w:cs="Calibri"/>
          <w:lang w:val="fr-FR" w:eastAsia="en-GB"/>
        </w:rPr>
        <w:t>sous traitement ARV</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A25916" w:rsidRPr="00F842BA">
        <w:rPr>
          <w:rFonts w:ascii="Calibri" w:eastAsia="Times New Roman" w:hAnsi="Calibri" w:cs="Calibri"/>
          <w:lang w:val="fr-FR" w:eastAsia="en-GB"/>
        </w:rPr>
        <w:t xml:space="preserve">12 </w:t>
      </w:r>
      <w:r w:rsidR="00A25916">
        <w:rPr>
          <w:rFonts w:eastAsia="Times New Roman" w:cs="Calibri"/>
          <w:lang w:val="fr-FR" w:eastAsia="en-GB"/>
        </w:rPr>
        <w:t>établissements</w:t>
      </w:r>
      <w:r w:rsidR="00A25916">
        <w:rPr>
          <w:rFonts w:ascii="Calibri" w:eastAsia="Times New Roman" w:hAnsi="Calibri" w:cs="Calibri"/>
          <w:lang w:val="fr-FR" w:eastAsia="en-GB"/>
        </w:rPr>
        <w:t xml:space="preserve"> de santé</w:t>
      </w:r>
      <w:r w:rsidR="00A25916" w:rsidRPr="00F842BA">
        <w:rPr>
          <w:rFonts w:ascii="Calibri" w:eastAsia="Times New Roman" w:hAnsi="Calibri" w:cs="Calibri"/>
          <w:lang w:val="fr-FR" w:eastAsia="en-GB"/>
        </w:rPr>
        <w:t xml:space="preserve"> (1 hôpital général, 2</w:t>
      </w:r>
      <w:r w:rsidR="00A25916">
        <w:rPr>
          <w:rFonts w:ascii="Calibri" w:eastAsia="Times New Roman" w:hAnsi="Calibri" w:cs="Calibri"/>
          <w:lang w:val="fr-FR" w:eastAsia="en-GB"/>
        </w:rPr>
        <w:t xml:space="preserve"> CS</w:t>
      </w:r>
      <w:r w:rsidR="00A25916" w:rsidRPr="00F842BA">
        <w:rPr>
          <w:rFonts w:ascii="Calibri" w:eastAsia="Times New Roman" w:hAnsi="Calibri" w:cs="Calibri"/>
          <w:lang w:val="fr-FR" w:eastAsia="en-GB"/>
        </w:rPr>
        <w:t>U et 3</w:t>
      </w:r>
      <w:r w:rsidR="00A25916">
        <w:rPr>
          <w:rFonts w:ascii="Calibri" w:eastAsia="Times New Roman" w:hAnsi="Calibri" w:cs="Calibri"/>
          <w:lang w:val="fr-FR" w:eastAsia="en-GB"/>
        </w:rPr>
        <w:t xml:space="preserve"> </w:t>
      </w:r>
      <w:r w:rsidR="00A25916" w:rsidRPr="00F842BA">
        <w:rPr>
          <w:rFonts w:ascii="Calibri" w:eastAsia="Times New Roman" w:hAnsi="Calibri" w:cs="Calibri"/>
          <w:lang w:val="fr-FR" w:eastAsia="en-GB"/>
        </w:rPr>
        <w:t>C</w:t>
      </w:r>
      <w:r w:rsidR="00A25916">
        <w:rPr>
          <w:rFonts w:ascii="Calibri" w:eastAsia="Times New Roman" w:hAnsi="Calibri" w:cs="Calibri"/>
          <w:lang w:val="fr-FR" w:eastAsia="en-GB"/>
        </w:rPr>
        <w:t>SR</w:t>
      </w:r>
      <w:r w:rsidR="00A25916" w:rsidRPr="00F842BA">
        <w:rPr>
          <w:rFonts w:ascii="Calibri" w:eastAsia="Times New Roman" w:hAnsi="Calibri" w:cs="Calibri"/>
          <w:lang w:val="fr-FR" w:eastAsia="en-GB"/>
        </w:rPr>
        <w:t xml:space="preserve"> dans chaque région).</w:t>
      </w:r>
      <w:r w:rsidR="00A25916"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Les registres des clie</w:t>
      </w:r>
      <w:r w:rsidR="00CF03CC">
        <w:rPr>
          <w:rFonts w:ascii="Calibri" w:eastAsia="Times New Roman" w:hAnsi="Calibri" w:cs="Calibri"/>
          <w:lang w:val="fr-FR" w:eastAsia="en-GB"/>
        </w:rPr>
        <w:t xml:space="preserve">nts pour les PVVIH seront </w:t>
      </w:r>
      <w:r w:rsidR="00A25916">
        <w:rPr>
          <w:rFonts w:ascii="Calibri" w:eastAsia="Times New Roman" w:hAnsi="Calibri" w:cs="Calibri"/>
          <w:lang w:val="fr-FR" w:eastAsia="en-GB"/>
        </w:rPr>
        <w:t>analysés</w:t>
      </w:r>
      <w:r w:rsidR="00F842BA" w:rsidRPr="00F842BA">
        <w:rPr>
          <w:rFonts w:ascii="Calibri" w:eastAsia="Times New Roman" w:hAnsi="Calibri" w:cs="Calibri"/>
          <w:lang w:val="fr-FR" w:eastAsia="en-GB"/>
        </w:rPr>
        <w:t xml:space="preserve"> pour la période </w:t>
      </w:r>
      <w:r w:rsidR="00193787">
        <w:rPr>
          <w:rFonts w:ascii="Calibri" w:eastAsia="Times New Roman" w:hAnsi="Calibri" w:cs="Calibri"/>
          <w:lang w:val="fr-FR" w:eastAsia="en-GB"/>
        </w:rPr>
        <w:t xml:space="preserve">allant </w:t>
      </w:r>
      <w:r w:rsidR="00F842BA" w:rsidRPr="00F842BA">
        <w:rPr>
          <w:rFonts w:ascii="Calibri" w:eastAsia="Times New Roman" w:hAnsi="Calibri" w:cs="Calibri"/>
          <w:lang w:val="fr-FR" w:eastAsia="en-GB"/>
        </w:rPr>
        <w:t>du 1er janvier 201</w:t>
      </w:r>
      <w:r w:rsidR="00A25916">
        <w:rPr>
          <w:rFonts w:ascii="Calibri" w:eastAsia="Times New Roman" w:hAnsi="Calibri" w:cs="Calibri"/>
          <w:lang w:val="fr-FR" w:eastAsia="en-GB"/>
        </w:rPr>
        <w:t>5</w:t>
      </w:r>
      <w:r w:rsidR="00F842BA" w:rsidRPr="00F842BA">
        <w:rPr>
          <w:rFonts w:ascii="Calibri" w:eastAsia="Times New Roman" w:hAnsi="Calibri" w:cs="Calibri"/>
          <w:lang w:val="fr-FR" w:eastAsia="en-GB"/>
        </w:rPr>
        <w:t xml:space="preserve"> au 31 décembre 2017.</w:t>
      </w:r>
      <w:r w:rsidR="004B73BB">
        <w:rPr>
          <w:rFonts w:ascii="Times New Roman" w:eastAsia="Times New Roman" w:hAnsi="Times New Roman" w:cs="Times New Roman"/>
          <w:lang w:val="fr-FR" w:eastAsia="en-GB"/>
        </w:rPr>
        <w:t xml:space="preserve"> </w:t>
      </w:r>
    </w:p>
    <w:p w:rsidR="00F27550" w:rsidRPr="00F842BA" w:rsidRDefault="00F27550" w:rsidP="00F842BA">
      <w:pPr>
        <w:spacing w:after="0"/>
        <w:jc w:val="both"/>
        <w:rPr>
          <w:rFonts w:ascii="Times New Roman" w:eastAsia="Times New Roman" w:hAnsi="Times New Roman" w:cs="Times New Roman"/>
          <w:lang w:val="fr-FR" w:eastAsia="en-GB"/>
        </w:rPr>
      </w:pPr>
    </w:p>
    <w:p w:rsidR="00F842BA" w:rsidRPr="00704792" w:rsidRDefault="00F842BA" w:rsidP="00704792">
      <w:pPr>
        <w:pStyle w:val="Titre2"/>
        <w:rPr>
          <w:rFonts w:eastAsia="Times New Roman"/>
          <w:lang w:val="fr-FR" w:eastAsia="en-GB"/>
        </w:rPr>
      </w:pPr>
      <w:bookmarkStart w:id="65" w:name="_Toc501452739"/>
      <w:r w:rsidRPr="00C34A67">
        <w:rPr>
          <w:rFonts w:eastAsia="Times New Roman"/>
          <w:lang w:val="fr-FR" w:eastAsia="en-GB"/>
        </w:rPr>
        <w:t>Critères d'exclusion des participants</w:t>
      </w:r>
      <w:bookmarkEnd w:id="65"/>
      <w:r w:rsidRPr="00704792">
        <w:rPr>
          <w:rFonts w:ascii="Times New Roman" w:eastAsia="Times New Roman" w:hAnsi="Times New Roman" w:cs="Times New Roman"/>
          <w:sz w:val="27"/>
          <w:szCs w:val="27"/>
          <w:lang w:val="fr-FR" w:eastAsia="en-GB"/>
        </w:rPr>
        <w:t xml:space="preserve"> </w:t>
      </w:r>
    </w:p>
    <w:p w:rsidR="00F842BA" w:rsidRDefault="00193787" w:rsidP="004B73BB">
      <w:pPr>
        <w:spacing w:after="0"/>
        <w:jc w:val="both"/>
        <w:rPr>
          <w:rFonts w:ascii="Times New Roman" w:eastAsia="Times New Roman" w:hAnsi="Times New Roman" w:cs="Times New Roman"/>
          <w:lang w:val="fr-FR" w:eastAsia="en-GB"/>
        </w:rPr>
      </w:pPr>
      <w:r>
        <w:rPr>
          <w:rFonts w:ascii="Calibri" w:eastAsia="Times New Roman" w:hAnsi="Calibri" w:cs="Calibri"/>
          <w:b/>
          <w:bCs/>
          <w:lang w:val="fr-FR" w:eastAsia="en-GB"/>
        </w:rPr>
        <w:t>Entretiens</w:t>
      </w:r>
      <w:r w:rsidR="004D2D70">
        <w:rPr>
          <w:rFonts w:ascii="Calibri" w:eastAsia="Times New Roman" w:hAnsi="Calibri" w:cs="Calibri"/>
          <w:b/>
          <w:bCs/>
          <w:lang w:val="fr-FR" w:eastAsia="en-GB"/>
        </w:rPr>
        <w:t xml:space="preserve"> </w:t>
      </w:r>
      <w:r w:rsidR="00F842BA" w:rsidRPr="00F842BA">
        <w:rPr>
          <w:rFonts w:ascii="Calibri" w:eastAsia="Times New Roman" w:hAnsi="Calibri" w:cs="Calibri"/>
          <w:b/>
          <w:bCs/>
          <w:lang w:val="fr-FR" w:eastAsia="en-GB"/>
        </w:rPr>
        <w:t>:</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1)</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Moins de 18 ans</w:t>
      </w:r>
      <w:r w:rsidR="00F27550">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40159D">
        <w:rPr>
          <w:rFonts w:ascii="Calibri" w:eastAsia="Times New Roman" w:hAnsi="Calibri" w:cs="Calibri"/>
          <w:lang w:val="fr-FR" w:eastAsia="en-GB"/>
        </w:rPr>
        <w:t>ou 2) ne reçoit pas de</w:t>
      </w:r>
      <w:r w:rsidR="00F842BA" w:rsidRPr="00F842BA">
        <w:rPr>
          <w:rFonts w:ascii="Calibri" w:eastAsia="Times New Roman" w:hAnsi="Calibri" w:cs="Calibri"/>
          <w:lang w:val="fr-FR" w:eastAsia="en-GB"/>
        </w:rPr>
        <w:t xml:space="preserve"> soins</w:t>
      </w:r>
      <w:r w:rsidR="0040159D">
        <w:rPr>
          <w:rFonts w:ascii="Calibri" w:eastAsia="Times New Roman" w:hAnsi="Calibri" w:cs="Calibri"/>
          <w:lang w:val="fr-FR" w:eastAsia="en-GB"/>
        </w:rPr>
        <w:t xml:space="preserve"> ou</w:t>
      </w:r>
      <w:r>
        <w:rPr>
          <w:rFonts w:ascii="Calibri" w:eastAsia="Times New Roman" w:hAnsi="Calibri" w:cs="Calibri"/>
          <w:lang w:val="fr-FR" w:eastAsia="en-GB"/>
        </w:rPr>
        <w:t xml:space="preserve"> ne travaille</w:t>
      </w:r>
      <w:r w:rsidR="0040159D">
        <w:rPr>
          <w:rFonts w:ascii="Calibri" w:eastAsia="Times New Roman" w:hAnsi="Calibri" w:cs="Calibri"/>
          <w:lang w:val="fr-FR" w:eastAsia="en-GB"/>
        </w:rPr>
        <w:t xml:space="preserve"> pas</w:t>
      </w:r>
      <w:r>
        <w:rPr>
          <w:rFonts w:ascii="Calibri" w:eastAsia="Times New Roman" w:hAnsi="Calibri" w:cs="Calibri"/>
          <w:lang w:val="fr-FR" w:eastAsia="en-GB"/>
        </w:rPr>
        <w:t xml:space="preserve"> </w:t>
      </w:r>
      <w:r w:rsidR="00A25916">
        <w:rPr>
          <w:rFonts w:ascii="Calibri" w:eastAsia="Times New Roman" w:hAnsi="Calibri" w:cs="Calibri"/>
          <w:lang w:val="fr-FR" w:eastAsia="en-GB"/>
        </w:rPr>
        <w:t xml:space="preserve">dans l’un des sites </w:t>
      </w:r>
      <w:r>
        <w:rPr>
          <w:rFonts w:ascii="Calibri" w:eastAsia="Times New Roman" w:hAnsi="Calibri" w:cs="Calibri"/>
          <w:lang w:val="fr-FR" w:eastAsia="en-GB"/>
        </w:rPr>
        <w:t>du</w:t>
      </w:r>
      <w:r w:rsidR="00F842BA" w:rsidRPr="00F842BA">
        <w:rPr>
          <w:rFonts w:ascii="Calibri" w:eastAsia="Times New Roman" w:hAnsi="Calibri" w:cs="Calibri"/>
          <w:lang w:val="fr-FR" w:eastAsia="en-GB"/>
        </w:rPr>
        <w:t xml:space="preserve"> projet</w:t>
      </w:r>
      <w:r w:rsidR="00A25916">
        <w:rPr>
          <w:rFonts w:ascii="Times New Roman" w:eastAsia="Times New Roman" w:hAnsi="Times New Roman" w:cs="Times New Roman"/>
          <w:lang w:val="fr-FR" w:eastAsia="en-GB"/>
        </w:rPr>
        <w:t> ;</w:t>
      </w:r>
    </w:p>
    <w:p w:rsidR="00704792" w:rsidRPr="004B73BB" w:rsidRDefault="00704792" w:rsidP="004B73BB">
      <w:pPr>
        <w:spacing w:after="0"/>
        <w:jc w:val="both"/>
        <w:rPr>
          <w:rFonts w:ascii="Times New Roman" w:eastAsia="Times New Roman" w:hAnsi="Times New Roman" w:cs="Times New Roman"/>
          <w:lang w:val="fr-FR" w:eastAsia="en-GB"/>
        </w:rPr>
      </w:pPr>
    </w:p>
    <w:p w:rsidR="00F842BA" w:rsidRDefault="00193787" w:rsidP="004B73BB">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b/>
          <w:bCs/>
          <w:lang w:val="fr-FR" w:eastAsia="en-GB"/>
        </w:rPr>
        <w:t xml:space="preserve">Validation </w:t>
      </w:r>
      <w:r w:rsidR="00F842BA" w:rsidRPr="00F842BA">
        <w:rPr>
          <w:rFonts w:ascii="Calibri" w:eastAsia="Times New Roman" w:hAnsi="Calibri" w:cs="Calibri"/>
          <w:b/>
          <w:bCs/>
          <w:lang w:val="fr-FR" w:eastAsia="en-GB"/>
        </w:rPr>
        <w:t>des données</w:t>
      </w:r>
      <w:r w:rsidR="004D2D70">
        <w:rPr>
          <w:rFonts w:ascii="Calibri" w:eastAsia="Times New Roman" w:hAnsi="Calibri" w:cs="Calibri"/>
          <w:b/>
          <w:bCs/>
          <w:lang w:val="fr-FR" w:eastAsia="en-GB"/>
        </w:rPr>
        <w:t xml:space="preserve"> </w:t>
      </w:r>
      <w:r w:rsidR="00F842BA" w:rsidRPr="00F842BA">
        <w:rPr>
          <w:rFonts w:ascii="Calibri" w:eastAsia="Times New Roman" w:hAnsi="Calibri" w:cs="Calibri"/>
          <w:b/>
          <w:bCs/>
          <w:lang w:val="fr-FR" w:eastAsia="en-GB"/>
        </w:rPr>
        <w:t>:</w:t>
      </w:r>
      <w:r w:rsidR="00F842BA" w:rsidRPr="00F842BA">
        <w:rPr>
          <w:rFonts w:ascii="Times New Roman" w:eastAsia="Times New Roman" w:hAnsi="Times New Roman" w:cs="Times New Roman"/>
          <w:sz w:val="24"/>
          <w:szCs w:val="24"/>
          <w:lang w:val="fr-FR" w:eastAsia="en-GB"/>
        </w:rPr>
        <w:t xml:space="preserve"> </w:t>
      </w:r>
      <w:r w:rsidR="00F842BA" w:rsidRPr="00F842BA">
        <w:rPr>
          <w:rFonts w:ascii="Calibri" w:eastAsia="Times New Roman" w:hAnsi="Calibri" w:cs="Calibri"/>
          <w:lang w:val="fr-FR" w:eastAsia="en-GB"/>
        </w:rPr>
        <w:t xml:space="preserve">1) </w:t>
      </w:r>
      <w:r>
        <w:rPr>
          <w:rFonts w:ascii="Calibri" w:eastAsia="Times New Roman" w:hAnsi="Calibri" w:cs="Calibri"/>
          <w:lang w:val="fr-FR" w:eastAsia="en-GB"/>
        </w:rPr>
        <w:t>Dossier</w:t>
      </w:r>
      <w:r w:rsidR="00F842BA" w:rsidRPr="00F842BA">
        <w:rPr>
          <w:rFonts w:ascii="Calibri" w:eastAsia="Times New Roman" w:hAnsi="Calibri" w:cs="Calibri"/>
          <w:lang w:val="fr-FR" w:eastAsia="en-GB"/>
        </w:rPr>
        <w:t xml:space="preserve"> / </w:t>
      </w:r>
      <w:r w:rsidR="00F842BA" w:rsidRPr="008B0FCD">
        <w:rPr>
          <w:rFonts w:eastAsia="Times New Roman" w:cs="Calibri"/>
          <w:lang w:val="fr-FR" w:eastAsia="en-GB"/>
        </w:rPr>
        <w:t>registre des clients</w:t>
      </w:r>
      <w:r w:rsidR="00F842BA" w:rsidRPr="008B0FCD">
        <w:rPr>
          <w:rFonts w:eastAsia="Times New Roman" w:cs="Times New Roman"/>
          <w:lang w:val="fr-FR" w:eastAsia="en-GB"/>
        </w:rPr>
        <w:t xml:space="preserve"> </w:t>
      </w:r>
      <w:r w:rsidR="008B0FCD">
        <w:rPr>
          <w:rFonts w:eastAsia="Times New Roman" w:cs="Calibri"/>
          <w:lang w:val="fr-FR" w:eastAsia="en-GB"/>
        </w:rPr>
        <w:t>sous</w:t>
      </w:r>
      <w:r w:rsidR="00F842BA" w:rsidRPr="008B0FCD">
        <w:rPr>
          <w:rFonts w:eastAsia="Times New Roman" w:cs="Calibri"/>
          <w:lang w:val="fr-FR" w:eastAsia="en-GB"/>
        </w:rPr>
        <w:t xml:space="preserve"> AR</w:t>
      </w:r>
      <w:r w:rsidR="004D2D70">
        <w:rPr>
          <w:rFonts w:eastAsia="Times New Roman" w:cs="Calibri"/>
          <w:lang w:val="fr-FR" w:eastAsia="en-GB"/>
        </w:rPr>
        <w:t>V</w:t>
      </w:r>
      <w:r w:rsidR="00F842BA" w:rsidRPr="008B0FCD">
        <w:rPr>
          <w:rFonts w:eastAsia="Times New Roman" w:cs="Calibri"/>
          <w:lang w:val="fr-FR" w:eastAsia="en-GB"/>
        </w:rPr>
        <w:t xml:space="preserve"> ou inscrits dans</w:t>
      </w:r>
      <w:r w:rsidR="00E046FD" w:rsidRPr="008B0FCD">
        <w:rPr>
          <w:rFonts w:eastAsia="Times New Roman" w:cs="Times New Roman"/>
          <w:lang w:val="fr-FR" w:eastAsia="en-GB"/>
        </w:rPr>
        <w:t xml:space="preserve"> un programme d</w:t>
      </w:r>
      <w:r w:rsidR="00F842BA" w:rsidRPr="008B0FCD">
        <w:rPr>
          <w:rFonts w:eastAsia="Times New Roman" w:cs="Times New Roman"/>
          <w:lang w:val="fr-FR" w:eastAsia="en-GB"/>
        </w:rPr>
        <w:t xml:space="preserve">e </w:t>
      </w:r>
      <w:r w:rsidR="00E046FD" w:rsidRPr="008B0FCD">
        <w:rPr>
          <w:rFonts w:eastAsia="Times New Roman" w:cs="Calibri"/>
          <w:lang w:val="fr-FR" w:eastAsia="en-GB"/>
        </w:rPr>
        <w:t>soins contre</w:t>
      </w:r>
      <w:r w:rsidR="00F842BA" w:rsidRPr="008B0FCD">
        <w:rPr>
          <w:rFonts w:eastAsia="Times New Roman" w:cs="Times New Roman"/>
          <w:lang w:val="fr-FR" w:eastAsia="en-GB"/>
        </w:rPr>
        <w:t xml:space="preserve"> le </w:t>
      </w:r>
      <w:r w:rsidR="00F842BA" w:rsidRPr="008B0FCD">
        <w:rPr>
          <w:rFonts w:eastAsia="Times New Roman" w:cs="Calibri"/>
          <w:lang w:val="fr-FR" w:eastAsia="en-GB"/>
        </w:rPr>
        <w:t>diabète ou</w:t>
      </w:r>
      <w:r w:rsidRPr="008B0FCD">
        <w:rPr>
          <w:rFonts w:eastAsia="Times New Roman" w:cs="Times New Roman"/>
          <w:lang w:val="fr-FR" w:eastAsia="en-GB"/>
        </w:rPr>
        <w:t xml:space="preserve"> l'</w:t>
      </w:r>
      <w:r w:rsidR="00F842BA" w:rsidRPr="008B0FCD">
        <w:rPr>
          <w:rFonts w:eastAsia="Times New Roman" w:cs="Calibri"/>
          <w:lang w:val="fr-FR" w:eastAsia="en-GB"/>
        </w:rPr>
        <w:t>hypertension avant</w:t>
      </w:r>
      <w:r w:rsidR="00F842BA" w:rsidRPr="008B0FCD">
        <w:rPr>
          <w:rFonts w:eastAsia="Times New Roman" w:cs="Times New Roman"/>
          <w:lang w:val="fr-FR" w:eastAsia="en-GB"/>
        </w:rPr>
        <w:t xml:space="preserve"> le </w:t>
      </w:r>
      <w:r w:rsidR="00F842BA" w:rsidRPr="008B0FCD">
        <w:rPr>
          <w:rFonts w:eastAsia="Times New Roman" w:cs="Calibri"/>
          <w:lang w:val="fr-FR" w:eastAsia="en-GB"/>
        </w:rPr>
        <w:t>1er Janvier 201</w:t>
      </w:r>
      <w:r w:rsidR="00A25916">
        <w:rPr>
          <w:rFonts w:eastAsia="Times New Roman" w:cs="Calibri"/>
          <w:lang w:val="fr-FR" w:eastAsia="en-GB"/>
        </w:rPr>
        <w:t>5</w:t>
      </w:r>
      <w:r w:rsidR="00F842BA" w:rsidRPr="008B0FCD">
        <w:rPr>
          <w:rFonts w:eastAsia="Times New Roman" w:cs="Calibri"/>
          <w:lang w:val="fr-FR" w:eastAsia="en-GB"/>
        </w:rPr>
        <w:t xml:space="preserve"> ou après</w:t>
      </w:r>
      <w:r w:rsidR="00F842BA" w:rsidRPr="008B0FCD">
        <w:rPr>
          <w:rFonts w:eastAsia="Times New Roman" w:cs="Times New Roman"/>
          <w:lang w:val="fr-FR" w:eastAsia="en-GB"/>
        </w:rPr>
        <w:t xml:space="preserve"> le </w:t>
      </w:r>
      <w:r w:rsidR="00E046FD" w:rsidRPr="008B0FCD">
        <w:rPr>
          <w:rFonts w:eastAsia="Times New Roman" w:cs="Calibri"/>
          <w:lang w:val="fr-FR" w:eastAsia="en-GB"/>
        </w:rPr>
        <w:t>31 Décembre 2017,</w:t>
      </w:r>
      <w:r w:rsidR="00F842BA" w:rsidRPr="008B0FCD">
        <w:rPr>
          <w:rFonts w:eastAsia="Times New Roman" w:cs="Times New Roman"/>
          <w:lang w:val="fr-FR" w:eastAsia="en-GB"/>
        </w:rPr>
        <w:t xml:space="preserve"> </w:t>
      </w:r>
      <w:r w:rsidR="00F842BA" w:rsidRPr="008B0FCD">
        <w:rPr>
          <w:rFonts w:eastAsia="Times New Roman" w:cs="Calibri"/>
          <w:lang w:val="fr-FR" w:eastAsia="en-GB"/>
        </w:rPr>
        <w:t xml:space="preserve">ou 2) </w:t>
      </w:r>
      <w:r w:rsidR="00E046FD" w:rsidRPr="008B0FCD">
        <w:rPr>
          <w:rFonts w:eastAsia="Times New Roman" w:cs="Calibri"/>
          <w:lang w:val="fr-FR" w:eastAsia="en-GB"/>
        </w:rPr>
        <w:t xml:space="preserve">Dossier / registre des clients de moins de </w:t>
      </w:r>
      <w:r w:rsidR="00F842BA" w:rsidRPr="008B0FCD">
        <w:rPr>
          <w:rFonts w:eastAsia="Times New Roman" w:cs="Calibri"/>
          <w:lang w:val="fr-FR" w:eastAsia="en-GB"/>
        </w:rPr>
        <w:t>18 ans au moment de l'évaluation</w:t>
      </w:r>
      <w:r w:rsidR="00722DAB">
        <w:rPr>
          <w:rFonts w:eastAsia="Times New Roman" w:cs="Calibri"/>
          <w:lang w:val="fr-FR" w:eastAsia="en-GB"/>
        </w:rPr>
        <w:t>.</w:t>
      </w:r>
      <w:r w:rsidR="004B73BB">
        <w:rPr>
          <w:rFonts w:ascii="Times New Roman" w:eastAsia="Times New Roman" w:hAnsi="Times New Roman" w:cs="Times New Roman"/>
          <w:sz w:val="24"/>
          <w:szCs w:val="24"/>
          <w:lang w:val="fr-FR" w:eastAsia="en-GB"/>
        </w:rPr>
        <w:t xml:space="preserve"> </w:t>
      </w:r>
    </w:p>
    <w:p w:rsidR="00F27550" w:rsidRPr="004B73BB" w:rsidRDefault="00F27550" w:rsidP="004B73BB">
      <w:pPr>
        <w:spacing w:after="0" w:line="240" w:lineRule="auto"/>
        <w:jc w:val="both"/>
        <w:rPr>
          <w:rFonts w:ascii="Times New Roman" w:eastAsia="Times New Roman" w:hAnsi="Times New Roman" w:cs="Times New Roman"/>
          <w:sz w:val="24"/>
          <w:szCs w:val="24"/>
          <w:lang w:val="fr-FR" w:eastAsia="en-GB"/>
        </w:rPr>
      </w:pPr>
    </w:p>
    <w:p w:rsidR="00F27550" w:rsidRPr="00704792" w:rsidRDefault="00E046FD" w:rsidP="00704792">
      <w:pPr>
        <w:pStyle w:val="Titre2"/>
        <w:rPr>
          <w:rFonts w:ascii="Calibri Light" w:eastAsia="Times New Roman" w:hAnsi="Calibri Light" w:cs="Calibri Light"/>
          <w:color w:val="2E74B5"/>
          <w:sz w:val="28"/>
          <w:szCs w:val="28"/>
          <w:lang w:val="fr-FR" w:eastAsia="en-GB"/>
        </w:rPr>
      </w:pPr>
      <w:bookmarkStart w:id="66" w:name="_Toc501452740"/>
      <w:r w:rsidRPr="00C34A67">
        <w:rPr>
          <w:rFonts w:ascii="Calibri Light" w:eastAsia="Times New Roman" w:hAnsi="Calibri Light" w:cs="Calibri Light"/>
          <w:color w:val="2E74B5"/>
          <w:sz w:val="28"/>
          <w:szCs w:val="28"/>
          <w:lang w:val="fr-FR" w:eastAsia="en-GB"/>
        </w:rPr>
        <w:t>J</w:t>
      </w:r>
      <w:r w:rsidRPr="00704792">
        <w:rPr>
          <w:rStyle w:val="Titre2Car"/>
          <w:lang w:val="fr-FR"/>
        </w:rPr>
        <w:t>ustification de l’e</w:t>
      </w:r>
      <w:r w:rsidR="00F842BA" w:rsidRPr="00704792">
        <w:rPr>
          <w:rStyle w:val="Titre2Car"/>
          <w:lang w:val="fr-FR"/>
        </w:rPr>
        <w:t>xclusion de tout sous-segment de la population</w:t>
      </w:r>
      <w:bookmarkEnd w:id="66"/>
      <w:r w:rsidR="00F842BA" w:rsidRPr="00704792">
        <w:rPr>
          <w:rStyle w:val="Titre2Car"/>
          <w:lang w:val="fr-FR"/>
        </w:rPr>
        <w:t xml:space="preserve"> </w:t>
      </w:r>
    </w:p>
    <w:p w:rsidR="00F842BA" w:rsidRPr="00F842BA" w:rsidRDefault="00F842BA" w:rsidP="00F842BA">
      <w:pPr>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Le modèle de soins est axé sur les adultes att</w:t>
      </w:r>
      <w:r w:rsidR="00444EFB">
        <w:rPr>
          <w:rFonts w:ascii="Calibri" w:eastAsia="Times New Roman" w:hAnsi="Calibri" w:cs="Calibri"/>
          <w:lang w:val="fr-FR" w:eastAsia="en-GB"/>
        </w:rPr>
        <w:t>ein</w:t>
      </w:r>
      <w:r w:rsidR="00CF03CC">
        <w:rPr>
          <w:rFonts w:ascii="Calibri" w:eastAsia="Times New Roman" w:hAnsi="Calibri" w:cs="Calibri"/>
          <w:lang w:val="fr-FR" w:eastAsia="en-GB"/>
        </w:rPr>
        <w:t>ts de maladies chroniques, par conséquent</w:t>
      </w:r>
      <w:r w:rsidR="00E046FD">
        <w:rPr>
          <w:rFonts w:ascii="Calibri" w:eastAsia="Times New Roman" w:hAnsi="Calibri" w:cs="Calibri"/>
          <w:lang w:val="fr-FR" w:eastAsia="en-GB"/>
        </w:rPr>
        <w:t xml:space="preserve"> </w:t>
      </w:r>
      <w:r w:rsidRPr="00F842BA">
        <w:rPr>
          <w:rFonts w:ascii="Calibri" w:eastAsia="Times New Roman" w:hAnsi="Calibri" w:cs="Calibri"/>
          <w:lang w:val="fr-FR" w:eastAsia="en-GB"/>
        </w:rPr>
        <w:t>les enfants</w:t>
      </w:r>
      <w:r w:rsidR="00607B65">
        <w:rPr>
          <w:rFonts w:ascii="Calibri" w:eastAsia="Times New Roman" w:hAnsi="Calibri" w:cs="Calibri"/>
          <w:lang w:val="fr-FR" w:eastAsia="en-GB"/>
        </w:rPr>
        <w:t xml:space="preserve"> sont exclus</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Les </w:t>
      </w:r>
      <w:r w:rsidRPr="00F842BA">
        <w:rPr>
          <w:rFonts w:ascii="Calibri" w:eastAsia="Times New Roman" w:hAnsi="Calibri" w:cs="Calibri"/>
          <w:lang w:val="fr-FR" w:eastAsia="en-GB"/>
        </w:rPr>
        <w:t>participants qui ne parlent pas</w:t>
      </w:r>
      <w:r w:rsidRPr="00F842BA">
        <w:rPr>
          <w:rFonts w:ascii="Times New Roman" w:eastAsia="Times New Roman" w:hAnsi="Times New Roman" w:cs="Times New Roman"/>
          <w:lang w:val="fr-FR" w:eastAsia="en-GB"/>
        </w:rPr>
        <w:t xml:space="preserve"> le </w:t>
      </w:r>
      <w:r w:rsidRPr="00F842BA">
        <w:rPr>
          <w:rFonts w:ascii="Calibri" w:eastAsia="Times New Roman" w:hAnsi="Calibri" w:cs="Calibri"/>
          <w:lang w:val="fr-FR" w:eastAsia="en-GB"/>
        </w:rPr>
        <w:t>français ont été exclus</w:t>
      </w:r>
      <w:r w:rsidRPr="00F842BA">
        <w:rPr>
          <w:rFonts w:ascii="Times New Roman" w:eastAsia="Times New Roman" w:hAnsi="Times New Roman" w:cs="Times New Roman"/>
          <w:lang w:val="fr-FR" w:eastAsia="en-GB"/>
        </w:rPr>
        <w:t xml:space="preserve"> en </w:t>
      </w:r>
      <w:r w:rsidRPr="00F842BA">
        <w:rPr>
          <w:rFonts w:ascii="Calibri" w:eastAsia="Times New Roman" w:hAnsi="Calibri" w:cs="Calibri"/>
          <w:lang w:val="fr-FR" w:eastAsia="en-GB"/>
        </w:rPr>
        <w:t>raison du grand nombre de langues locales qui</w:t>
      </w:r>
      <w:r w:rsidR="003228CF">
        <w:rPr>
          <w:rFonts w:ascii="Calibri" w:eastAsia="Times New Roman" w:hAnsi="Calibri" w:cs="Calibri"/>
          <w:lang w:val="fr-FR" w:eastAsia="en-GB"/>
        </w:rPr>
        <w:t xml:space="preserve"> ne se soumettraient pas à</w:t>
      </w:r>
      <w:r w:rsidRPr="00F842BA">
        <w:rPr>
          <w:rFonts w:ascii="Times New Roman" w:eastAsia="Times New Roman" w:hAnsi="Times New Roman" w:cs="Times New Roman"/>
          <w:lang w:val="fr-FR" w:eastAsia="en-GB"/>
        </w:rPr>
        <w:t xml:space="preserve"> la </w:t>
      </w:r>
      <w:r w:rsidRPr="00F842BA">
        <w:rPr>
          <w:rFonts w:ascii="Calibri" w:eastAsia="Times New Roman" w:hAnsi="Calibri" w:cs="Calibri"/>
          <w:lang w:val="fr-FR" w:eastAsia="en-GB"/>
        </w:rPr>
        <w:t>traduction et</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la</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grande</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partie</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des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Ivoiriens</w:t>
      </w:r>
      <w:r w:rsidR="002A5E3E">
        <w:rPr>
          <w:rFonts w:ascii="Calibri" w:eastAsia="Times New Roman" w:hAnsi="Calibri" w:cs="Calibri"/>
          <w:lang w:val="fr-FR" w:eastAsia="en-GB"/>
        </w:rPr>
        <w:t xml:space="preserve"> possèdent au moins un niveau de base du français</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w:t>
      </w:r>
    </w:p>
    <w:p w:rsidR="00386A82" w:rsidRPr="00704792" w:rsidRDefault="003228CF" w:rsidP="00704792">
      <w:pPr>
        <w:pStyle w:val="Titre2"/>
        <w:rPr>
          <w:rFonts w:eastAsia="Times New Roman"/>
          <w:lang w:val="fr-FR" w:eastAsia="en-GB"/>
        </w:rPr>
      </w:pPr>
      <w:bookmarkStart w:id="67" w:name="_Toc501452741"/>
      <w:r w:rsidRPr="00C34A67">
        <w:rPr>
          <w:rFonts w:eastAsia="Times New Roman"/>
          <w:lang w:val="fr-FR" w:eastAsia="en-GB"/>
        </w:rPr>
        <w:t>Echantillonnage</w:t>
      </w:r>
      <w:bookmarkEnd w:id="67"/>
    </w:p>
    <w:p w:rsidR="00F842BA" w:rsidRDefault="005D7BD9" w:rsidP="004B73BB">
      <w:pPr>
        <w:spacing w:after="0"/>
        <w:jc w:val="both"/>
        <w:rPr>
          <w:rFonts w:ascii="Calibri" w:eastAsia="Times New Roman" w:hAnsi="Calibri" w:cs="Calibri"/>
          <w:lang w:val="fr-FR" w:eastAsia="en-GB"/>
        </w:rPr>
      </w:pPr>
      <w:r>
        <w:rPr>
          <w:rFonts w:ascii="Calibri" w:eastAsia="Times New Roman" w:hAnsi="Calibri" w:cs="Calibri"/>
          <w:lang w:val="fr-FR" w:eastAsia="en-GB"/>
        </w:rPr>
        <w:t>Une enquête</w:t>
      </w:r>
      <w:r w:rsidR="00F842BA" w:rsidRPr="00F842BA">
        <w:rPr>
          <w:rFonts w:ascii="Calibri" w:eastAsia="Times New Roman" w:hAnsi="Calibri" w:cs="Calibri"/>
          <w:lang w:val="fr-FR" w:eastAsia="en-GB"/>
        </w:rPr>
        <w:t xml:space="preserve"> téléphonique sera mené</w:t>
      </w:r>
      <w:r>
        <w:rPr>
          <w:rFonts w:ascii="Calibri" w:eastAsia="Times New Roman" w:hAnsi="Calibri" w:cs="Calibri"/>
          <w:lang w:val="fr-FR" w:eastAsia="en-GB"/>
        </w:rPr>
        <w:t>e</w:t>
      </w:r>
      <w:r w:rsidR="00F842BA" w:rsidRPr="00F842BA">
        <w:rPr>
          <w:rFonts w:ascii="Calibri" w:eastAsia="Times New Roman" w:hAnsi="Calibri" w:cs="Calibri"/>
          <w:lang w:val="fr-FR" w:eastAsia="en-GB"/>
        </w:rPr>
        <w:t xml:space="preserve"> auprès des clien</w:t>
      </w:r>
      <w:r w:rsidR="003228CF">
        <w:rPr>
          <w:rFonts w:ascii="Calibri" w:eastAsia="Times New Roman" w:hAnsi="Calibri" w:cs="Calibri"/>
          <w:lang w:val="fr-FR" w:eastAsia="en-GB"/>
        </w:rPr>
        <w:t>ts recevant des soins dans tou</w:t>
      </w:r>
      <w:r>
        <w:rPr>
          <w:rFonts w:ascii="Calibri" w:eastAsia="Times New Roman" w:hAnsi="Calibri" w:cs="Calibri"/>
          <w:lang w:val="fr-FR" w:eastAsia="en-GB"/>
        </w:rPr>
        <w:t>s les centres de santé</w:t>
      </w:r>
      <w:r w:rsidR="003228CF">
        <w:rPr>
          <w:rFonts w:ascii="Calibri" w:eastAsia="Times New Roman" w:hAnsi="Calibri" w:cs="Calibri"/>
          <w:lang w:val="fr-FR" w:eastAsia="en-GB"/>
        </w:rPr>
        <w:t xml:space="preserve"> </w:t>
      </w:r>
      <w:r w:rsidR="00041BDC">
        <w:rPr>
          <w:rFonts w:ascii="Calibri" w:eastAsia="Times New Roman" w:hAnsi="Calibri" w:cs="Calibri"/>
          <w:lang w:val="fr-FR" w:eastAsia="en-GB"/>
        </w:rPr>
        <w:t xml:space="preserve">inclus dans le </w:t>
      </w:r>
      <w:r w:rsidR="00F842BA" w:rsidRPr="00F842BA">
        <w:rPr>
          <w:rFonts w:ascii="Calibri" w:eastAsia="Times New Roman" w:hAnsi="Calibri" w:cs="Calibri"/>
          <w:lang w:val="fr-FR" w:eastAsia="en-GB"/>
        </w:rPr>
        <w:t>pro</w:t>
      </w:r>
      <w:r w:rsidR="00041BDC">
        <w:rPr>
          <w:rFonts w:ascii="Calibri" w:eastAsia="Times New Roman" w:hAnsi="Calibri" w:cs="Calibri"/>
          <w:lang w:val="fr-FR" w:eastAsia="en-GB"/>
        </w:rPr>
        <w:t>jet</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xml:space="preserve">Nous supposons </w:t>
      </w:r>
      <w:r w:rsidR="00A6776F">
        <w:rPr>
          <w:rFonts w:ascii="Calibri" w:eastAsia="Times New Roman" w:hAnsi="Calibri" w:cs="Calibri"/>
          <w:lang w:val="fr-FR" w:eastAsia="en-GB"/>
        </w:rPr>
        <w:t xml:space="preserve">que </w:t>
      </w:r>
      <w:r w:rsidR="00F842BA" w:rsidRPr="00F842BA">
        <w:rPr>
          <w:rFonts w:ascii="Calibri" w:eastAsia="Times New Roman" w:hAnsi="Calibri" w:cs="Calibri"/>
          <w:lang w:val="fr-FR" w:eastAsia="en-GB"/>
        </w:rPr>
        <w:t>20% des clients ont reçu une intervent</w:t>
      </w:r>
      <w:r w:rsidR="00A6776F">
        <w:rPr>
          <w:rFonts w:ascii="Calibri" w:eastAsia="Times New Roman" w:hAnsi="Calibri" w:cs="Calibri"/>
          <w:lang w:val="fr-FR" w:eastAsia="en-GB"/>
        </w:rPr>
        <w:t>ion communautaire (inscrits au</w:t>
      </w:r>
      <w:r w:rsidR="00F842BA" w:rsidRPr="00F842BA">
        <w:rPr>
          <w:rFonts w:ascii="Times New Roman" w:eastAsia="Times New Roman" w:hAnsi="Times New Roman" w:cs="Times New Roman"/>
          <w:lang w:val="fr-FR" w:eastAsia="en-GB"/>
        </w:rPr>
        <w:t xml:space="preserve"> </w:t>
      </w:r>
      <w:r>
        <w:rPr>
          <w:rFonts w:ascii="Calibri" w:eastAsia="Times New Roman" w:hAnsi="Calibri" w:cs="Calibri"/>
          <w:lang w:val="fr-FR" w:eastAsia="en-GB"/>
        </w:rPr>
        <w:t>groupe</w:t>
      </w:r>
      <w:r w:rsidR="00F842BA" w:rsidRPr="00F842BA">
        <w:rPr>
          <w:rFonts w:ascii="Calibri" w:eastAsia="Times New Roman" w:hAnsi="Calibri" w:cs="Calibri"/>
          <w:lang w:val="fr-FR" w:eastAsia="en-GB"/>
        </w:rPr>
        <w:t xml:space="preserve"> de soins chroniques ou</w:t>
      </w:r>
      <w:r w:rsidR="00F842BA" w:rsidRPr="00F842BA">
        <w:rPr>
          <w:rFonts w:ascii="Times New Roman" w:eastAsia="Times New Roman" w:hAnsi="Times New Roman" w:cs="Times New Roman"/>
          <w:lang w:val="fr-FR" w:eastAsia="en-GB"/>
        </w:rPr>
        <w:t xml:space="preserve"> </w:t>
      </w:r>
      <w:r w:rsidR="00754494">
        <w:rPr>
          <w:rFonts w:ascii="Times New Roman" w:eastAsia="Times New Roman" w:hAnsi="Times New Roman" w:cs="Times New Roman"/>
          <w:lang w:val="fr-FR" w:eastAsia="en-GB"/>
        </w:rPr>
        <w:t xml:space="preserve">ont </w:t>
      </w:r>
      <w:r w:rsidR="00F842BA" w:rsidRPr="00F842BA">
        <w:rPr>
          <w:rFonts w:ascii="Calibri" w:eastAsia="Times New Roman" w:hAnsi="Calibri" w:cs="Calibri"/>
          <w:lang w:val="fr-FR" w:eastAsia="en-GB"/>
        </w:rPr>
        <w:t>re</w:t>
      </w:r>
      <w:r w:rsidR="005E5538">
        <w:rPr>
          <w:rFonts w:ascii="Calibri" w:eastAsia="Times New Roman" w:hAnsi="Calibri" w:cs="Calibri"/>
          <w:lang w:val="fr-FR" w:eastAsia="en-GB"/>
        </w:rPr>
        <w:t>çus</w:t>
      </w:r>
      <w:r w:rsidR="00F842BA" w:rsidRPr="00F842BA">
        <w:rPr>
          <w:rFonts w:ascii="Times New Roman" w:eastAsia="Times New Roman" w:hAnsi="Times New Roman" w:cs="Times New Roman"/>
          <w:lang w:val="fr-FR" w:eastAsia="en-GB"/>
        </w:rPr>
        <w:t xml:space="preserve"> des </w:t>
      </w:r>
      <w:r w:rsidR="00754494">
        <w:rPr>
          <w:rFonts w:ascii="Calibri" w:eastAsia="Times New Roman" w:hAnsi="Calibri" w:cs="Calibri"/>
          <w:lang w:val="fr-FR" w:eastAsia="en-GB"/>
        </w:rPr>
        <w:t>visites à domicile</w:t>
      </w:r>
      <w:r w:rsidR="00F842BA" w:rsidRPr="00F842BA">
        <w:rPr>
          <w:rFonts w:ascii="Calibri" w:eastAsia="Times New Roman" w:hAnsi="Calibri" w:cs="Calibri"/>
          <w:lang w:val="fr-FR" w:eastAsia="en-GB"/>
        </w:rPr>
        <w:t>).</w:t>
      </w:r>
      <w:r w:rsidR="00F842BA" w:rsidRPr="00AC2FAF">
        <w:rPr>
          <w:rFonts w:ascii="Times New Roman" w:eastAsia="Times New Roman" w:hAnsi="Times New Roman" w:cs="Times New Roman"/>
          <w:lang w:val="fr-FR" w:eastAsia="en-GB"/>
        </w:rPr>
        <w:t xml:space="preserve"> </w:t>
      </w:r>
      <w:r w:rsidR="00F842BA" w:rsidRPr="00AC2FAF">
        <w:rPr>
          <w:rFonts w:ascii="Calibri" w:eastAsia="Times New Roman" w:hAnsi="Calibri" w:cs="Calibri"/>
          <w:lang w:val="fr-FR" w:eastAsia="en-GB"/>
        </w:rPr>
        <w:t xml:space="preserve">En supposant une réduction de 20% de la rétention à 12 mois chez les personnes recevant une intervention communautaire par rapport à la norme de soins (70% et 50%), la taille estimée </w:t>
      </w:r>
      <w:r w:rsidR="00FD7621" w:rsidRPr="00AC2FAF">
        <w:rPr>
          <w:rFonts w:ascii="Calibri" w:eastAsia="Times New Roman" w:hAnsi="Calibri" w:cs="Calibri"/>
          <w:lang w:val="fr-FR" w:eastAsia="en-GB"/>
        </w:rPr>
        <w:t>de l'é</w:t>
      </w:r>
      <w:r w:rsidR="00E2596B" w:rsidRPr="00AC2FAF">
        <w:rPr>
          <w:rFonts w:ascii="Calibri" w:eastAsia="Times New Roman" w:hAnsi="Calibri" w:cs="Calibri"/>
          <w:lang w:val="fr-FR" w:eastAsia="en-GB"/>
        </w:rPr>
        <w:t xml:space="preserve">chantillon pour un test </w:t>
      </w:r>
      <w:r w:rsidR="00F842BA" w:rsidRPr="00AC2FAF">
        <w:rPr>
          <w:rFonts w:ascii="Calibri" w:eastAsia="Times New Roman" w:hAnsi="Calibri" w:cs="Calibri"/>
          <w:lang w:val="fr-FR" w:eastAsia="en-GB"/>
        </w:rPr>
        <w:t xml:space="preserve">de deux échantillons </w:t>
      </w:r>
      <w:r w:rsidR="00FD7621" w:rsidRPr="00AC2FAF">
        <w:rPr>
          <w:rFonts w:ascii="Calibri" w:eastAsia="Times New Roman" w:hAnsi="Calibri" w:cs="Calibri"/>
          <w:lang w:val="fr-FR" w:eastAsia="en-GB"/>
        </w:rPr>
        <w:t>de niveau</w:t>
      </w:r>
      <w:r w:rsidR="00E2596B" w:rsidRPr="00AC2FAF">
        <w:rPr>
          <w:rFonts w:ascii="Calibri" w:eastAsia="Times New Roman" w:hAnsi="Calibri" w:cs="Calibri"/>
          <w:lang w:val="fr-FR" w:eastAsia="en-GB"/>
        </w:rPr>
        <w:t xml:space="preserve"> de signification &lt;</w:t>
      </w:r>
      <w:r w:rsidR="00250271" w:rsidRPr="00AC2FAF">
        <w:rPr>
          <w:rFonts w:ascii="Calibri" w:eastAsia="Times New Roman" w:hAnsi="Calibri" w:cs="Calibri"/>
          <w:lang w:val="fr-FR" w:eastAsia="en-GB"/>
        </w:rPr>
        <w:t xml:space="preserve"> </w:t>
      </w:r>
      <w:r w:rsidR="00F842BA" w:rsidRPr="00AC2FAF">
        <w:rPr>
          <w:rFonts w:ascii="Calibri" w:eastAsia="Times New Roman" w:hAnsi="Calibri" w:cs="Calibri"/>
          <w:lang w:val="fr-FR" w:eastAsia="en-GB"/>
        </w:rPr>
        <w:t>0,05 est de 228 (57 et 285).</w:t>
      </w:r>
      <w:r w:rsidR="00F842BA" w:rsidRPr="00AC2FAF">
        <w:rPr>
          <w:rFonts w:ascii="Times New Roman" w:eastAsia="Times New Roman" w:hAnsi="Times New Roman" w:cs="Times New Roman"/>
          <w:lang w:val="fr-FR" w:eastAsia="en-GB"/>
        </w:rPr>
        <w:t xml:space="preserve"> </w:t>
      </w:r>
      <w:r w:rsidR="00250271" w:rsidRPr="00AC2FAF">
        <w:rPr>
          <w:rFonts w:ascii="Calibri" w:eastAsia="Times New Roman" w:hAnsi="Calibri" w:cs="Calibri"/>
          <w:lang w:val="fr-FR" w:eastAsia="en-GB"/>
        </w:rPr>
        <w:t>Cette estimation ne s'adapte</w:t>
      </w:r>
      <w:r w:rsidR="00F842BA" w:rsidRPr="00AC2FAF">
        <w:rPr>
          <w:rFonts w:ascii="Calibri" w:eastAsia="Times New Roman" w:hAnsi="Calibri" w:cs="Calibri"/>
          <w:lang w:val="fr-FR" w:eastAsia="en-GB"/>
        </w:rPr>
        <w:t xml:space="preserve"> pas </w:t>
      </w:r>
      <w:r w:rsidR="00250271" w:rsidRPr="00AC2FAF">
        <w:rPr>
          <w:rFonts w:ascii="Calibri" w:eastAsia="Times New Roman" w:hAnsi="Calibri" w:cs="Calibri"/>
          <w:lang w:val="fr-FR" w:eastAsia="en-GB"/>
        </w:rPr>
        <w:t>à</w:t>
      </w:r>
      <w:r w:rsidR="00E2596B" w:rsidRPr="00AC2FAF">
        <w:rPr>
          <w:rFonts w:ascii="Calibri" w:eastAsia="Times New Roman" w:hAnsi="Calibri" w:cs="Calibri"/>
          <w:lang w:val="fr-FR" w:eastAsia="en-GB"/>
        </w:rPr>
        <w:t xml:space="preserve"> l'effet du plan de sondage</w:t>
      </w:r>
      <w:r w:rsidR="00F842BA" w:rsidRPr="00AC2FAF">
        <w:rPr>
          <w:rFonts w:ascii="Calibri" w:eastAsia="Times New Roman" w:hAnsi="Calibri" w:cs="Calibri"/>
          <w:lang w:val="fr-FR" w:eastAsia="en-GB"/>
        </w:rPr>
        <w:t>.</w:t>
      </w:r>
      <w:r w:rsidR="00F842BA" w:rsidRPr="00AC2FAF">
        <w:rPr>
          <w:rFonts w:ascii="Times New Roman" w:eastAsia="Times New Roman" w:hAnsi="Times New Roman" w:cs="Times New Roman"/>
          <w:lang w:val="fr-FR" w:eastAsia="en-GB"/>
        </w:rPr>
        <w:t xml:space="preserve"> </w:t>
      </w:r>
      <w:r w:rsidR="00F842BA" w:rsidRPr="00AC2FAF">
        <w:rPr>
          <w:rFonts w:ascii="Calibri" w:eastAsia="Times New Roman" w:hAnsi="Calibri" w:cs="Calibri"/>
          <w:lang w:val="fr-FR" w:eastAsia="en-GB"/>
        </w:rPr>
        <w:t>Six à sept personnes q</w:t>
      </w:r>
      <w:r w:rsidR="00CF03CC">
        <w:rPr>
          <w:rFonts w:ascii="Calibri" w:eastAsia="Times New Roman" w:hAnsi="Calibri" w:cs="Calibri"/>
          <w:lang w:val="fr-FR" w:eastAsia="en-GB"/>
        </w:rPr>
        <w:t xml:space="preserve">ui reçoivent des soins </w:t>
      </w:r>
      <w:r w:rsidR="00242EB2">
        <w:rPr>
          <w:rFonts w:ascii="Calibri" w:eastAsia="Times New Roman" w:hAnsi="Calibri" w:cs="Calibri"/>
          <w:lang w:val="fr-FR" w:eastAsia="en-GB"/>
        </w:rPr>
        <w:t xml:space="preserve">dans </w:t>
      </w:r>
      <w:r w:rsidR="00CF03CC">
        <w:rPr>
          <w:rFonts w:ascii="Calibri" w:eastAsia="Times New Roman" w:hAnsi="Calibri" w:cs="Calibri"/>
          <w:lang w:val="fr-FR" w:eastAsia="en-GB"/>
        </w:rPr>
        <w:t>chacun</w:t>
      </w:r>
      <w:r w:rsidR="00F842BA" w:rsidRPr="00AC2FAF">
        <w:rPr>
          <w:rFonts w:ascii="Calibri" w:eastAsia="Times New Roman" w:hAnsi="Calibri" w:cs="Calibri"/>
          <w:lang w:val="fr-FR" w:eastAsia="en-GB"/>
        </w:rPr>
        <w:t xml:space="preserve"> des 44 </w:t>
      </w:r>
      <w:r w:rsidR="00CF03CC">
        <w:rPr>
          <w:rFonts w:eastAsia="Times New Roman" w:cs="Calibri"/>
          <w:lang w:val="fr-FR" w:eastAsia="en-GB"/>
        </w:rPr>
        <w:t>établissements</w:t>
      </w:r>
      <w:r w:rsidR="00F842BA" w:rsidRPr="00AC2FAF">
        <w:rPr>
          <w:rFonts w:ascii="Calibri" w:eastAsia="Times New Roman" w:hAnsi="Calibri" w:cs="Calibri"/>
          <w:lang w:val="fr-FR" w:eastAsia="en-GB"/>
        </w:rPr>
        <w:t xml:space="preserve"> du programme (264-308) seront appelées</w:t>
      </w:r>
      <w:r w:rsidR="00F842BA" w:rsidRPr="00F842BA">
        <w:rPr>
          <w:rFonts w:ascii="Calibri" w:eastAsia="Times New Roman" w:hAnsi="Calibri" w:cs="Calibri"/>
          <w:lang w:val="fr-FR" w:eastAsia="en-GB"/>
        </w:rPr>
        <w:t xml:space="preserve"> et interrogées selon le script (outil 2).</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xml:space="preserve">Les participants comprendront au moins une personne vivant avec des </w:t>
      </w:r>
      <w:r w:rsidR="00F842BA" w:rsidRPr="00F842BA">
        <w:rPr>
          <w:rFonts w:ascii="Calibri" w:eastAsia="Times New Roman" w:hAnsi="Calibri" w:cs="Calibri"/>
          <w:lang w:val="fr-FR" w:eastAsia="en-GB"/>
        </w:rPr>
        <w:lastRenderedPageBreak/>
        <w:t>comorbidités (VIH, hypertension et / ou diabète)</w:t>
      </w:r>
      <w:r w:rsidR="004D2D70">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un homme vivant avec le VIH</w:t>
      </w:r>
      <w:r w:rsidR="00386A82">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xml:space="preserve">et une femme vivant avec le VIH par </w:t>
      </w:r>
      <w:r w:rsidR="00CF03CC">
        <w:rPr>
          <w:rFonts w:ascii="Calibri" w:eastAsia="Times New Roman" w:hAnsi="Calibri" w:cs="Calibri"/>
          <w:lang w:val="fr-FR" w:eastAsia="en-GB"/>
        </w:rPr>
        <w:t>établissement</w:t>
      </w:r>
      <w:r>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r w:rsidR="003167FF">
        <w:rPr>
          <w:rFonts w:ascii="Calibri" w:eastAsia="Times New Roman" w:hAnsi="Calibri" w:cs="Calibri"/>
          <w:lang w:val="fr-FR" w:eastAsia="en-GB"/>
        </w:rPr>
        <w:t>L'outil sera testé</w:t>
      </w:r>
      <w:r w:rsidR="00F842BA" w:rsidRPr="00F842BA">
        <w:rPr>
          <w:rFonts w:ascii="Calibri" w:eastAsia="Times New Roman" w:hAnsi="Calibri" w:cs="Calibri"/>
          <w:lang w:val="fr-FR" w:eastAsia="en-GB"/>
        </w:rPr>
        <w:t xml:space="preserve"> avec 10 à 20 répondants avant de </w:t>
      </w:r>
      <w:r>
        <w:rPr>
          <w:rFonts w:ascii="Calibri" w:eastAsia="Times New Roman" w:hAnsi="Calibri" w:cs="Calibri"/>
          <w:lang w:val="fr-FR" w:eastAsia="en-GB"/>
        </w:rPr>
        <w:t xml:space="preserve">le </w:t>
      </w:r>
      <w:r w:rsidR="00F842BA" w:rsidRPr="00F842BA">
        <w:rPr>
          <w:rFonts w:ascii="Calibri" w:eastAsia="Times New Roman" w:hAnsi="Calibri" w:cs="Calibri"/>
          <w:lang w:val="fr-FR" w:eastAsia="en-GB"/>
        </w:rPr>
        <w:t>finaliser.</w:t>
      </w:r>
      <w:r w:rsidR="00F842BA" w:rsidRPr="00F842BA">
        <w:rPr>
          <w:rFonts w:ascii="Times New Roman" w:eastAsia="Times New Roman" w:hAnsi="Times New Roman" w:cs="Times New Roman"/>
          <w:lang w:val="fr-FR" w:eastAsia="en-GB"/>
        </w:rPr>
        <w:t xml:space="preserve"> </w:t>
      </w:r>
      <w:r>
        <w:rPr>
          <w:rFonts w:ascii="Calibri" w:eastAsia="Times New Roman" w:hAnsi="Calibri" w:cs="Calibri"/>
          <w:lang w:val="fr-FR" w:eastAsia="en-GB"/>
        </w:rPr>
        <w:t>L’enquête</w:t>
      </w:r>
      <w:r w:rsidR="00250271">
        <w:rPr>
          <w:rFonts w:ascii="Calibri" w:eastAsia="Times New Roman" w:hAnsi="Calibri" w:cs="Calibri"/>
          <w:lang w:val="fr-FR" w:eastAsia="en-GB"/>
        </w:rPr>
        <w:t xml:space="preserve"> téléphonique sera validé</w:t>
      </w:r>
      <w:r>
        <w:rPr>
          <w:rFonts w:ascii="Calibri" w:eastAsia="Times New Roman" w:hAnsi="Calibri" w:cs="Calibri"/>
          <w:lang w:val="fr-FR" w:eastAsia="en-GB"/>
        </w:rPr>
        <w:t>e</w:t>
      </w:r>
      <w:r w:rsidR="00250271">
        <w:rPr>
          <w:rFonts w:ascii="Calibri" w:eastAsia="Times New Roman" w:hAnsi="Calibri" w:cs="Calibri"/>
          <w:lang w:val="fr-FR" w:eastAsia="en-GB"/>
        </w:rPr>
        <w:t xml:space="preserve"> en</w:t>
      </w:r>
      <w:r w:rsidR="00F842BA" w:rsidRPr="00F842BA">
        <w:rPr>
          <w:rFonts w:ascii="Calibri" w:eastAsia="Times New Roman" w:hAnsi="Calibri" w:cs="Calibri"/>
          <w:lang w:val="fr-FR" w:eastAsia="en-GB"/>
        </w:rPr>
        <w:t xml:space="preserve"> comparaison avec des </w:t>
      </w:r>
      <w:r>
        <w:rPr>
          <w:rFonts w:ascii="Calibri" w:eastAsia="Times New Roman" w:hAnsi="Calibri" w:cs="Calibri"/>
          <w:lang w:val="fr-FR" w:eastAsia="en-GB"/>
        </w:rPr>
        <w:t>q</w:t>
      </w:r>
      <w:r w:rsidR="00CF03CC">
        <w:rPr>
          <w:rFonts w:ascii="Calibri" w:eastAsia="Times New Roman" w:hAnsi="Calibri" w:cs="Calibri"/>
          <w:lang w:val="fr-FR" w:eastAsia="en-GB"/>
        </w:rPr>
        <w:t>uestions similaires posées lors d’</w:t>
      </w:r>
      <w:r>
        <w:rPr>
          <w:rFonts w:ascii="Calibri" w:eastAsia="Times New Roman" w:hAnsi="Calibri" w:cs="Calibri"/>
          <w:lang w:val="fr-FR" w:eastAsia="en-GB"/>
        </w:rPr>
        <w:t>entretiens physiques</w:t>
      </w:r>
      <w:r w:rsidR="00F842BA" w:rsidRPr="00F842BA">
        <w:rPr>
          <w:rFonts w:ascii="Calibri" w:eastAsia="Times New Roman" w:hAnsi="Calibri" w:cs="Calibri"/>
          <w:lang w:val="fr-FR" w:eastAsia="en-GB"/>
        </w:rPr>
        <w:t xml:space="preserve"> avec 30 clients</w:t>
      </w:r>
      <w:r w:rsidR="00493627">
        <w:rPr>
          <w:rFonts w:ascii="Calibri" w:eastAsia="Times New Roman" w:hAnsi="Calibri" w:cs="Calibri"/>
          <w:lang w:val="fr-FR" w:eastAsia="en-GB"/>
        </w:rPr>
        <w:t xml:space="preserve"> similaires</w:t>
      </w:r>
      <w:r w:rsidR="00F842BA" w:rsidRPr="00F842BA">
        <w:rPr>
          <w:rFonts w:ascii="Calibri" w:eastAsia="Times New Roman" w:hAnsi="Calibri" w:cs="Calibri"/>
          <w:lang w:val="fr-FR" w:eastAsia="en-GB"/>
        </w:rPr>
        <w:t>.</w:t>
      </w:r>
      <w:r w:rsidR="004B73BB">
        <w:rPr>
          <w:rFonts w:ascii="Times New Roman" w:eastAsia="Times New Roman" w:hAnsi="Times New Roman" w:cs="Times New Roman"/>
          <w:lang w:val="fr-FR" w:eastAsia="en-GB"/>
        </w:rPr>
        <w:t xml:space="preserve"> </w:t>
      </w:r>
      <w:r w:rsidR="00F842BA" w:rsidRPr="00F842BA">
        <w:rPr>
          <w:rFonts w:ascii="Calibri" w:eastAsia="Times New Roman" w:hAnsi="Calibri" w:cs="Calibri"/>
          <w:lang w:val="fr-FR" w:eastAsia="en-GB"/>
        </w:rPr>
        <w:t> </w:t>
      </w:r>
    </w:p>
    <w:p w:rsidR="00704792" w:rsidRPr="00F842BA" w:rsidRDefault="00704792" w:rsidP="004B73BB">
      <w:pPr>
        <w:spacing w:after="0"/>
        <w:jc w:val="both"/>
        <w:rPr>
          <w:rFonts w:ascii="Times New Roman" w:eastAsia="Times New Roman" w:hAnsi="Times New Roman" w:cs="Times New Roman"/>
          <w:lang w:val="fr-FR" w:eastAsia="en-GB"/>
        </w:rPr>
      </w:pPr>
    </w:p>
    <w:p w:rsidR="00F842BA" w:rsidRDefault="00F842BA" w:rsidP="00F842BA">
      <w:pPr>
        <w:spacing w:after="0"/>
        <w:jc w:val="both"/>
        <w:rPr>
          <w:rFonts w:ascii="Calibri" w:eastAsia="Times New Roman" w:hAnsi="Calibri" w:cs="Calibri"/>
          <w:lang w:val="fr-FR" w:eastAsia="en-GB"/>
        </w:rPr>
      </w:pPr>
      <w:r w:rsidRPr="00F842BA">
        <w:rPr>
          <w:rFonts w:ascii="Calibri" w:eastAsia="Times New Roman" w:hAnsi="Calibri" w:cs="Calibri"/>
          <w:lang w:val="fr-FR" w:eastAsia="en-GB"/>
        </w:rPr>
        <w:t>Un questionnaire sera envoyé au</w:t>
      </w:r>
      <w:r w:rsidR="00041BDC">
        <w:rPr>
          <w:rFonts w:ascii="Calibri" w:eastAsia="Times New Roman" w:hAnsi="Calibri" w:cs="Calibri"/>
          <w:lang w:val="fr-FR" w:eastAsia="en-GB"/>
        </w:rPr>
        <w:t>x membres du personnel (infirmie</w:t>
      </w:r>
      <w:r w:rsidRPr="00F842BA">
        <w:rPr>
          <w:rFonts w:ascii="Calibri" w:eastAsia="Times New Roman" w:hAnsi="Calibri" w:cs="Calibri"/>
          <w:lang w:val="fr-FR" w:eastAsia="en-GB"/>
        </w:rPr>
        <w:t>rs, sages</w:t>
      </w:r>
      <w:r w:rsidRPr="00F842BA">
        <w:rPr>
          <w:rFonts w:ascii="Times New Roman" w:eastAsia="Times New Roman" w:hAnsi="Times New Roman" w:cs="Times New Roman"/>
          <w:lang w:val="fr-FR" w:eastAsia="en-GB"/>
        </w:rPr>
        <w:t xml:space="preserve"> - </w:t>
      </w:r>
      <w:r w:rsidRPr="00F842BA">
        <w:rPr>
          <w:rFonts w:ascii="Calibri" w:eastAsia="Times New Roman" w:hAnsi="Calibri" w:cs="Calibri"/>
          <w:lang w:val="fr-FR" w:eastAsia="en-GB"/>
        </w:rPr>
        <w:t>femmes,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médecins,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gestionnaires de</w:t>
      </w:r>
      <w:r w:rsidR="008B0FCD">
        <w:rPr>
          <w:rFonts w:ascii="Calibri" w:eastAsia="Times New Roman" w:hAnsi="Calibri" w:cs="Calibri"/>
          <w:lang w:val="fr-FR" w:eastAsia="en-GB"/>
        </w:rPr>
        <w:t>s</w:t>
      </w:r>
      <w:r w:rsidR="00AA4C70">
        <w:rPr>
          <w:rFonts w:ascii="Calibri" w:eastAsia="Times New Roman" w:hAnsi="Calibri" w:cs="Calibri"/>
          <w:lang w:val="fr-FR" w:eastAsia="en-GB"/>
        </w:rPr>
        <w:t xml:space="preserve"> </w:t>
      </w:r>
      <w:r w:rsidR="00CF03CC">
        <w:rPr>
          <w:rFonts w:eastAsia="Times New Roman" w:cs="Calibri"/>
          <w:lang w:val="fr-FR" w:eastAsia="en-GB"/>
        </w:rPr>
        <w:t>établissements</w:t>
      </w:r>
      <w:r w:rsidR="00AA4C70">
        <w:rPr>
          <w:rFonts w:ascii="Calibri" w:eastAsia="Times New Roman" w:hAnsi="Calibri" w:cs="Calibri"/>
          <w:lang w:val="fr-FR" w:eastAsia="en-GB"/>
        </w:rPr>
        <w:t xml:space="preserve"> de santé</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w:t>
      </w:r>
      <w:r w:rsidR="00CF03CC">
        <w:rPr>
          <w:rFonts w:ascii="Calibri" w:eastAsia="Times New Roman" w:hAnsi="Calibri" w:cs="Calibri"/>
          <w:lang w:val="fr-FR" w:eastAsia="en-GB"/>
        </w:rPr>
        <w:t>assistants</w:t>
      </w:r>
      <w:r w:rsidRPr="00F842BA">
        <w:rPr>
          <w:rFonts w:ascii="Calibri" w:eastAsia="Times New Roman" w:hAnsi="Calibri" w:cs="Calibri"/>
          <w:lang w:val="fr-FR" w:eastAsia="en-GB"/>
        </w:rPr>
        <w:t xml:space="preserve"> sociaux</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et / ou conseillers communautaires</w:t>
      </w:r>
      <w:r w:rsidR="00CF03CC">
        <w:rPr>
          <w:rFonts w:ascii="Calibri" w:eastAsia="Times New Roman" w:hAnsi="Calibri" w:cs="Calibri"/>
          <w:lang w:val="fr-FR" w:eastAsia="en-GB"/>
        </w:rPr>
        <w:t xml:space="preserve">) </w:t>
      </w:r>
      <w:r w:rsidR="00041BDC">
        <w:rPr>
          <w:rFonts w:ascii="Calibri" w:eastAsia="Times New Roman" w:hAnsi="Calibri" w:cs="Calibri"/>
          <w:lang w:val="fr-FR" w:eastAsia="en-GB"/>
        </w:rPr>
        <w:t>de</w:t>
      </w:r>
      <w:r w:rsidR="00CF03CC">
        <w:rPr>
          <w:rFonts w:ascii="Calibri" w:eastAsia="Times New Roman" w:hAnsi="Calibri" w:cs="Calibri"/>
          <w:lang w:val="fr-FR" w:eastAsia="en-GB"/>
        </w:rPr>
        <w:t xml:space="preserve"> chacun</w:t>
      </w:r>
      <w:r w:rsidR="00AA4C70">
        <w:rPr>
          <w:rFonts w:ascii="Calibri" w:eastAsia="Times New Roman" w:hAnsi="Calibri" w:cs="Calibri"/>
          <w:lang w:val="fr-FR" w:eastAsia="en-GB"/>
        </w:rPr>
        <w:t xml:space="preserve"> des 44 </w:t>
      </w:r>
      <w:r w:rsidR="00CF03CC">
        <w:rPr>
          <w:rFonts w:eastAsia="Times New Roman" w:cs="Calibri"/>
          <w:lang w:val="fr-FR" w:eastAsia="en-GB"/>
        </w:rPr>
        <w:t>établissements</w:t>
      </w:r>
      <w:r w:rsidR="00041BDC">
        <w:rPr>
          <w:rFonts w:ascii="Calibri" w:eastAsia="Times New Roman" w:hAnsi="Calibri" w:cs="Calibri"/>
          <w:lang w:val="fr-FR" w:eastAsia="en-GB"/>
        </w:rPr>
        <w:t xml:space="preserve"> de santé du</w:t>
      </w:r>
      <w:r w:rsidRPr="00F842BA">
        <w:rPr>
          <w:rFonts w:ascii="Calibri" w:eastAsia="Times New Roman" w:hAnsi="Calibri" w:cs="Calibri"/>
          <w:lang w:val="fr-FR" w:eastAsia="en-GB"/>
        </w:rPr>
        <w:t xml:space="preserve"> pro</w:t>
      </w:r>
      <w:r w:rsidR="00041BDC">
        <w:rPr>
          <w:rFonts w:ascii="Calibri" w:eastAsia="Times New Roman" w:hAnsi="Calibri" w:cs="Calibri"/>
          <w:lang w:val="fr-FR" w:eastAsia="en-GB"/>
        </w:rPr>
        <w:t>jet.</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 xml:space="preserve">Nous supposons que les </w:t>
      </w:r>
      <w:r w:rsidR="00045FB1">
        <w:rPr>
          <w:rFonts w:ascii="Calibri" w:eastAsia="Times New Roman" w:hAnsi="Calibri" w:cs="Calibri"/>
          <w:lang w:val="fr-FR" w:eastAsia="en-GB"/>
        </w:rPr>
        <w:t>prestataires des centres de santé</w:t>
      </w:r>
      <w:r w:rsidR="00134C0C">
        <w:rPr>
          <w:rFonts w:ascii="Calibri" w:eastAsia="Times New Roman" w:hAnsi="Calibri" w:cs="Calibri"/>
          <w:lang w:val="fr-FR" w:eastAsia="en-GB"/>
        </w:rPr>
        <w:t xml:space="preserve"> auront une proportion de </w:t>
      </w:r>
      <w:r w:rsidR="00CA1300" w:rsidRPr="00691013">
        <w:rPr>
          <w:rFonts w:ascii="Calibri" w:eastAsia="Times New Roman" w:hAnsi="Calibri" w:cs="Calibri"/>
          <w:lang w:val="fr-FR" w:eastAsia="en-GB"/>
        </w:rPr>
        <w:t>20</w:t>
      </w:r>
      <w:r w:rsidR="00833CAD" w:rsidRPr="00691013">
        <w:rPr>
          <w:rFonts w:ascii="Calibri" w:eastAsia="Times New Roman" w:hAnsi="Calibri" w:cs="Calibri"/>
          <w:lang w:val="fr-FR" w:eastAsia="en-GB"/>
        </w:rPr>
        <w:t xml:space="preserve">% </w:t>
      </w:r>
      <w:r w:rsidR="00833CAD">
        <w:rPr>
          <w:rFonts w:ascii="Calibri" w:eastAsia="Times New Roman" w:hAnsi="Calibri" w:cs="Calibri"/>
          <w:lang w:val="fr-FR" w:eastAsia="en-GB"/>
        </w:rPr>
        <w:t>de</w:t>
      </w:r>
      <w:r w:rsidR="00511FC7">
        <w:rPr>
          <w:rFonts w:ascii="Calibri" w:eastAsia="Times New Roman" w:hAnsi="Calibri" w:cs="Calibri"/>
          <w:lang w:val="fr-FR" w:eastAsia="en-GB"/>
        </w:rPr>
        <w:t xml:space="preserve"> plus </w:t>
      </w:r>
      <w:r w:rsidR="00CA1300" w:rsidRPr="00691013">
        <w:rPr>
          <w:rFonts w:ascii="Calibri" w:eastAsia="Times New Roman" w:hAnsi="Calibri" w:cs="Calibri"/>
          <w:lang w:val="fr-FR" w:eastAsia="en-GB"/>
        </w:rPr>
        <w:t>d</w:t>
      </w:r>
      <w:r w:rsidR="00134C0C">
        <w:rPr>
          <w:rFonts w:ascii="Calibri" w:eastAsia="Times New Roman" w:hAnsi="Calibri" w:cs="Calibri"/>
          <w:lang w:val="fr-FR" w:eastAsia="en-GB"/>
        </w:rPr>
        <w:t>’accept</w:t>
      </w:r>
      <w:r w:rsidR="00511FC7">
        <w:rPr>
          <w:rFonts w:ascii="Calibri" w:eastAsia="Times New Roman" w:hAnsi="Calibri" w:cs="Calibri"/>
          <w:lang w:val="fr-FR" w:eastAsia="en-GB"/>
        </w:rPr>
        <w:t>er</w:t>
      </w:r>
      <w:r w:rsidR="00134C0C">
        <w:rPr>
          <w:rFonts w:ascii="Calibri" w:eastAsia="Times New Roman" w:hAnsi="Calibri" w:cs="Calibri"/>
          <w:lang w:val="fr-FR" w:eastAsia="en-GB"/>
        </w:rPr>
        <w:t xml:space="preserve"> de participer comparé</w:t>
      </w:r>
      <w:r w:rsidR="00511FC7">
        <w:rPr>
          <w:rFonts w:ascii="Calibri" w:eastAsia="Times New Roman" w:hAnsi="Calibri" w:cs="Calibri"/>
          <w:lang w:val="fr-FR" w:eastAsia="en-GB"/>
        </w:rPr>
        <w:t>e</w:t>
      </w:r>
      <w:r w:rsidR="00134C0C">
        <w:rPr>
          <w:rFonts w:ascii="Calibri" w:eastAsia="Times New Roman" w:hAnsi="Calibri" w:cs="Calibri"/>
          <w:lang w:val="fr-FR" w:eastAsia="en-GB"/>
        </w:rPr>
        <w:t xml:space="preserve"> au personnel des hôpitaux </w:t>
      </w:r>
      <w:r w:rsidR="00CA1300" w:rsidRPr="00691013">
        <w:rPr>
          <w:rFonts w:ascii="Calibri" w:eastAsia="Times New Roman" w:hAnsi="Calibri" w:cs="Calibri"/>
          <w:lang w:val="fr-FR" w:eastAsia="en-GB"/>
        </w:rPr>
        <w:t xml:space="preserve"> </w:t>
      </w:r>
      <w:r w:rsidRPr="00691013">
        <w:rPr>
          <w:rFonts w:ascii="Times New Roman" w:eastAsia="Times New Roman" w:hAnsi="Times New Roman" w:cs="Times New Roman"/>
          <w:lang w:val="fr-FR" w:eastAsia="en-GB"/>
        </w:rPr>
        <w:t xml:space="preserve"> </w:t>
      </w:r>
      <w:r w:rsidRPr="00691013">
        <w:rPr>
          <w:rFonts w:ascii="Calibri" w:eastAsia="Times New Roman" w:hAnsi="Calibri" w:cs="Calibri"/>
          <w:lang w:val="fr-FR" w:eastAsia="en-GB"/>
        </w:rPr>
        <w:t xml:space="preserve">Étant donné que le </w:t>
      </w:r>
      <w:r w:rsidR="00CA1300" w:rsidRPr="00691013">
        <w:rPr>
          <w:rFonts w:ascii="Calibri" w:eastAsia="Times New Roman" w:hAnsi="Calibri" w:cs="Calibri"/>
          <w:lang w:val="fr-FR" w:eastAsia="en-GB"/>
        </w:rPr>
        <w:t xml:space="preserve">degré </w:t>
      </w:r>
      <w:r w:rsidR="00833CAD" w:rsidRPr="00691013">
        <w:rPr>
          <w:rFonts w:ascii="Calibri" w:eastAsia="Times New Roman" w:hAnsi="Calibri" w:cs="Calibri"/>
          <w:lang w:val="fr-FR" w:eastAsia="en-GB"/>
        </w:rPr>
        <w:t>d</w:t>
      </w:r>
      <w:r w:rsidR="00833CAD">
        <w:rPr>
          <w:rFonts w:ascii="Calibri" w:eastAsia="Times New Roman" w:hAnsi="Calibri" w:cs="Calibri"/>
          <w:lang w:val="fr-FR" w:eastAsia="en-GB"/>
        </w:rPr>
        <w:t xml:space="preserve">’acceptation </w:t>
      </w:r>
      <w:r w:rsidR="00833CAD" w:rsidRPr="00691013">
        <w:rPr>
          <w:rFonts w:ascii="Calibri" w:eastAsia="Times New Roman" w:hAnsi="Calibri" w:cs="Calibri"/>
          <w:lang w:val="fr-FR" w:eastAsia="en-GB"/>
        </w:rPr>
        <w:t>de</w:t>
      </w:r>
      <w:r w:rsidR="00CA1300" w:rsidRPr="00691013">
        <w:rPr>
          <w:rFonts w:ascii="Calibri" w:eastAsia="Times New Roman" w:hAnsi="Calibri" w:cs="Calibri"/>
          <w:lang w:val="fr-FR" w:eastAsia="en-GB"/>
        </w:rPr>
        <w:t xml:space="preserve"> base </w:t>
      </w:r>
      <w:r w:rsidRPr="00691013">
        <w:rPr>
          <w:rFonts w:ascii="Calibri" w:eastAsia="Times New Roman" w:hAnsi="Calibri" w:cs="Calibri"/>
          <w:lang w:val="fr-FR" w:eastAsia="en-GB"/>
        </w:rPr>
        <w:t xml:space="preserve">n'est pas connu, nous avons supposé que 60% </w:t>
      </w:r>
      <w:r w:rsidR="00CA1300" w:rsidRPr="00691013">
        <w:rPr>
          <w:rFonts w:ascii="Calibri" w:eastAsia="Times New Roman" w:hAnsi="Calibri" w:cs="Calibri"/>
          <w:lang w:val="fr-FR" w:eastAsia="en-GB"/>
        </w:rPr>
        <w:t>des prestataire</w:t>
      </w:r>
      <w:r w:rsidR="00691013" w:rsidRPr="00691013">
        <w:rPr>
          <w:rFonts w:ascii="Calibri" w:eastAsia="Times New Roman" w:hAnsi="Calibri" w:cs="Calibri"/>
          <w:lang w:val="fr-FR" w:eastAsia="en-GB"/>
        </w:rPr>
        <w:t>s des centres de santé</w:t>
      </w:r>
      <w:r w:rsidR="008B0FCD" w:rsidRPr="00691013">
        <w:rPr>
          <w:rFonts w:ascii="Calibri" w:eastAsia="Times New Roman" w:hAnsi="Calibri" w:cs="Calibri"/>
          <w:lang w:val="fr-FR" w:eastAsia="en-GB"/>
        </w:rPr>
        <w:t xml:space="preserve"> s</w:t>
      </w:r>
      <w:r w:rsidR="00511FC7">
        <w:rPr>
          <w:rFonts w:ascii="Calibri" w:eastAsia="Times New Roman" w:hAnsi="Calibri" w:cs="Calibri"/>
          <w:lang w:val="fr-FR" w:eastAsia="en-GB"/>
        </w:rPr>
        <w:t xml:space="preserve">eront d’accord de </w:t>
      </w:r>
      <w:r w:rsidR="00833CAD">
        <w:rPr>
          <w:rFonts w:ascii="Calibri" w:eastAsia="Times New Roman" w:hAnsi="Calibri" w:cs="Calibri"/>
          <w:lang w:val="fr-FR" w:eastAsia="en-GB"/>
        </w:rPr>
        <w:t>participer</w:t>
      </w:r>
      <w:r w:rsidR="00833CAD" w:rsidRPr="00691013">
        <w:rPr>
          <w:rFonts w:ascii="Calibri" w:eastAsia="Times New Roman" w:hAnsi="Calibri" w:cs="Calibri"/>
          <w:lang w:val="fr-FR" w:eastAsia="en-GB"/>
        </w:rPr>
        <w:t>.</w:t>
      </w:r>
      <w:r w:rsidRPr="00691013">
        <w:rPr>
          <w:rFonts w:ascii="Times New Roman" w:eastAsia="Times New Roman" w:hAnsi="Times New Roman" w:cs="Times New Roman"/>
          <w:lang w:val="fr-FR" w:eastAsia="en-GB"/>
        </w:rPr>
        <w:t xml:space="preserve"> </w:t>
      </w:r>
      <w:r w:rsidRPr="00691013">
        <w:rPr>
          <w:rFonts w:ascii="Calibri" w:eastAsia="Times New Roman" w:hAnsi="Calibri" w:cs="Calibri"/>
          <w:lang w:val="fr-FR" w:eastAsia="en-GB"/>
        </w:rPr>
        <w:t xml:space="preserve">La taille totale estimée de l'échantillon pour un </w:t>
      </w:r>
      <w:r w:rsidR="00493627" w:rsidRPr="00691013">
        <w:rPr>
          <w:rFonts w:ascii="Calibri" w:eastAsia="Times New Roman" w:hAnsi="Calibri" w:cs="Calibri"/>
          <w:lang w:val="fr-FR" w:eastAsia="en-GB"/>
        </w:rPr>
        <w:t xml:space="preserve">test </w:t>
      </w:r>
      <w:r w:rsidR="00CA1300" w:rsidRPr="00691013">
        <w:rPr>
          <w:rFonts w:ascii="Calibri" w:eastAsia="Times New Roman" w:hAnsi="Calibri" w:cs="Calibri"/>
          <w:lang w:val="fr-FR" w:eastAsia="en-GB"/>
        </w:rPr>
        <w:t xml:space="preserve">de deux échantillons </w:t>
      </w:r>
      <w:r w:rsidRPr="00691013">
        <w:rPr>
          <w:rFonts w:ascii="Calibri" w:eastAsia="Times New Roman" w:hAnsi="Calibri" w:cs="Calibri"/>
          <w:lang w:val="fr-FR" w:eastAsia="en-GB"/>
        </w:rPr>
        <w:t>est d</w:t>
      </w:r>
      <w:r w:rsidR="00493627" w:rsidRPr="00691013">
        <w:rPr>
          <w:rFonts w:ascii="Calibri" w:eastAsia="Times New Roman" w:hAnsi="Calibri" w:cs="Calibri"/>
          <w:lang w:val="fr-FR" w:eastAsia="en-GB"/>
        </w:rPr>
        <w:t xml:space="preserve">e 200, 66 des hôpitaux et 154 </w:t>
      </w:r>
      <w:r w:rsidR="003167FF" w:rsidRPr="00691013">
        <w:rPr>
          <w:rFonts w:ascii="Calibri" w:eastAsia="Times New Roman" w:hAnsi="Calibri" w:cs="Calibri"/>
          <w:lang w:val="fr-FR" w:eastAsia="en-GB"/>
        </w:rPr>
        <w:t xml:space="preserve">des </w:t>
      </w:r>
      <w:r w:rsidR="00691013" w:rsidRPr="00691013">
        <w:rPr>
          <w:rFonts w:ascii="Calibri" w:eastAsia="Times New Roman" w:hAnsi="Calibri" w:cs="Calibri"/>
          <w:lang w:val="fr-FR" w:eastAsia="en-GB"/>
        </w:rPr>
        <w:t>centres de santé</w:t>
      </w:r>
      <w:r w:rsidRPr="00691013">
        <w:rPr>
          <w:rFonts w:ascii="Calibri" w:eastAsia="Times New Roman" w:hAnsi="Calibri" w:cs="Calibri"/>
          <w:lang w:val="fr-FR" w:eastAsia="en-GB"/>
        </w:rPr>
        <w:t xml:space="preserve"> (0,05 alpha, puissance 0,80).</w:t>
      </w:r>
      <w:r w:rsidRPr="00691013">
        <w:rPr>
          <w:rFonts w:ascii="Times New Roman" w:eastAsia="Times New Roman" w:hAnsi="Times New Roman" w:cs="Times New Roman"/>
          <w:lang w:val="fr-FR" w:eastAsia="en-GB"/>
        </w:rPr>
        <w:t xml:space="preserve"> </w:t>
      </w:r>
      <w:r w:rsidRPr="00691013">
        <w:rPr>
          <w:rFonts w:ascii="Calibri" w:eastAsia="Times New Roman" w:hAnsi="Calibri" w:cs="Calibri"/>
          <w:lang w:val="fr-FR" w:eastAsia="en-GB"/>
        </w:rPr>
        <w:t>Il existe 6 hôpitaux, 14 centres de santé urbains et 24 centres de santé ruraux (</w:t>
      </w:r>
      <w:r w:rsidR="00691013" w:rsidRPr="00691013">
        <w:rPr>
          <w:rFonts w:ascii="Calibri" w:eastAsia="Times New Roman" w:hAnsi="Calibri" w:cs="Calibri"/>
          <w:lang w:val="fr-FR" w:eastAsia="en-GB"/>
        </w:rPr>
        <w:t>38 centres de santé</w:t>
      </w:r>
      <w:r w:rsidRPr="00691013">
        <w:rPr>
          <w:rFonts w:ascii="Calibri" w:eastAsia="Times New Roman" w:hAnsi="Calibri" w:cs="Calibri"/>
          <w:lang w:val="fr-FR" w:eastAsia="en-GB"/>
        </w:rPr>
        <w:t xml:space="preserve"> au total) </w:t>
      </w:r>
      <w:r w:rsidRPr="00F842BA">
        <w:rPr>
          <w:rFonts w:ascii="Calibri" w:eastAsia="Times New Roman" w:hAnsi="Calibri" w:cs="Calibri"/>
          <w:lang w:val="fr-FR" w:eastAsia="en-GB"/>
        </w:rPr>
        <w:t>soutenus par le projet</w:t>
      </w:r>
      <w:r w:rsidR="004D2D70">
        <w:rPr>
          <w:rFonts w:ascii="Calibri" w:eastAsia="Times New Roman" w:hAnsi="Calibri" w:cs="Calibri"/>
          <w:lang w:val="fr-FR" w:eastAsia="en-GB"/>
        </w:rPr>
        <w:t xml:space="preserve"> </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 xml:space="preserve">par conséquent, nous recrutons 11-15 </w:t>
      </w:r>
      <w:r w:rsidR="00A14667">
        <w:rPr>
          <w:rFonts w:ascii="Calibri" w:eastAsia="Times New Roman" w:hAnsi="Calibri" w:cs="Calibri"/>
          <w:lang w:val="fr-FR" w:eastAsia="en-GB"/>
        </w:rPr>
        <w:t>prestataire</w:t>
      </w:r>
      <w:r w:rsidRPr="00F842BA">
        <w:rPr>
          <w:rFonts w:ascii="Calibri" w:eastAsia="Times New Roman" w:hAnsi="Calibri" w:cs="Calibri"/>
          <w:lang w:val="fr-FR" w:eastAsia="en-GB"/>
        </w:rPr>
        <w:t xml:space="preserve">s de </w:t>
      </w:r>
      <w:r w:rsidR="003167FF">
        <w:rPr>
          <w:rFonts w:ascii="Calibri" w:eastAsia="Times New Roman" w:hAnsi="Calibri" w:cs="Calibri"/>
          <w:lang w:val="fr-FR" w:eastAsia="en-GB"/>
        </w:rPr>
        <w:t xml:space="preserve">chaque hôpital, 6-8 de chaque </w:t>
      </w:r>
      <w:r w:rsidRPr="00F842BA">
        <w:rPr>
          <w:rFonts w:ascii="Calibri" w:eastAsia="Times New Roman" w:hAnsi="Calibri" w:cs="Calibri"/>
          <w:lang w:val="fr-FR" w:eastAsia="en-GB"/>
        </w:rPr>
        <w:t>C</w:t>
      </w:r>
      <w:r w:rsidR="003167FF">
        <w:rPr>
          <w:rFonts w:ascii="Calibri" w:eastAsia="Times New Roman" w:hAnsi="Calibri" w:cs="Calibri"/>
          <w:lang w:val="fr-FR" w:eastAsia="en-GB"/>
        </w:rPr>
        <w:t xml:space="preserve">SU, et 3-4 de chaque </w:t>
      </w:r>
      <w:r w:rsidRPr="00F842BA">
        <w:rPr>
          <w:rFonts w:ascii="Calibri" w:eastAsia="Times New Roman" w:hAnsi="Calibri" w:cs="Calibri"/>
          <w:lang w:val="fr-FR" w:eastAsia="en-GB"/>
        </w:rPr>
        <w:t>C</w:t>
      </w:r>
      <w:r w:rsidR="003167FF">
        <w:rPr>
          <w:rFonts w:ascii="Calibri" w:eastAsia="Times New Roman" w:hAnsi="Calibri" w:cs="Calibri"/>
          <w:lang w:val="fr-FR" w:eastAsia="en-GB"/>
        </w:rPr>
        <w:t>SR pour une fourchette</w:t>
      </w:r>
      <w:r w:rsidRPr="00F842BA">
        <w:rPr>
          <w:rFonts w:ascii="Calibri" w:eastAsia="Times New Roman" w:hAnsi="Calibri" w:cs="Calibri"/>
          <w:lang w:val="fr-FR" w:eastAsia="en-GB"/>
        </w:rPr>
        <w:t xml:space="preserve"> totale de 222-298 répondants.</w:t>
      </w:r>
      <w:r w:rsidRPr="00F842BA">
        <w:rPr>
          <w:rFonts w:ascii="Times New Roman" w:eastAsia="Times New Roman" w:hAnsi="Times New Roman" w:cs="Times New Roman"/>
          <w:lang w:val="fr-FR" w:eastAsia="en-GB"/>
        </w:rPr>
        <w:t xml:space="preserve"> </w:t>
      </w:r>
      <w:r w:rsidR="003167FF">
        <w:rPr>
          <w:rFonts w:ascii="Calibri" w:eastAsia="Times New Roman" w:hAnsi="Calibri" w:cs="Calibri"/>
          <w:lang w:val="fr-FR" w:eastAsia="en-GB"/>
        </w:rPr>
        <w:t>Le questionnaire du prestataire</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est inclus comme</w:t>
      </w:r>
      <w:r w:rsidRPr="00F842BA">
        <w:rPr>
          <w:rFonts w:ascii="Times New Roman" w:eastAsia="Times New Roman" w:hAnsi="Times New Roman" w:cs="Times New Roman"/>
          <w:lang w:val="fr-FR" w:eastAsia="en-GB"/>
        </w:rPr>
        <w:t xml:space="preserve"> </w:t>
      </w:r>
      <w:r w:rsidR="003167FF" w:rsidRPr="00F842BA">
        <w:rPr>
          <w:rFonts w:ascii="Calibri" w:eastAsia="Times New Roman" w:hAnsi="Calibri" w:cs="Calibri"/>
          <w:lang w:val="fr-FR" w:eastAsia="en-GB"/>
        </w:rPr>
        <w:t xml:space="preserve">Outil </w:t>
      </w:r>
      <w:r w:rsidRPr="00F842BA">
        <w:rPr>
          <w:rFonts w:ascii="Calibri" w:eastAsia="Times New Roman" w:hAnsi="Calibri" w:cs="Calibri"/>
          <w:lang w:val="fr-FR" w:eastAsia="en-GB"/>
        </w:rPr>
        <w:t xml:space="preserve">3. </w:t>
      </w:r>
    </w:p>
    <w:p w:rsidR="00704792" w:rsidRPr="00F842BA" w:rsidRDefault="00704792" w:rsidP="00F842BA">
      <w:pPr>
        <w:spacing w:after="0"/>
        <w:jc w:val="both"/>
        <w:rPr>
          <w:rFonts w:ascii="Times New Roman" w:eastAsia="Times New Roman" w:hAnsi="Times New Roman" w:cs="Times New Roman"/>
          <w:lang w:val="fr-FR" w:eastAsia="en-GB"/>
        </w:rPr>
      </w:pP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Le nombre et</w:t>
      </w:r>
      <w:r w:rsidRPr="00F842BA">
        <w:rPr>
          <w:rFonts w:ascii="Times New Roman" w:eastAsia="Times New Roman" w:hAnsi="Times New Roman" w:cs="Times New Roman"/>
          <w:lang w:val="fr-FR" w:eastAsia="en-GB"/>
        </w:rPr>
        <w:t xml:space="preserve"> le </w:t>
      </w:r>
      <w:r w:rsidRPr="00F842BA">
        <w:rPr>
          <w:rFonts w:ascii="Calibri" w:eastAsia="Times New Roman" w:hAnsi="Calibri" w:cs="Calibri"/>
          <w:lang w:val="fr-FR" w:eastAsia="en-GB"/>
        </w:rPr>
        <w:t xml:space="preserve">type de participants à interviewer </w:t>
      </w:r>
      <w:r w:rsidR="00833CAD" w:rsidRPr="00F842BA">
        <w:rPr>
          <w:rFonts w:ascii="Calibri" w:eastAsia="Times New Roman" w:hAnsi="Calibri" w:cs="Calibri"/>
          <w:lang w:val="fr-FR" w:eastAsia="en-GB"/>
        </w:rPr>
        <w:t>par</w:t>
      </w:r>
      <w:r w:rsidR="00833CAD" w:rsidRPr="00F842BA">
        <w:rPr>
          <w:rFonts w:ascii="Times New Roman" w:eastAsia="Times New Roman" w:hAnsi="Times New Roman" w:cs="Times New Roman"/>
          <w:lang w:val="fr-FR" w:eastAsia="en-GB"/>
        </w:rPr>
        <w:t xml:space="preserve"> méthode</w:t>
      </w:r>
      <w:r w:rsidRPr="00F842BA">
        <w:rPr>
          <w:rFonts w:ascii="Calibri" w:eastAsia="Times New Roman" w:hAnsi="Calibri" w:cs="Calibri"/>
          <w:lang w:val="fr-FR" w:eastAsia="en-GB"/>
        </w:rPr>
        <w:t xml:space="preserve"> de collecte des données se trouvent dans</w:t>
      </w:r>
      <w:r w:rsidRPr="00F842BA">
        <w:rPr>
          <w:rFonts w:ascii="Times New Roman" w:eastAsia="Times New Roman" w:hAnsi="Times New Roman" w:cs="Times New Roman"/>
          <w:lang w:val="fr-FR" w:eastAsia="en-GB"/>
        </w:rPr>
        <w:t xml:space="preserve"> le </w:t>
      </w:r>
      <w:r w:rsidRPr="00F842BA">
        <w:rPr>
          <w:rFonts w:ascii="Calibri" w:eastAsia="Times New Roman" w:hAnsi="Calibri" w:cs="Calibri"/>
          <w:lang w:val="fr-FR" w:eastAsia="en-GB"/>
        </w:rPr>
        <w:t>tableau 1. Trente entretiens</w:t>
      </w:r>
      <w:r w:rsidR="00B93706">
        <w:rPr>
          <w:rFonts w:ascii="Times New Roman" w:eastAsia="Times New Roman" w:hAnsi="Times New Roman" w:cs="Times New Roman"/>
          <w:lang w:val="fr-FR" w:eastAsia="en-GB"/>
        </w:rPr>
        <w:t xml:space="preserve"> physiques</w:t>
      </w:r>
      <w:r w:rsidR="001702F6">
        <w:rPr>
          <w:rFonts w:ascii="Calibri" w:eastAsia="Times New Roman" w:hAnsi="Calibri" w:cs="Calibri"/>
          <w:lang w:val="fr-FR" w:eastAsia="en-GB"/>
        </w:rPr>
        <w:t xml:space="preserve"> seront mené</w:t>
      </w:r>
      <w:r w:rsidRPr="00F842BA">
        <w:rPr>
          <w:rFonts w:ascii="Calibri" w:eastAsia="Times New Roman" w:hAnsi="Calibri" w:cs="Calibri"/>
          <w:lang w:val="fr-FR" w:eastAsia="en-GB"/>
        </w:rPr>
        <w:t>s auprès</w:t>
      </w:r>
      <w:r w:rsidRPr="00F842BA">
        <w:rPr>
          <w:rFonts w:ascii="Times New Roman" w:eastAsia="Times New Roman" w:hAnsi="Times New Roman" w:cs="Times New Roman"/>
          <w:lang w:val="fr-FR" w:eastAsia="en-GB"/>
        </w:rPr>
        <w:t xml:space="preserve"> des </w:t>
      </w:r>
      <w:r w:rsidRPr="00F842BA">
        <w:rPr>
          <w:rFonts w:ascii="Calibri" w:eastAsia="Times New Roman" w:hAnsi="Calibri" w:cs="Calibri"/>
          <w:lang w:val="fr-FR" w:eastAsia="en-GB"/>
        </w:rPr>
        <w:t>clients</w:t>
      </w:r>
      <w:r w:rsidRPr="00F842BA">
        <w:rPr>
          <w:rFonts w:ascii="Times New Roman" w:eastAsia="Times New Roman" w:hAnsi="Times New Roman" w:cs="Times New Roman"/>
          <w:lang w:val="fr-FR" w:eastAsia="en-GB"/>
        </w:rPr>
        <w:t xml:space="preserve"> qui </w:t>
      </w:r>
      <w:r w:rsidRPr="00F842BA">
        <w:rPr>
          <w:rFonts w:ascii="Calibri" w:eastAsia="Times New Roman" w:hAnsi="Calibri" w:cs="Calibri"/>
          <w:lang w:val="fr-FR" w:eastAsia="en-GB"/>
        </w:rPr>
        <w:t>reçoivent</w:t>
      </w:r>
      <w:r w:rsidRPr="00F842BA">
        <w:rPr>
          <w:rFonts w:ascii="Times New Roman" w:eastAsia="Times New Roman" w:hAnsi="Times New Roman" w:cs="Times New Roman"/>
          <w:lang w:val="fr-FR" w:eastAsia="en-GB"/>
        </w:rPr>
        <w:t xml:space="preserve"> des </w:t>
      </w:r>
      <w:r w:rsidRPr="00F842BA">
        <w:rPr>
          <w:rFonts w:ascii="Calibri" w:eastAsia="Times New Roman" w:hAnsi="Calibri" w:cs="Calibri"/>
          <w:lang w:val="fr-FR" w:eastAsia="en-GB"/>
        </w:rPr>
        <w:t>services de soins</w:t>
      </w:r>
      <w:r w:rsidRPr="00F842BA">
        <w:rPr>
          <w:rFonts w:ascii="Times New Roman" w:eastAsia="Times New Roman" w:hAnsi="Times New Roman" w:cs="Times New Roman"/>
          <w:lang w:val="fr-FR" w:eastAsia="en-GB"/>
        </w:rPr>
        <w:t xml:space="preserve"> </w:t>
      </w:r>
      <w:r w:rsidR="001702F6">
        <w:rPr>
          <w:rFonts w:ascii="Times New Roman" w:eastAsia="Times New Roman" w:hAnsi="Times New Roman" w:cs="Times New Roman"/>
          <w:lang w:val="fr-FR" w:eastAsia="en-GB"/>
        </w:rPr>
        <w:t>chroniques</w:t>
      </w:r>
      <w:r w:rsidR="001702F6">
        <w:rPr>
          <w:rFonts w:ascii="Calibri" w:eastAsia="Times New Roman" w:hAnsi="Calibri" w:cs="Calibri"/>
          <w:lang w:val="fr-FR" w:eastAsia="en-GB"/>
        </w:rPr>
        <w:t xml:space="preserve"> dans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10 de</w:t>
      </w:r>
      <w:r w:rsidR="001702F6">
        <w:rPr>
          <w:rFonts w:ascii="Calibri" w:eastAsia="Times New Roman" w:hAnsi="Calibri" w:cs="Calibri"/>
          <w:lang w:val="fr-FR" w:eastAsia="en-GB"/>
        </w:rPr>
        <w:t>s</w:t>
      </w:r>
      <w:r w:rsidR="00B93706">
        <w:rPr>
          <w:rFonts w:ascii="Calibri" w:eastAsia="Times New Roman" w:hAnsi="Calibri" w:cs="Calibri"/>
          <w:lang w:val="fr-FR" w:eastAsia="en-GB"/>
        </w:rPr>
        <w:t xml:space="preserve"> 44 établissements</w:t>
      </w:r>
      <w:r w:rsidR="00AA4C70">
        <w:rPr>
          <w:rFonts w:ascii="Calibri" w:eastAsia="Times New Roman" w:hAnsi="Calibri" w:cs="Calibri"/>
          <w:lang w:val="fr-FR" w:eastAsia="en-GB"/>
        </w:rPr>
        <w:t xml:space="preserve"> de santé</w:t>
      </w:r>
      <w:r w:rsidRPr="00F842BA">
        <w:rPr>
          <w:rFonts w:ascii="Calibri" w:eastAsia="Times New Roman" w:hAnsi="Calibri" w:cs="Calibri"/>
          <w:lang w:val="fr-FR" w:eastAsia="en-GB"/>
        </w:rPr>
        <w:t xml:space="preserve"> </w:t>
      </w:r>
      <w:r w:rsidR="001702F6">
        <w:rPr>
          <w:rFonts w:ascii="Calibri" w:eastAsia="Times New Roman" w:hAnsi="Calibri" w:cs="Calibri"/>
          <w:lang w:val="fr-FR" w:eastAsia="en-GB"/>
        </w:rPr>
        <w:t>qui mettent en œuvre le modèle (1 hôpital, 2 CS</w:t>
      </w:r>
      <w:r w:rsidRPr="00F842BA">
        <w:rPr>
          <w:rFonts w:ascii="Calibri" w:eastAsia="Times New Roman" w:hAnsi="Calibri" w:cs="Calibri"/>
          <w:lang w:val="fr-FR" w:eastAsia="en-GB"/>
        </w:rPr>
        <w:t>U</w:t>
      </w:r>
      <w:r w:rsidRPr="00F842BA">
        <w:rPr>
          <w:rFonts w:ascii="Times New Roman" w:eastAsia="Times New Roman" w:hAnsi="Times New Roman" w:cs="Times New Roman"/>
          <w:lang w:val="fr-FR" w:eastAsia="en-GB"/>
        </w:rPr>
        <w:t xml:space="preserve"> </w:t>
      </w:r>
      <w:r w:rsidR="001702F6">
        <w:rPr>
          <w:rFonts w:ascii="Calibri" w:eastAsia="Times New Roman" w:hAnsi="Calibri" w:cs="Calibri"/>
          <w:lang w:val="fr-FR" w:eastAsia="en-GB"/>
        </w:rPr>
        <w:t>et 2 CS</w:t>
      </w:r>
      <w:r w:rsidRPr="00F842BA">
        <w:rPr>
          <w:rFonts w:ascii="Calibri" w:eastAsia="Times New Roman" w:hAnsi="Calibri" w:cs="Calibri"/>
          <w:lang w:val="fr-FR" w:eastAsia="en-GB"/>
        </w:rPr>
        <w:t>R</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dans chaque région).</w:t>
      </w:r>
      <w:r w:rsidRPr="00F842BA">
        <w:rPr>
          <w:rFonts w:ascii="Times New Roman" w:eastAsia="Times New Roman" w:hAnsi="Times New Roman" w:cs="Times New Roman"/>
          <w:lang w:val="fr-FR" w:eastAsia="en-GB"/>
        </w:rPr>
        <w:t xml:space="preserve"> </w:t>
      </w:r>
      <w:r w:rsidR="001702F6">
        <w:rPr>
          <w:rFonts w:ascii="Calibri" w:eastAsia="Times New Roman" w:hAnsi="Calibri" w:cs="Calibri"/>
          <w:lang w:val="fr-FR" w:eastAsia="en-GB"/>
        </w:rPr>
        <w:t>Le guide d'entretien</w:t>
      </w:r>
      <w:r w:rsidRPr="00F842BA">
        <w:rPr>
          <w:rFonts w:ascii="Calibri" w:eastAsia="Times New Roman" w:hAnsi="Calibri" w:cs="Calibri"/>
          <w:lang w:val="fr-FR" w:eastAsia="en-GB"/>
        </w:rPr>
        <w:t xml:space="preserve"> comprend des questions du questionnaire téléphonique ainsi </w:t>
      </w:r>
      <w:r w:rsidR="00B338A6">
        <w:rPr>
          <w:rFonts w:ascii="Calibri" w:eastAsia="Times New Roman" w:hAnsi="Calibri" w:cs="Calibri"/>
          <w:lang w:val="fr-FR" w:eastAsia="en-GB"/>
        </w:rPr>
        <w:t>que de</w:t>
      </w:r>
      <w:r w:rsidR="008A5394">
        <w:rPr>
          <w:rFonts w:ascii="Calibri" w:eastAsia="Times New Roman" w:hAnsi="Calibri" w:cs="Calibri"/>
          <w:lang w:val="fr-FR" w:eastAsia="en-GB"/>
        </w:rPr>
        <w:t>s questions ouvertes et fermées</w:t>
      </w:r>
      <w:r w:rsidRPr="00F842BA">
        <w:rPr>
          <w:rFonts w:ascii="Calibri" w:eastAsia="Times New Roman" w:hAnsi="Calibri" w:cs="Calibri"/>
          <w:lang w:val="fr-FR" w:eastAsia="en-GB"/>
        </w:rPr>
        <w:t>.</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Voir l'Outil 1.</w:t>
      </w:r>
      <w:r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xml:space="preserve">Au total, il y aura </w:t>
      </w:r>
      <w:r w:rsidR="00B338A6">
        <w:rPr>
          <w:rFonts w:ascii="Calibri" w:eastAsia="Times New Roman" w:hAnsi="Calibri" w:cs="Calibri"/>
          <w:lang w:val="fr-FR" w:eastAsia="en-GB"/>
        </w:rPr>
        <w:t>au moins</w:t>
      </w:r>
      <w:r w:rsidRPr="00F842BA">
        <w:rPr>
          <w:rFonts w:ascii="Calibri" w:eastAsia="Times New Roman" w:hAnsi="Calibri" w:cs="Calibri"/>
          <w:lang w:val="fr-FR" w:eastAsia="en-GB"/>
        </w:rPr>
        <w:t xml:space="preserve"> 486 et </w:t>
      </w:r>
      <w:r w:rsidR="00B338A6">
        <w:rPr>
          <w:rFonts w:ascii="Calibri" w:eastAsia="Times New Roman" w:hAnsi="Calibri" w:cs="Calibri"/>
          <w:lang w:val="fr-FR" w:eastAsia="en-GB"/>
        </w:rPr>
        <w:t>au plus</w:t>
      </w:r>
      <w:r w:rsidRPr="00F842BA">
        <w:rPr>
          <w:rFonts w:ascii="Calibri" w:eastAsia="Times New Roman" w:hAnsi="Calibri" w:cs="Calibri"/>
          <w:lang w:val="fr-FR" w:eastAsia="en-GB"/>
        </w:rPr>
        <w:t xml:space="preserve"> 606 participants.</w:t>
      </w:r>
      <w:r w:rsidRPr="00F842BA">
        <w:rPr>
          <w:rFonts w:ascii="Times New Roman" w:eastAsia="Times New Roman" w:hAnsi="Times New Roman" w:cs="Times New Roman"/>
          <w:lang w:val="fr-FR" w:eastAsia="en-GB"/>
        </w:rPr>
        <w:t xml:space="preserve"> </w:t>
      </w:r>
      <w:r w:rsidRPr="00F842BA">
        <w:rPr>
          <w:rFonts w:ascii="Calibri" w:eastAsia="Times New Roman" w:hAnsi="Calibri" w:cs="Calibri"/>
          <w:lang w:val="fr-FR" w:eastAsia="en-GB"/>
        </w:rPr>
        <w:t>Trente clients seront interviewés en personne et par téléphone.</w:t>
      </w:r>
      <w:r w:rsidRPr="00F842BA">
        <w:rPr>
          <w:rFonts w:ascii="Times New Roman" w:eastAsia="Times New Roman" w:hAnsi="Times New Roman" w:cs="Times New Roman"/>
          <w:lang w:val="fr-FR" w:eastAsia="en-GB"/>
        </w:rPr>
        <w:t xml:space="preserve"> </w:t>
      </w:r>
    </w:p>
    <w:p w:rsidR="00F842BA" w:rsidRPr="00F842BA" w:rsidRDefault="00F842BA" w:rsidP="00F842BA">
      <w:pPr>
        <w:spacing w:after="0"/>
        <w:rPr>
          <w:rFonts w:ascii="Times New Roman" w:eastAsia="Times New Roman" w:hAnsi="Times New Roman" w:cs="Times New Roman"/>
          <w:lang w:val="fr-FR" w:eastAsia="en-GB"/>
        </w:rPr>
      </w:pPr>
      <w:r w:rsidRPr="00F842BA">
        <w:rPr>
          <w:rFonts w:ascii="Arial" w:eastAsia="Times New Roman" w:hAnsi="Arial" w:cs="Arial"/>
          <w:lang w:val="fr-FR" w:eastAsia="en-GB"/>
        </w:rPr>
        <w:t> </w:t>
      </w:r>
    </w:p>
    <w:p w:rsidR="00F842BA" w:rsidRPr="00F842BA" w:rsidRDefault="00F842BA" w:rsidP="00F842BA">
      <w:pPr>
        <w:spacing w:after="0" w:line="240" w:lineRule="auto"/>
        <w:rPr>
          <w:rFonts w:ascii="Times New Roman" w:eastAsia="Times New Roman" w:hAnsi="Times New Roman" w:cs="Times New Roman"/>
          <w:sz w:val="24"/>
          <w:szCs w:val="24"/>
          <w:lang w:val="fr-FR" w:eastAsia="en-GB"/>
        </w:rPr>
      </w:pPr>
      <w:r w:rsidRPr="00F842BA">
        <w:rPr>
          <w:rFonts w:ascii="Calibri" w:eastAsia="Times New Roman" w:hAnsi="Calibri" w:cs="Calibri"/>
          <w:b/>
          <w:bCs/>
          <w:lang w:val="fr-FR" w:eastAsia="en-GB"/>
        </w:rPr>
        <w:t>Tableau 1</w:t>
      </w:r>
      <w:r w:rsidR="007E51FC">
        <w:rPr>
          <w:rFonts w:ascii="Calibri" w:eastAsia="Times New Roman" w:hAnsi="Calibri" w:cs="Calibri"/>
          <w:b/>
          <w:bCs/>
          <w:lang w:val="fr-FR" w:eastAsia="en-GB"/>
        </w:rPr>
        <w:t xml:space="preserve"> </w:t>
      </w:r>
      <w:r w:rsidRPr="00F842BA">
        <w:rPr>
          <w:rFonts w:ascii="Calibri" w:eastAsia="Times New Roman" w:hAnsi="Calibri" w:cs="Calibri"/>
          <w:b/>
          <w:bCs/>
          <w:lang w:val="fr-FR" w:eastAsia="en-GB"/>
        </w:rPr>
        <w:t>: Total des participants</w:t>
      </w:r>
      <w:r w:rsidRPr="00F842BA">
        <w:rPr>
          <w:rFonts w:ascii="Times New Roman" w:eastAsia="Times New Roman" w:hAnsi="Times New Roman" w:cs="Times New Roman"/>
          <w:sz w:val="24"/>
          <w:szCs w:val="24"/>
          <w:lang w:val="fr-FR" w:eastAsia="en-GB"/>
        </w:rPr>
        <w:t xml:space="preserve"> </w:t>
      </w:r>
    </w:p>
    <w:tbl>
      <w:tblPr>
        <w:tblW w:w="9262" w:type="dxa"/>
        <w:tblCellMar>
          <w:left w:w="0" w:type="dxa"/>
          <w:right w:w="0" w:type="dxa"/>
        </w:tblCellMar>
        <w:tblLook w:val="04A0" w:firstRow="1" w:lastRow="0" w:firstColumn="1" w:lastColumn="0" w:noHBand="0" w:noVBand="1"/>
      </w:tblPr>
      <w:tblGrid>
        <w:gridCol w:w="1910"/>
        <w:gridCol w:w="2114"/>
        <w:gridCol w:w="1601"/>
        <w:gridCol w:w="1779"/>
        <w:gridCol w:w="1858"/>
      </w:tblGrid>
      <w:tr w:rsidR="00F842BA" w:rsidRPr="00F842BA" w:rsidTr="00D36671">
        <w:trPr>
          <w:trHeight w:val="262"/>
        </w:trPr>
        <w:tc>
          <w:tcPr>
            <w:tcW w:w="1910"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fr-FR" w:eastAsia="en-GB"/>
              </w:rPr>
            </w:pPr>
            <w:r w:rsidRPr="00F842BA">
              <w:rPr>
                <w:rFonts w:ascii="Calibri" w:eastAsia="Times New Roman" w:hAnsi="Calibri" w:cs="Calibri"/>
                <w:b/>
                <w:bCs/>
                <w:lang w:val="fr-FR" w:eastAsia="en-GB"/>
              </w:rPr>
              <w:t>Méthode de collecte des données</w:t>
            </w:r>
            <w:r w:rsidRPr="00F842BA">
              <w:rPr>
                <w:rFonts w:ascii="Times New Roman" w:eastAsia="Times New Roman" w:hAnsi="Times New Roman" w:cs="Times New Roman"/>
                <w:sz w:val="24"/>
                <w:szCs w:val="24"/>
                <w:lang w:val="fr-FR" w:eastAsia="en-GB"/>
              </w:rPr>
              <w:t xml:space="preserve"> </w:t>
            </w:r>
          </w:p>
        </w:tc>
        <w:tc>
          <w:tcPr>
            <w:tcW w:w="2114"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fr-FR" w:eastAsia="en-GB"/>
              </w:rPr>
            </w:pPr>
            <w:r w:rsidRPr="00F842BA">
              <w:rPr>
                <w:rFonts w:ascii="Calibri" w:eastAsia="Times New Roman" w:hAnsi="Calibri" w:cs="Calibri"/>
                <w:b/>
                <w:bCs/>
                <w:lang w:val="fr-FR" w:eastAsia="en-GB"/>
              </w:rPr>
              <w:t>Nombre de participants par méthode de collecte de données</w:t>
            </w:r>
            <w:r w:rsidRPr="00F842BA">
              <w:rPr>
                <w:rFonts w:ascii="Times New Roman" w:eastAsia="Times New Roman" w:hAnsi="Times New Roman" w:cs="Times New Roman"/>
                <w:sz w:val="24"/>
                <w:szCs w:val="24"/>
                <w:lang w:val="fr-FR" w:eastAsia="en-GB"/>
              </w:rPr>
              <w:t xml:space="preserve"> </w:t>
            </w:r>
          </w:p>
        </w:tc>
        <w:tc>
          <w:tcPr>
            <w:tcW w:w="1601"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842BA" w:rsidRPr="00F842BA" w:rsidRDefault="008A5394" w:rsidP="00F842BA">
            <w:pPr>
              <w:spacing w:after="0" w:line="240" w:lineRule="auto"/>
              <w:jc w:val="center"/>
              <w:rPr>
                <w:rFonts w:ascii="Times New Roman" w:eastAsia="Times New Roman" w:hAnsi="Times New Roman" w:cs="Times New Roman"/>
                <w:sz w:val="24"/>
                <w:szCs w:val="24"/>
                <w:lang w:val="en-GB" w:eastAsia="en-GB"/>
              </w:rPr>
            </w:pPr>
            <w:r>
              <w:rPr>
                <w:rFonts w:ascii="Calibri" w:eastAsia="Times New Roman" w:hAnsi="Calibri" w:cs="Calibri"/>
                <w:b/>
                <w:bCs/>
                <w:lang w:val="en-GB" w:eastAsia="en-GB"/>
              </w:rPr>
              <w:t>Centres de santé</w:t>
            </w:r>
            <w:r w:rsidR="00F842BA" w:rsidRPr="00F842BA">
              <w:rPr>
                <w:rFonts w:ascii="Times New Roman" w:eastAsia="Times New Roman" w:hAnsi="Times New Roman" w:cs="Times New Roman"/>
                <w:sz w:val="24"/>
                <w:szCs w:val="24"/>
                <w:lang w:val="en-GB" w:eastAsia="en-GB"/>
              </w:rPr>
              <w:t xml:space="preserve"> </w:t>
            </w:r>
          </w:p>
        </w:tc>
        <w:tc>
          <w:tcPr>
            <w:tcW w:w="1779"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b/>
                <w:bCs/>
                <w:lang w:val="en-GB" w:eastAsia="en-GB"/>
              </w:rPr>
              <w:t>Participants</w:t>
            </w:r>
            <w:r w:rsidRPr="00F842BA">
              <w:rPr>
                <w:rFonts w:ascii="Times New Roman" w:eastAsia="Times New Roman" w:hAnsi="Times New Roman" w:cs="Times New Roman"/>
                <w:sz w:val="24"/>
                <w:szCs w:val="24"/>
                <w:lang w:val="en-GB" w:eastAsia="en-GB"/>
              </w:rPr>
              <w:t xml:space="preserve"> </w:t>
            </w:r>
          </w:p>
        </w:tc>
        <w:tc>
          <w:tcPr>
            <w:tcW w:w="1858" w:type="dxa"/>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b/>
                <w:bCs/>
                <w:lang w:val="en-GB" w:eastAsia="en-GB"/>
              </w:rPr>
              <w:t>Participants minimum / maximum</w:t>
            </w:r>
            <w:r w:rsidRPr="00F842BA">
              <w:rPr>
                <w:rFonts w:ascii="Times New Roman" w:eastAsia="Times New Roman" w:hAnsi="Times New Roman" w:cs="Times New Roman"/>
                <w:sz w:val="24"/>
                <w:szCs w:val="24"/>
                <w:lang w:val="en-GB" w:eastAsia="en-GB"/>
              </w:rPr>
              <w:t xml:space="preserve"> </w:t>
            </w:r>
          </w:p>
        </w:tc>
      </w:tr>
      <w:tr w:rsidR="00F842BA" w:rsidRPr="00F842BA" w:rsidTr="00D36671">
        <w:trPr>
          <w:trHeight w:val="262"/>
        </w:trPr>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B338A6" w:rsidRDefault="00F842BA" w:rsidP="00B338A6">
            <w:pPr>
              <w:spacing w:after="0" w:line="240" w:lineRule="auto"/>
              <w:rPr>
                <w:rFonts w:ascii="Times New Roman" w:eastAsia="Times New Roman" w:hAnsi="Times New Roman" w:cs="Times New Roman"/>
                <w:sz w:val="24"/>
                <w:szCs w:val="24"/>
                <w:lang w:val="fr-FR" w:eastAsia="en-GB"/>
              </w:rPr>
            </w:pPr>
            <w:r w:rsidRPr="00B338A6">
              <w:rPr>
                <w:rFonts w:ascii="Calibri" w:eastAsia="Times New Roman" w:hAnsi="Calibri" w:cs="Calibri"/>
                <w:lang w:val="fr-FR" w:eastAsia="en-GB"/>
              </w:rPr>
              <w:t>Questionnaire auto-</w:t>
            </w:r>
            <w:r w:rsidR="00B338A6" w:rsidRPr="00B338A6">
              <w:rPr>
                <w:rFonts w:ascii="Calibri" w:eastAsia="Times New Roman" w:hAnsi="Calibri" w:cs="Calibri"/>
                <w:lang w:val="fr-FR" w:eastAsia="en-GB"/>
              </w:rPr>
              <w:t>administré</w:t>
            </w:r>
            <w:r w:rsidRPr="00B338A6">
              <w:rPr>
                <w:rFonts w:ascii="Times New Roman" w:eastAsia="Times New Roman" w:hAnsi="Times New Roman" w:cs="Times New Roman"/>
                <w:sz w:val="24"/>
                <w:szCs w:val="24"/>
                <w:lang w:val="fr-FR" w:eastAsia="en-GB"/>
              </w:rPr>
              <w:t xml:space="preserve"> </w:t>
            </w:r>
          </w:p>
        </w:tc>
        <w:tc>
          <w:tcPr>
            <w:tcW w:w="2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222-298</w:t>
            </w:r>
            <w:r w:rsidRPr="00F842BA">
              <w:rPr>
                <w:rFonts w:ascii="Times New Roman" w:eastAsia="Times New Roman" w:hAnsi="Times New Roman" w:cs="Times New Roman"/>
                <w:sz w:val="24"/>
                <w:szCs w:val="24"/>
                <w:lang w:val="en-GB" w:eastAsia="en-GB"/>
              </w:rPr>
              <w:t xml:space="preserve"> </w:t>
            </w:r>
          </w:p>
        </w:tc>
        <w:tc>
          <w:tcPr>
            <w:tcW w:w="16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44</w:t>
            </w:r>
            <w:r w:rsidRPr="00F842BA">
              <w:rPr>
                <w:rFonts w:ascii="Times New Roman" w:eastAsia="Times New Roman" w:hAnsi="Times New Roman" w:cs="Times New Roman"/>
                <w:sz w:val="24"/>
                <w:szCs w:val="24"/>
                <w:lang w:val="en-GB" w:eastAsia="en-GB"/>
              </w:rPr>
              <w:t xml:space="preserve"> </w:t>
            </w:r>
          </w:p>
        </w:tc>
        <w:tc>
          <w:tcPr>
            <w:tcW w:w="1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B338A6">
            <w:pPr>
              <w:spacing w:after="0" w:line="240" w:lineRule="auto"/>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Les</w:t>
            </w:r>
            <w:r w:rsidR="00B338A6">
              <w:rPr>
                <w:rFonts w:ascii="Calibri" w:eastAsia="Times New Roman" w:hAnsi="Calibri" w:cs="Calibri"/>
                <w:lang w:val="fr-FR" w:eastAsia="en-GB"/>
              </w:rPr>
              <w:t xml:space="preserve"> prestataires</w:t>
            </w:r>
            <w:r w:rsidRPr="00F842BA">
              <w:rPr>
                <w:rFonts w:ascii="Calibri" w:eastAsia="Times New Roman" w:hAnsi="Calibri" w:cs="Calibri"/>
                <w:lang w:val="fr-FR" w:eastAsia="en-GB"/>
              </w:rPr>
              <w:t xml:space="preserve"> de soins de santé</w:t>
            </w:r>
            <w:r w:rsidRPr="00F842BA">
              <w:rPr>
                <w:rFonts w:ascii="Times New Roman" w:eastAsia="Times New Roman" w:hAnsi="Times New Roman" w:cs="Times New Roman"/>
                <w:sz w:val="24"/>
                <w:szCs w:val="24"/>
                <w:lang w:val="fr-FR" w:eastAsia="en-GB"/>
              </w:rPr>
              <w:t xml:space="preserve"> </w:t>
            </w:r>
          </w:p>
        </w:tc>
        <w:tc>
          <w:tcPr>
            <w:tcW w:w="185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486-606</w:t>
            </w:r>
            <w:r w:rsidRPr="00F842BA">
              <w:rPr>
                <w:rFonts w:ascii="Times New Roman" w:eastAsia="Times New Roman" w:hAnsi="Times New Roman" w:cs="Times New Roman"/>
                <w:sz w:val="24"/>
                <w:szCs w:val="24"/>
                <w:lang w:val="en-GB" w:eastAsia="en-GB"/>
              </w:rPr>
              <w:t xml:space="preserve"> </w:t>
            </w:r>
          </w:p>
        </w:tc>
      </w:tr>
      <w:tr w:rsidR="00F842BA" w:rsidRPr="00F842BA" w:rsidTr="00D36671">
        <w:trPr>
          <w:trHeight w:val="262"/>
        </w:trPr>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B338A6" w:rsidRDefault="008A5394" w:rsidP="00F842BA">
            <w:pPr>
              <w:spacing w:after="0" w:line="240" w:lineRule="auto"/>
              <w:rPr>
                <w:rFonts w:ascii="Times New Roman" w:eastAsia="Times New Roman" w:hAnsi="Times New Roman" w:cs="Times New Roman"/>
                <w:sz w:val="24"/>
                <w:szCs w:val="24"/>
                <w:lang w:val="fr-FR" w:eastAsia="en-GB"/>
              </w:rPr>
            </w:pPr>
            <w:r w:rsidRPr="00B338A6">
              <w:rPr>
                <w:rFonts w:ascii="Calibri" w:eastAsia="Times New Roman" w:hAnsi="Calibri" w:cs="Calibri"/>
                <w:lang w:val="fr-FR" w:eastAsia="en-GB"/>
              </w:rPr>
              <w:t>Entretiens</w:t>
            </w:r>
            <w:r w:rsidR="00F842BA" w:rsidRPr="00B338A6">
              <w:rPr>
                <w:rFonts w:ascii="Calibri" w:eastAsia="Times New Roman" w:hAnsi="Calibri" w:cs="Calibri"/>
                <w:lang w:val="fr-FR" w:eastAsia="en-GB"/>
              </w:rPr>
              <w:t xml:space="preserve"> téléphonique</w:t>
            </w:r>
            <w:r w:rsidR="00F842BA" w:rsidRPr="00B338A6">
              <w:rPr>
                <w:rFonts w:ascii="Times New Roman" w:eastAsia="Times New Roman" w:hAnsi="Times New Roman" w:cs="Times New Roman"/>
                <w:sz w:val="24"/>
                <w:szCs w:val="24"/>
                <w:lang w:val="fr-FR" w:eastAsia="en-GB"/>
              </w:rPr>
              <w:t xml:space="preserve"> </w:t>
            </w:r>
          </w:p>
        </w:tc>
        <w:tc>
          <w:tcPr>
            <w:tcW w:w="2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264-308</w:t>
            </w:r>
            <w:r w:rsidRPr="00F842BA">
              <w:rPr>
                <w:rFonts w:ascii="Times New Roman" w:eastAsia="Times New Roman" w:hAnsi="Times New Roman" w:cs="Times New Roman"/>
                <w:sz w:val="24"/>
                <w:szCs w:val="24"/>
                <w:lang w:val="en-GB" w:eastAsia="en-GB"/>
              </w:rPr>
              <w:t xml:space="preserve"> </w:t>
            </w:r>
          </w:p>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 </w:t>
            </w:r>
          </w:p>
        </w:tc>
        <w:tc>
          <w:tcPr>
            <w:tcW w:w="16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44</w:t>
            </w:r>
            <w:r w:rsidRPr="00F842BA">
              <w:rPr>
                <w:rFonts w:ascii="Times New Roman" w:eastAsia="Times New Roman" w:hAnsi="Times New Roman" w:cs="Times New Roman"/>
                <w:sz w:val="24"/>
                <w:szCs w:val="24"/>
                <w:lang w:val="en-GB" w:eastAsia="en-GB"/>
              </w:rPr>
              <w:t xml:space="preserve"> </w:t>
            </w:r>
          </w:p>
        </w:tc>
        <w:tc>
          <w:tcPr>
            <w:tcW w:w="1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PVVIH</w:t>
            </w:r>
            <w:r w:rsidRPr="00F842BA">
              <w:rPr>
                <w:rFonts w:ascii="Times New Roman" w:eastAsia="Times New Roman" w:hAnsi="Times New Roman" w:cs="Times New Roman"/>
                <w:sz w:val="24"/>
                <w:szCs w:val="24"/>
                <w:lang w:val="en-GB" w:eastAsia="en-GB"/>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42BA" w:rsidRPr="00F842BA" w:rsidRDefault="00F842BA" w:rsidP="00F842BA">
            <w:pPr>
              <w:spacing w:after="0" w:line="240" w:lineRule="auto"/>
              <w:rPr>
                <w:rFonts w:ascii="Times New Roman" w:eastAsia="Times New Roman" w:hAnsi="Times New Roman" w:cs="Times New Roman"/>
                <w:sz w:val="24"/>
                <w:szCs w:val="24"/>
                <w:lang w:val="en-GB" w:eastAsia="en-GB"/>
              </w:rPr>
            </w:pPr>
          </w:p>
        </w:tc>
      </w:tr>
      <w:tr w:rsidR="00F842BA" w:rsidRPr="001A1386" w:rsidTr="00D36671">
        <w:trPr>
          <w:trHeight w:val="915"/>
        </w:trPr>
        <w:tc>
          <w:tcPr>
            <w:tcW w:w="19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B338A6" w:rsidRDefault="00F842BA" w:rsidP="00B338A6">
            <w:pPr>
              <w:spacing w:after="0" w:line="240" w:lineRule="auto"/>
              <w:rPr>
                <w:rFonts w:ascii="Times New Roman" w:eastAsia="Times New Roman" w:hAnsi="Times New Roman" w:cs="Times New Roman"/>
                <w:sz w:val="24"/>
                <w:szCs w:val="24"/>
                <w:lang w:val="fr-FR" w:eastAsia="en-GB"/>
              </w:rPr>
            </w:pPr>
            <w:r w:rsidRPr="00B338A6">
              <w:rPr>
                <w:rFonts w:ascii="Calibri" w:eastAsia="Times New Roman" w:hAnsi="Calibri" w:cs="Calibri"/>
                <w:lang w:val="fr-FR" w:eastAsia="en-GB"/>
              </w:rPr>
              <w:t>Entre</w:t>
            </w:r>
            <w:r w:rsidR="00B338A6" w:rsidRPr="00B338A6">
              <w:rPr>
                <w:rFonts w:ascii="Calibri" w:eastAsia="Times New Roman" w:hAnsi="Calibri" w:cs="Calibri"/>
                <w:lang w:val="fr-FR" w:eastAsia="en-GB"/>
              </w:rPr>
              <w:t>tiens</w:t>
            </w:r>
            <w:r w:rsidR="008A5394">
              <w:rPr>
                <w:rFonts w:ascii="Calibri" w:eastAsia="Times New Roman" w:hAnsi="Calibri" w:cs="Calibri"/>
                <w:lang w:val="fr-FR" w:eastAsia="en-GB"/>
              </w:rPr>
              <w:t xml:space="preserve"> physiques</w:t>
            </w:r>
          </w:p>
        </w:tc>
        <w:tc>
          <w:tcPr>
            <w:tcW w:w="2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30 (sous-ensemble ci-</w:t>
            </w:r>
            <w:r w:rsidRPr="00B338A6">
              <w:rPr>
                <w:rFonts w:ascii="Calibri" w:eastAsia="Times New Roman" w:hAnsi="Calibri" w:cs="Calibri"/>
                <w:lang w:val="fr-FR" w:eastAsia="en-GB"/>
              </w:rPr>
              <w:t>dessus)</w:t>
            </w:r>
            <w:r w:rsidRPr="00F842BA">
              <w:rPr>
                <w:rFonts w:ascii="Times New Roman" w:eastAsia="Times New Roman" w:hAnsi="Times New Roman" w:cs="Times New Roman"/>
                <w:sz w:val="24"/>
                <w:szCs w:val="24"/>
                <w:lang w:val="en-GB" w:eastAsia="en-GB"/>
              </w:rPr>
              <w:t xml:space="preserve"> </w:t>
            </w:r>
          </w:p>
        </w:tc>
        <w:tc>
          <w:tcPr>
            <w:tcW w:w="16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jc w:val="center"/>
              <w:rPr>
                <w:rFonts w:ascii="Times New Roman" w:eastAsia="Times New Roman" w:hAnsi="Times New Roman" w:cs="Times New Roman"/>
                <w:sz w:val="24"/>
                <w:szCs w:val="24"/>
                <w:lang w:val="en-GB" w:eastAsia="en-GB"/>
              </w:rPr>
            </w:pPr>
            <w:r w:rsidRPr="00F842BA">
              <w:rPr>
                <w:rFonts w:ascii="Calibri" w:eastAsia="Times New Roman" w:hAnsi="Calibri" w:cs="Calibri"/>
                <w:lang w:val="en-GB" w:eastAsia="en-GB"/>
              </w:rPr>
              <w:t xml:space="preserve">10 (5 par </w:t>
            </w:r>
            <w:r w:rsidRPr="00B338A6">
              <w:rPr>
                <w:rFonts w:ascii="Calibri" w:eastAsia="Times New Roman" w:hAnsi="Calibri" w:cs="Calibri"/>
                <w:lang w:val="fr-FR" w:eastAsia="en-GB"/>
              </w:rPr>
              <w:t>région)</w:t>
            </w:r>
            <w:r w:rsidRPr="00F842BA">
              <w:rPr>
                <w:rFonts w:ascii="Times New Roman" w:eastAsia="Times New Roman" w:hAnsi="Times New Roman" w:cs="Times New Roman"/>
                <w:sz w:val="24"/>
                <w:szCs w:val="24"/>
                <w:lang w:val="en-GB" w:eastAsia="en-GB"/>
              </w:rPr>
              <w:t xml:space="preserve"> </w:t>
            </w:r>
          </w:p>
        </w:tc>
        <w:tc>
          <w:tcPr>
            <w:tcW w:w="1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F842BA" w:rsidP="00F842BA">
            <w:pPr>
              <w:spacing w:after="0" w:line="240" w:lineRule="auto"/>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Les pe</w:t>
            </w:r>
            <w:r w:rsidR="00B338A6">
              <w:rPr>
                <w:rFonts w:ascii="Calibri" w:eastAsia="Times New Roman" w:hAnsi="Calibri" w:cs="Calibri"/>
                <w:lang w:val="fr-FR" w:eastAsia="en-GB"/>
              </w:rPr>
              <w:t xml:space="preserve">rsonnes vivant avec le VIH et </w:t>
            </w:r>
            <w:r w:rsidRPr="00F842BA">
              <w:rPr>
                <w:rFonts w:ascii="Calibri" w:eastAsia="Times New Roman" w:hAnsi="Calibri" w:cs="Calibri"/>
                <w:lang w:val="fr-FR" w:eastAsia="en-GB"/>
              </w:rPr>
              <w:t>autres maladies chroniques</w:t>
            </w:r>
            <w:r w:rsidRPr="00F842BA">
              <w:rPr>
                <w:rFonts w:ascii="Times New Roman" w:eastAsia="Times New Roman" w:hAnsi="Times New Roman" w:cs="Times New Roman"/>
                <w:sz w:val="24"/>
                <w:szCs w:val="24"/>
                <w:lang w:val="fr-FR" w:eastAsia="en-GB"/>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842BA" w:rsidRPr="00F842BA" w:rsidRDefault="00F842BA" w:rsidP="00F842BA">
            <w:pPr>
              <w:spacing w:after="0" w:line="240" w:lineRule="auto"/>
              <w:rPr>
                <w:rFonts w:ascii="Times New Roman" w:eastAsia="Times New Roman" w:hAnsi="Times New Roman" w:cs="Times New Roman"/>
                <w:sz w:val="24"/>
                <w:szCs w:val="24"/>
                <w:lang w:val="fr-FR" w:eastAsia="en-GB"/>
              </w:rPr>
            </w:pPr>
          </w:p>
        </w:tc>
      </w:tr>
    </w:tbl>
    <w:p w:rsidR="00F842BA" w:rsidRPr="00F842BA" w:rsidRDefault="00F842BA" w:rsidP="00F842BA">
      <w:pPr>
        <w:spacing w:after="0"/>
        <w:ind w:hanging="360"/>
        <w:rPr>
          <w:rFonts w:ascii="Times New Roman" w:eastAsia="Times New Roman" w:hAnsi="Times New Roman" w:cs="Times New Roman"/>
          <w:lang w:val="fr-FR" w:eastAsia="en-GB"/>
        </w:rPr>
      </w:pPr>
      <w:r w:rsidRPr="00F842BA">
        <w:rPr>
          <w:rFonts w:ascii="Arial" w:eastAsia="Times New Roman" w:hAnsi="Arial" w:cs="Arial"/>
          <w:b/>
          <w:bCs/>
          <w:lang w:val="fr-FR" w:eastAsia="en-GB"/>
        </w:rPr>
        <w:t> </w:t>
      </w:r>
    </w:p>
    <w:p w:rsidR="00F842BA" w:rsidRPr="00F842BA" w:rsidRDefault="008A5394" w:rsidP="00F842BA">
      <w:pPr>
        <w:spacing w:after="0"/>
        <w:jc w:val="both"/>
        <w:rPr>
          <w:rFonts w:ascii="Times New Roman" w:eastAsia="Times New Roman" w:hAnsi="Times New Roman" w:cs="Times New Roman"/>
          <w:lang w:val="fr-FR" w:eastAsia="en-GB"/>
        </w:rPr>
      </w:pPr>
      <w:r>
        <w:rPr>
          <w:rFonts w:ascii="Calibri" w:eastAsia="Times New Roman" w:hAnsi="Calibri" w:cs="Calibri"/>
          <w:lang w:val="fr-FR" w:eastAsia="en-GB"/>
        </w:rPr>
        <w:t>Une analyse quantitative</w:t>
      </w:r>
      <w:r w:rsidR="00F842BA" w:rsidRPr="00F842BA">
        <w:rPr>
          <w:rFonts w:ascii="Calibri" w:eastAsia="Times New Roman" w:hAnsi="Calibri" w:cs="Calibri"/>
          <w:lang w:val="fr-FR" w:eastAsia="en-GB"/>
        </w:rPr>
        <w:t xml:space="preserve"> des données de la cohorte des projets dans les deux régions sera entrepris</w:t>
      </w:r>
      <w:r>
        <w:rPr>
          <w:rFonts w:ascii="Calibri" w:eastAsia="Times New Roman" w:hAnsi="Calibri" w:cs="Calibri"/>
          <w:lang w:val="fr-FR" w:eastAsia="en-GB"/>
        </w:rPr>
        <w:t>e</w:t>
      </w:r>
      <w:r w:rsidR="00F842BA" w:rsidRPr="00F842BA">
        <w:rPr>
          <w:rFonts w:ascii="Calibri" w:eastAsia="Times New Roman" w:hAnsi="Calibri" w:cs="Calibri"/>
          <w:lang w:val="fr-FR" w:eastAsia="en-GB"/>
        </w:rPr>
        <w:t>, en comparant les ré</w:t>
      </w:r>
      <w:r w:rsidR="00B93706">
        <w:rPr>
          <w:rFonts w:ascii="Calibri" w:eastAsia="Times New Roman" w:hAnsi="Calibri" w:cs="Calibri"/>
          <w:lang w:val="fr-FR" w:eastAsia="en-GB"/>
        </w:rPr>
        <w:t>sultats dans les 44 établissements</w:t>
      </w:r>
      <w:r>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 xml:space="preserve"> du pr</w:t>
      </w:r>
      <w:r>
        <w:rPr>
          <w:rFonts w:ascii="Calibri" w:eastAsia="Times New Roman" w:hAnsi="Calibri" w:cs="Calibri"/>
          <w:lang w:val="fr-FR" w:eastAsia="en-GB"/>
        </w:rPr>
        <w:t xml:space="preserve">ojet avec d'autres </w:t>
      </w:r>
      <w:r w:rsidR="00B93706">
        <w:rPr>
          <w:rFonts w:ascii="Calibri" w:eastAsia="Times New Roman" w:hAnsi="Calibri" w:cs="Calibri"/>
          <w:lang w:val="fr-FR" w:eastAsia="en-GB"/>
        </w:rPr>
        <w:t>établissements</w:t>
      </w:r>
      <w:r>
        <w:rPr>
          <w:rFonts w:ascii="Calibri" w:eastAsia="Times New Roman" w:hAnsi="Calibri" w:cs="Calibri"/>
          <w:lang w:val="fr-FR" w:eastAsia="en-GB"/>
        </w:rPr>
        <w:t xml:space="preserve"> de santé</w:t>
      </w:r>
      <w:r w:rsidR="00F842BA" w:rsidRPr="00F842BA">
        <w:rPr>
          <w:rFonts w:ascii="Calibri" w:eastAsia="Times New Roman" w:hAnsi="Calibri" w:cs="Calibri"/>
          <w:lang w:val="fr-FR" w:eastAsia="en-GB"/>
        </w:rPr>
        <w:t xml:space="preserve"> offrant des A</w:t>
      </w:r>
      <w:r w:rsidR="004126AC">
        <w:rPr>
          <w:rFonts w:ascii="Calibri" w:eastAsia="Times New Roman" w:hAnsi="Calibri" w:cs="Calibri"/>
          <w:lang w:val="fr-FR" w:eastAsia="en-GB"/>
        </w:rPr>
        <w:t>RV</w:t>
      </w:r>
      <w:r w:rsidR="00F842BA" w:rsidRPr="00F842BA">
        <w:rPr>
          <w:rFonts w:ascii="Calibri" w:eastAsia="Times New Roman" w:hAnsi="Calibri" w:cs="Calibri"/>
          <w:lang w:val="fr-FR" w:eastAsia="en-GB"/>
        </w:rPr>
        <w:t xml:space="preserve"> dans les 6 districts / 2 régions de la période de janvier 2014 à décembre 2017.</w:t>
      </w:r>
      <w:r w:rsidR="00F842BA"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842BA" w:rsidRPr="004B73BB" w:rsidRDefault="00F842BA" w:rsidP="00F842BA">
      <w:pPr>
        <w:spacing w:after="0" w:line="240" w:lineRule="auto"/>
        <w:jc w:val="both"/>
        <w:rPr>
          <w:rFonts w:eastAsia="Times New Roman" w:cs="Times New Roman"/>
          <w:lang w:val="fr-FR" w:eastAsia="en-GB"/>
        </w:rPr>
      </w:pPr>
      <w:r w:rsidRPr="00CE1BF5">
        <w:rPr>
          <w:rFonts w:eastAsia="Times New Roman" w:cs="Calibri"/>
          <w:lang w:val="fr-FR" w:eastAsia="en-GB"/>
        </w:rPr>
        <w:t>Nous recueill</w:t>
      </w:r>
      <w:r w:rsidR="0044143C">
        <w:rPr>
          <w:rFonts w:eastAsia="Times New Roman" w:cs="Calibri"/>
          <w:lang w:val="fr-FR" w:eastAsia="en-GB"/>
        </w:rPr>
        <w:t>er</w:t>
      </w:r>
      <w:r w:rsidRPr="00CE1BF5">
        <w:rPr>
          <w:rFonts w:eastAsia="Times New Roman" w:cs="Calibri"/>
          <w:lang w:val="fr-FR" w:eastAsia="en-GB"/>
        </w:rPr>
        <w:t>ons les données de suivi de routine comme décri</w:t>
      </w:r>
      <w:r w:rsidR="00CE1BF5" w:rsidRPr="00CE1BF5">
        <w:rPr>
          <w:rFonts w:eastAsia="Times New Roman" w:cs="Calibri"/>
          <w:lang w:val="fr-FR" w:eastAsia="en-GB"/>
        </w:rPr>
        <w:t>t ci-dessus dans les 44 sites du</w:t>
      </w:r>
      <w:r w:rsidRPr="00CE1BF5">
        <w:rPr>
          <w:rFonts w:eastAsia="Times New Roman" w:cs="Calibri"/>
          <w:lang w:val="fr-FR" w:eastAsia="en-GB"/>
        </w:rPr>
        <w:t xml:space="preserve"> projet.</w:t>
      </w:r>
      <w:r w:rsidRPr="00CE1BF5">
        <w:rPr>
          <w:rFonts w:eastAsia="Times New Roman" w:cs="Times New Roman"/>
          <w:lang w:val="fr-FR" w:eastAsia="en-GB"/>
        </w:rPr>
        <w:t xml:space="preserve"> </w:t>
      </w:r>
      <w:r w:rsidR="00CE1BF5" w:rsidRPr="00CE1BF5">
        <w:rPr>
          <w:rFonts w:eastAsia="Times New Roman" w:cs="Calibri"/>
          <w:lang w:val="fr-FR" w:eastAsia="en-GB"/>
        </w:rPr>
        <w:t xml:space="preserve">Ces données de suivi </w:t>
      </w:r>
      <w:r w:rsidR="00B93706">
        <w:rPr>
          <w:rFonts w:eastAsia="Times New Roman" w:cs="Calibri"/>
          <w:lang w:val="fr-FR" w:eastAsia="en-GB"/>
        </w:rPr>
        <w:t>de</w:t>
      </w:r>
      <w:r w:rsidR="00A728D0">
        <w:rPr>
          <w:rFonts w:eastAsia="Times New Roman" w:cs="Calibri"/>
          <w:lang w:val="fr-FR" w:eastAsia="en-GB"/>
        </w:rPr>
        <w:t xml:space="preserve"> routine sont accessibles aux</w:t>
      </w:r>
      <w:r w:rsidRPr="00CE1BF5">
        <w:rPr>
          <w:rFonts w:eastAsia="Times New Roman" w:cs="Calibri"/>
          <w:lang w:val="fr-FR" w:eastAsia="en-GB"/>
        </w:rPr>
        <w:t xml:space="preserve"> partenaires d</w:t>
      </w:r>
      <w:r w:rsidR="00CE1BF5" w:rsidRPr="00CE1BF5">
        <w:rPr>
          <w:rFonts w:eastAsia="Times New Roman" w:cs="Calibri"/>
          <w:lang w:val="fr-FR" w:eastAsia="en-GB"/>
        </w:rPr>
        <w:t>e lutte contre le</w:t>
      </w:r>
      <w:r w:rsidRPr="00CE1BF5">
        <w:rPr>
          <w:rFonts w:eastAsia="Times New Roman" w:cs="Calibri"/>
          <w:lang w:val="fr-FR" w:eastAsia="en-GB"/>
        </w:rPr>
        <w:t xml:space="preserve"> VIH dans une base de données nationale.</w:t>
      </w:r>
      <w:r w:rsidRPr="00CE1BF5">
        <w:rPr>
          <w:rFonts w:eastAsia="Times New Roman" w:cs="Times New Roman"/>
          <w:lang w:val="fr-FR" w:eastAsia="en-GB"/>
        </w:rPr>
        <w:t xml:space="preserve"> </w:t>
      </w:r>
      <w:r w:rsidRPr="00CE1BF5">
        <w:rPr>
          <w:rFonts w:eastAsia="Times New Roman" w:cs="Calibri"/>
          <w:lang w:val="fr-FR" w:eastAsia="en-GB"/>
        </w:rPr>
        <w:t>Nous allons également recueillir</w:t>
      </w:r>
      <w:r w:rsidRPr="00CE1BF5">
        <w:rPr>
          <w:rFonts w:eastAsia="Times New Roman" w:cs="Times New Roman"/>
          <w:lang w:val="fr-FR" w:eastAsia="en-GB"/>
        </w:rPr>
        <w:t xml:space="preserve"> des </w:t>
      </w:r>
      <w:r w:rsidRPr="00CE1BF5">
        <w:rPr>
          <w:rFonts w:eastAsia="Times New Roman" w:cs="Calibri"/>
          <w:lang w:val="fr-FR" w:eastAsia="en-GB"/>
        </w:rPr>
        <w:t>données de</w:t>
      </w:r>
      <w:r w:rsidRPr="00CE1BF5">
        <w:rPr>
          <w:rFonts w:eastAsia="Times New Roman" w:cs="Times New Roman"/>
          <w:lang w:val="fr-FR" w:eastAsia="en-GB"/>
        </w:rPr>
        <w:t xml:space="preserve"> </w:t>
      </w:r>
      <w:r w:rsidR="0044143C">
        <w:rPr>
          <w:rFonts w:eastAsia="Times New Roman" w:cs="Calibri"/>
          <w:lang w:val="fr-FR" w:eastAsia="en-GB"/>
        </w:rPr>
        <w:t>tou</w:t>
      </w:r>
      <w:r w:rsidRPr="00CE1BF5">
        <w:rPr>
          <w:rFonts w:eastAsia="Times New Roman" w:cs="Calibri"/>
          <w:lang w:val="fr-FR" w:eastAsia="en-GB"/>
        </w:rPr>
        <w:t>s</w:t>
      </w:r>
      <w:r w:rsidRPr="00CE1BF5">
        <w:rPr>
          <w:rFonts w:eastAsia="Times New Roman" w:cs="Times New Roman"/>
          <w:lang w:val="fr-FR" w:eastAsia="en-GB"/>
        </w:rPr>
        <w:t xml:space="preserve"> les </w:t>
      </w:r>
      <w:r w:rsidR="0044143C">
        <w:rPr>
          <w:rFonts w:eastAsia="Times New Roman" w:cs="Calibri"/>
          <w:lang w:val="fr-FR" w:eastAsia="en-GB"/>
        </w:rPr>
        <w:t xml:space="preserve">autres </w:t>
      </w:r>
      <w:r w:rsidR="00B93706">
        <w:rPr>
          <w:rFonts w:ascii="Calibri" w:eastAsia="Times New Roman" w:hAnsi="Calibri" w:cs="Calibri"/>
          <w:lang w:val="fr-FR" w:eastAsia="en-GB"/>
        </w:rPr>
        <w:t>établissements</w:t>
      </w:r>
      <w:r w:rsidR="0044143C">
        <w:rPr>
          <w:rFonts w:eastAsia="Times New Roman" w:cs="Calibri"/>
          <w:lang w:val="fr-FR" w:eastAsia="en-GB"/>
        </w:rPr>
        <w:t xml:space="preserve"> </w:t>
      </w:r>
      <w:r w:rsidR="0044143C">
        <w:rPr>
          <w:rFonts w:eastAsia="Times New Roman" w:cs="Calibri"/>
          <w:lang w:val="fr-FR" w:eastAsia="en-GB"/>
        </w:rPr>
        <w:lastRenderedPageBreak/>
        <w:t>de santé</w:t>
      </w:r>
      <w:r w:rsidRPr="00CE1BF5">
        <w:rPr>
          <w:rFonts w:eastAsia="Times New Roman" w:cs="Calibri"/>
          <w:lang w:val="fr-FR" w:eastAsia="en-GB"/>
        </w:rPr>
        <w:t xml:space="preserve"> fournissant</w:t>
      </w:r>
      <w:r w:rsidRPr="00CE1BF5">
        <w:rPr>
          <w:rFonts w:eastAsia="Times New Roman" w:cs="Times New Roman"/>
          <w:lang w:val="fr-FR" w:eastAsia="en-GB"/>
        </w:rPr>
        <w:t xml:space="preserve"> le </w:t>
      </w:r>
      <w:r w:rsidRPr="00CE1BF5">
        <w:rPr>
          <w:rFonts w:eastAsia="Times New Roman" w:cs="Calibri"/>
          <w:lang w:val="fr-FR" w:eastAsia="en-GB"/>
        </w:rPr>
        <w:t>dépistage</w:t>
      </w:r>
      <w:r w:rsidRPr="00CE1BF5">
        <w:rPr>
          <w:rFonts w:eastAsia="Times New Roman" w:cs="Times New Roman"/>
          <w:lang w:val="fr-FR" w:eastAsia="en-GB"/>
        </w:rPr>
        <w:t xml:space="preserve"> du </w:t>
      </w:r>
      <w:r w:rsidRPr="00CE1BF5">
        <w:rPr>
          <w:rFonts w:eastAsia="Times New Roman" w:cs="Calibri"/>
          <w:lang w:val="fr-FR" w:eastAsia="en-GB"/>
        </w:rPr>
        <w:t>VIH et</w:t>
      </w:r>
      <w:r w:rsidRPr="00CE1BF5">
        <w:rPr>
          <w:rFonts w:eastAsia="Times New Roman" w:cs="Times New Roman"/>
          <w:lang w:val="fr-FR" w:eastAsia="en-GB"/>
        </w:rPr>
        <w:t xml:space="preserve"> des </w:t>
      </w:r>
      <w:r w:rsidRPr="00CE1BF5">
        <w:rPr>
          <w:rFonts w:eastAsia="Times New Roman" w:cs="Calibri"/>
          <w:lang w:val="fr-FR" w:eastAsia="en-GB"/>
        </w:rPr>
        <w:t>services de traitement dans les deux régions</w:t>
      </w:r>
      <w:r w:rsidRPr="00CE1BF5">
        <w:rPr>
          <w:rFonts w:eastAsia="Times New Roman" w:cs="Times New Roman"/>
          <w:lang w:val="fr-FR" w:eastAsia="en-GB"/>
        </w:rPr>
        <w:t xml:space="preserve"> </w:t>
      </w:r>
      <w:r w:rsidRPr="00CE1BF5">
        <w:rPr>
          <w:rFonts w:eastAsia="Times New Roman" w:cs="Calibri"/>
          <w:lang w:val="fr-FR" w:eastAsia="en-GB"/>
        </w:rPr>
        <w:t>afin</w:t>
      </w:r>
      <w:r w:rsidRPr="00CE1BF5">
        <w:rPr>
          <w:rFonts w:eastAsia="Times New Roman" w:cs="Times New Roman"/>
          <w:lang w:val="fr-FR" w:eastAsia="en-GB"/>
        </w:rPr>
        <w:t xml:space="preserve"> de </w:t>
      </w:r>
      <w:r w:rsidR="0044143C">
        <w:rPr>
          <w:rFonts w:eastAsia="Times New Roman" w:cs="Calibri"/>
          <w:lang w:val="fr-FR" w:eastAsia="en-GB"/>
        </w:rPr>
        <w:t>déterminer l’existence</w:t>
      </w:r>
      <w:r w:rsidRPr="00CE1BF5">
        <w:rPr>
          <w:rFonts w:eastAsia="Times New Roman" w:cs="Times New Roman"/>
          <w:lang w:val="fr-FR" w:eastAsia="en-GB"/>
        </w:rPr>
        <w:t xml:space="preserve"> des </w:t>
      </w:r>
      <w:r w:rsidRPr="00CE1BF5">
        <w:rPr>
          <w:rFonts w:eastAsia="Times New Roman" w:cs="Calibri"/>
          <w:lang w:val="fr-FR" w:eastAsia="en-GB"/>
        </w:rPr>
        <w:t>différences dans les indicateurs clés de</w:t>
      </w:r>
      <w:r w:rsidR="00CE1BF5" w:rsidRPr="00CE1BF5">
        <w:rPr>
          <w:rFonts w:eastAsia="Times New Roman" w:cs="Times New Roman"/>
          <w:lang w:val="fr-FR" w:eastAsia="en-GB"/>
        </w:rPr>
        <w:t xml:space="preserve"> l'</w:t>
      </w:r>
      <w:r w:rsidR="0044143C">
        <w:rPr>
          <w:rFonts w:eastAsia="Times New Roman" w:cs="Calibri"/>
          <w:lang w:val="fr-FR" w:eastAsia="en-GB"/>
        </w:rPr>
        <w:t xml:space="preserve">adhésion </w:t>
      </w:r>
      <w:r w:rsidRPr="00CE1BF5">
        <w:rPr>
          <w:rFonts w:eastAsia="Times New Roman" w:cs="Calibri"/>
          <w:lang w:val="fr-FR" w:eastAsia="en-GB"/>
        </w:rPr>
        <w:t>et</w:t>
      </w:r>
      <w:r w:rsidRPr="00CE1BF5">
        <w:rPr>
          <w:rFonts w:eastAsia="Times New Roman" w:cs="Times New Roman"/>
          <w:lang w:val="fr-FR" w:eastAsia="en-GB"/>
        </w:rPr>
        <w:t xml:space="preserve"> de </w:t>
      </w:r>
      <w:r w:rsidR="00CE1BF5" w:rsidRPr="00CE1BF5">
        <w:rPr>
          <w:rFonts w:eastAsia="Times New Roman" w:cs="Times New Roman"/>
          <w:lang w:val="fr-FR" w:eastAsia="en-GB"/>
        </w:rPr>
        <w:t xml:space="preserve">la </w:t>
      </w:r>
      <w:r w:rsidRPr="00CE1BF5">
        <w:rPr>
          <w:rFonts w:eastAsia="Times New Roman" w:cs="Calibri"/>
          <w:lang w:val="fr-FR" w:eastAsia="en-GB"/>
        </w:rPr>
        <w:t>rétention.</w:t>
      </w:r>
      <w:r w:rsidR="003B2AFC">
        <w:rPr>
          <w:rFonts w:eastAsia="Times New Roman" w:cs="Times New Roman"/>
          <w:lang w:val="fr-FR" w:eastAsia="en-GB"/>
        </w:rPr>
        <w:t xml:space="preserve"> La</w:t>
      </w:r>
      <w:r w:rsidRPr="00CE1BF5">
        <w:rPr>
          <w:rFonts w:eastAsia="Times New Roman" w:cs="Times New Roman"/>
          <w:lang w:val="fr-FR" w:eastAsia="en-GB"/>
        </w:rPr>
        <w:t xml:space="preserve"> </w:t>
      </w:r>
      <w:r w:rsidRPr="00CE1BF5">
        <w:rPr>
          <w:rFonts w:eastAsia="Times New Roman" w:cs="Calibri"/>
          <w:lang w:val="fr-FR" w:eastAsia="en-GB"/>
        </w:rPr>
        <w:t>c</w:t>
      </w:r>
      <w:r w:rsidR="003B2AFC">
        <w:rPr>
          <w:rFonts w:eastAsia="Times New Roman" w:cs="Calibri"/>
          <w:lang w:val="fr-FR" w:eastAsia="en-GB"/>
        </w:rPr>
        <w:t>omparaison</w:t>
      </w:r>
      <w:r w:rsidRPr="00CE1BF5">
        <w:rPr>
          <w:rFonts w:eastAsia="Times New Roman" w:cs="Calibri"/>
          <w:lang w:val="fr-FR" w:eastAsia="en-GB"/>
        </w:rPr>
        <w:t xml:space="preserve"> </w:t>
      </w:r>
      <w:r w:rsidR="003B2AFC">
        <w:rPr>
          <w:rFonts w:eastAsia="Times New Roman" w:cs="Calibri"/>
          <w:lang w:val="fr-FR" w:eastAsia="en-GB"/>
        </w:rPr>
        <w:t xml:space="preserve">du </w:t>
      </w:r>
      <w:r w:rsidRPr="00CE1BF5">
        <w:rPr>
          <w:rFonts w:eastAsia="Times New Roman" w:cs="Calibri"/>
          <w:lang w:val="fr-FR" w:eastAsia="en-GB"/>
        </w:rPr>
        <w:t xml:space="preserve">pourcentage de clients </w:t>
      </w:r>
      <w:r w:rsidR="003B2AFC">
        <w:rPr>
          <w:rFonts w:eastAsia="Times New Roman" w:cs="Calibri"/>
          <w:lang w:val="fr-FR" w:eastAsia="en-GB"/>
        </w:rPr>
        <w:t>maintenus en</w:t>
      </w:r>
      <w:r w:rsidRPr="00CE1BF5">
        <w:rPr>
          <w:rFonts w:eastAsia="Times New Roman" w:cs="Times New Roman"/>
          <w:lang w:val="fr-FR" w:eastAsia="en-GB"/>
        </w:rPr>
        <w:t xml:space="preserve"> </w:t>
      </w:r>
      <w:r w:rsidR="00CE1BF5">
        <w:rPr>
          <w:rFonts w:eastAsia="Times New Roman" w:cs="Calibri"/>
          <w:lang w:val="fr-FR" w:eastAsia="en-GB"/>
        </w:rPr>
        <w:t xml:space="preserve">soins </w:t>
      </w:r>
      <w:r w:rsidR="003B2AFC">
        <w:rPr>
          <w:rFonts w:eastAsia="Times New Roman" w:cs="Calibri"/>
          <w:lang w:val="fr-FR" w:eastAsia="en-GB"/>
        </w:rPr>
        <w:t>pendant</w:t>
      </w:r>
      <w:r w:rsidRPr="00CE1BF5">
        <w:rPr>
          <w:rFonts w:eastAsia="Times New Roman" w:cs="Calibri"/>
          <w:lang w:val="fr-FR" w:eastAsia="en-GB"/>
        </w:rPr>
        <w:t xml:space="preserve"> 12 mois</w:t>
      </w:r>
      <w:r w:rsidRPr="00CE1BF5">
        <w:rPr>
          <w:rFonts w:eastAsia="Times New Roman" w:cs="Times New Roman"/>
          <w:lang w:val="fr-FR" w:eastAsia="en-GB"/>
        </w:rPr>
        <w:t xml:space="preserve"> en </w:t>
      </w:r>
      <w:r w:rsidRPr="00CE1BF5">
        <w:rPr>
          <w:rFonts w:eastAsia="Times New Roman" w:cs="Calibri"/>
          <w:lang w:val="fr-FR" w:eastAsia="en-GB"/>
        </w:rPr>
        <w:t>fonction de</w:t>
      </w:r>
      <w:r w:rsidR="00CE1BF5" w:rsidRPr="00CE1BF5">
        <w:rPr>
          <w:rFonts w:eastAsia="Times New Roman" w:cs="Times New Roman"/>
          <w:lang w:val="fr-FR" w:eastAsia="en-GB"/>
        </w:rPr>
        <w:t xml:space="preserve"> l'</w:t>
      </w:r>
      <w:r w:rsidRPr="00CE1BF5">
        <w:rPr>
          <w:rFonts w:eastAsia="Times New Roman" w:cs="Calibri"/>
          <w:lang w:val="fr-FR" w:eastAsia="en-GB"/>
        </w:rPr>
        <w:t>exposition à l'intervention (comparaison avec</w:t>
      </w:r>
      <w:r w:rsidR="00CE1BF5">
        <w:rPr>
          <w:rFonts w:eastAsia="Times New Roman" w:cs="Times New Roman"/>
          <w:lang w:val="fr-FR" w:eastAsia="en-GB"/>
        </w:rPr>
        <w:t xml:space="preserve"> d'</w:t>
      </w:r>
      <w:r w:rsidRPr="00CE1BF5">
        <w:rPr>
          <w:rFonts w:eastAsia="Times New Roman" w:cs="Calibri"/>
          <w:lang w:val="fr-FR" w:eastAsia="en-GB"/>
        </w:rPr>
        <w:t>autres sites et</w:t>
      </w:r>
      <w:r w:rsidRPr="00CE1BF5">
        <w:rPr>
          <w:rFonts w:eastAsia="Times New Roman" w:cs="Times New Roman"/>
          <w:lang w:val="fr-FR" w:eastAsia="en-GB"/>
        </w:rPr>
        <w:t xml:space="preserve"> des </w:t>
      </w:r>
      <w:r w:rsidR="003B2AFC">
        <w:rPr>
          <w:rFonts w:eastAsia="Times New Roman" w:cs="Calibri"/>
          <w:lang w:val="fr-FR" w:eastAsia="en-GB"/>
        </w:rPr>
        <w:t xml:space="preserve">comparaisons </w:t>
      </w:r>
      <w:r w:rsidR="003B2AFC" w:rsidRPr="00CE1BF5">
        <w:rPr>
          <w:rFonts w:eastAsia="Times New Roman" w:cs="Calibri"/>
          <w:lang w:val="fr-FR" w:eastAsia="en-GB"/>
        </w:rPr>
        <w:t xml:space="preserve">pré / post </w:t>
      </w:r>
      <w:r w:rsidRPr="00CE1BF5">
        <w:rPr>
          <w:rFonts w:eastAsia="Times New Roman" w:cs="Calibri"/>
          <w:lang w:val="fr-FR" w:eastAsia="en-GB"/>
        </w:rPr>
        <w:t>intervention dans les mêmes sites) nécessite une taille d'échantillon de 1</w:t>
      </w:r>
      <w:r w:rsidR="003B2AFC">
        <w:rPr>
          <w:rFonts w:eastAsia="Times New Roman" w:cs="Calibri"/>
          <w:lang w:val="fr-FR" w:eastAsia="en-GB"/>
        </w:rPr>
        <w:t>28 pour une</w:t>
      </w:r>
      <w:r w:rsidRPr="00CE1BF5">
        <w:rPr>
          <w:rFonts w:eastAsia="Times New Roman" w:cs="Times New Roman"/>
          <w:lang w:val="fr-FR" w:eastAsia="en-GB"/>
        </w:rPr>
        <w:t xml:space="preserve"> </w:t>
      </w:r>
      <w:r w:rsidR="003B2AFC" w:rsidRPr="00AC2FAF">
        <w:rPr>
          <w:rFonts w:eastAsia="Times New Roman" w:cs="Calibri"/>
          <w:lang w:val="fr-FR" w:eastAsia="en-GB"/>
        </w:rPr>
        <w:t xml:space="preserve">puissance de </w:t>
      </w:r>
      <w:r w:rsidRPr="00AC2FAF">
        <w:rPr>
          <w:rFonts w:eastAsia="Times New Roman" w:cs="Calibri"/>
          <w:lang w:val="fr-FR" w:eastAsia="en-GB"/>
        </w:rPr>
        <w:t>0,8,</w:t>
      </w:r>
      <w:r w:rsidR="00540739" w:rsidRPr="00AC2FAF">
        <w:rPr>
          <w:rFonts w:eastAsia="Times New Roman" w:cs="Times New Roman"/>
          <w:lang w:val="fr-FR" w:eastAsia="en-GB"/>
        </w:rPr>
        <w:t xml:space="preserve"> l’ampleur</w:t>
      </w:r>
      <w:r w:rsidRPr="00AC2FAF">
        <w:rPr>
          <w:rFonts w:eastAsia="Times New Roman" w:cs="Calibri"/>
          <w:lang w:val="fr-FR" w:eastAsia="en-GB"/>
        </w:rPr>
        <w:t xml:space="preserve"> de</w:t>
      </w:r>
      <w:r w:rsidR="003B2AFC" w:rsidRPr="00AC2FAF">
        <w:rPr>
          <w:rFonts w:eastAsia="Times New Roman" w:cs="Times New Roman"/>
          <w:lang w:val="fr-FR" w:eastAsia="en-GB"/>
        </w:rPr>
        <w:t xml:space="preserve"> l'</w:t>
      </w:r>
      <w:r w:rsidR="002348B3" w:rsidRPr="00AC2FAF">
        <w:rPr>
          <w:rFonts w:eastAsia="Times New Roman" w:cs="Calibri"/>
          <w:lang w:val="fr-FR" w:eastAsia="en-GB"/>
        </w:rPr>
        <w:t>impact est</w:t>
      </w:r>
      <w:r w:rsidRPr="00AC2FAF">
        <w:rPr>
          <w:rFonts w:eastAsia="Times New Roman" w:cs="Calibri"/>
          <w:lang w:val="fr-FR" w:eastAsia="en-GB"/>
        </w:rPr>
        <w:t xml:space="preserve"> de 0,5</w:t>
      </w:r>
      <w:r w:rsidRPr="00AC2FAF">
        <w:rPr>
          <w:rFonts w:eastAsia="Times New Roman" w:cs="Times New Roman"/>
          <w:lang w:val="fr-FR" w:eastAsia="en-GB"/>
        </w:rPr>
        <w:t xml:space="preserve"> </w:t>
      </w:r>
      <w:r w:rsidRPr="00AC2FAF">
        <w:rPr>
          <w:rFonts w:eastAsia="Times New Roman" w:cs="Calibri"/>
          <w:lang w:val="fr-FR" w:eastAsia="en-GB"/>
        </w:rPr>
        <w:t>et le niveau de sign</w:t>
      </w:r>
      <w:r w:rsidR="00AC2FAF" w:rsidRPr="00AC2FAF">
        <w:rPr>
          <w:rFonts w:eastAsia="Times New Roman" w:cs="Calibri"/>
          <w:lang w:val="fr-FR" w:eastAsia="en-GB"/>
        </w:rPr>
        <w:t xml:space="preserve">ification de 0,05 pour le test-t </w:t>
      </w:r>
      <w:r w:rsidRPr="00AC2FAF">
        <w:rPr>
          <w:rFonts w:eastAsia="Times New Roman" w:cs="Calibri"/>
          <w:lang w:val="fr-FR" w:eastAsia="en-GB"/>
        </w:rPr>
        <w:t>indépendant.</w:t>
      </w:r>
      <w:r w:rsidRPr="00AC2FAF">
        <w:rPr>
          <w:rFonts w:eastAsia="Times New Roman" w:cs="Times New Roman"/>
          <w:lang w:val="fr-FR" w:eastAsia="en-GB"/>
        </w:rPr>
        <w:t xml:space="preserve"> </w:t>
      </w:r>
      <w:r w:rsidR="00B93706">
        <w:rPr>
          <w:rFonts w:eastAsia="Times New Roman" w:cs="Calibri"/>
          <w:lang w:val="fr-FR" w:eastAsia="en-GB"/>
        </w:rPr>
        <w:t>Dans la mesure où nous évaluons</w:t>
      </w:r>
      <w:r w:rsidR="0044143C" w:rsidRPr="00AC2FAF">
        <w:rPr>
          <w:rFonts w:eastAsia="Times New Roman" w:cs="Calibri"/>
          <w:lang w:val="fr-FR" w:eastAsia="en-GB"/>
        </w:rPr>
        <w:t xml:space="preserve"> les données de cohorte, les pré</w:t>
      </w:r>
      <w:r w:rsidRPr="00AC2FAF">
        <w:rPr>
          <w:rFonts w:eastAsia="Times New Roman" w:cs="Calibri"/>
          <w:lang w:val="fr-FR" w:eastAsia="en-GB"/>
        </w:rPr>
        <w:t xml:space="preserve"> / post-m</w:t>
      </w:r>
      <w:r w:rsidRPr="00CE1BF5">
        <w:rPr>
          <w:rFonts w:eastAsia="Times New Roman" w:cs="Calibri"/>
          <w:lang w:val="fr-FR" w:eastAsia="en-GB"/>
        </w:rPr>
        <w:t>esures sur les mêmes sites se</w:t>
      </w:r>
      <w:r w:rsidR="0044143C">
        <w:rPr>
          <w:rFonts w:eastAsia="Times New Roman" w:cs="Calibri"/>
          <w:lang w:val="fr-FR" w:eastAsia="en-GB"/>
        </w:rPr>
        <w:t xml:space="preserve"> feront avec </w:t>
      </w:r>
      <w:r w:rsidRPr="00CE1BF5">
        <w:rPr>
          <w:rFonts w:eastAsia="Times New Roman" w:cs="Calibri"/>
          <w:lang w:val="fr-FR" w:eastAsia="en-GB"/>
        </w:rPr>
        <w:t>différents clients.</w:t>
      </w:r>
      <w:r w:rsidR="004B73BB">
        <w:rPr>
          <w:rFonts w:eastAsia="Times New Roman" w:cs="Times New Roman"/>
          <w:lang w:val="fr-FR" w:eastAsia="en-GB"/>
        </w:rPr>
        <w:t xml:space="preserve"> </w:t>
      </w:r>
    </w:p>
    <w:p w:rsidR="00F842BA" w:rsidRPr="00F842BA" w:rsidRDefault="0044143C" w:rsidP="00F842BA">
      <w:pPr>
        <w:spacing w:after="0"/>
        <w:jc w:val="both"/>
        <w:rPr>
          <w:rFonts w:ascii="Times New Roman" w:eastAsia="Times New Roman" w:hAnsi="Times New Roman" w:cs="Times New Roman"/>
          <w:lang w:val="fr-FR" w:eastAsia="en-GB"/>
        </w:rPr>
      </w:pPr>
      <w:r>
        <w:rPr>
          <w:rFonts w:ascii="Calibri" w:eastAsia="Times New Roman" w:hAnsi="Calibri" w:cs="Calibri"/>
          <w:lang w:val="fr-FR" w:eastAsia="en-GB"/>
        </w:rPr>
        <w:t>En raison de l'incertitude liée</w:t>
      </w:r>
      <w:r w:rsidR="00F842BA" w:rsidRPr="00F842BA">
        <w:rPr>
          <w:rFonts w:ascii="Calibri" w:eastAsia="Times New Roman" w:hAnsi="Calibri" w:cs="Calibri"/>
          <w:lang w:val="fr-FR" w:eastAsia="en-GB"/>
        </w:rPr>
        <w:t xml:space="preserve"> à la qualité des données </w:t>
      </w:r>
      <w:r w:rsidR="00540739">
        <w:rPr>
          <w:rFonts w:ascii="Calibri" w:eastAsia="Times New Roman" w:hAnsi="Calibri" w:cs="Calibri"/>
          <w:lang w:val="fr-FR" w:eastAsia="en-GB"/>
        </w:rPr>
        <w:t>fournies</w:t>
      </w:r>
      <w:r>
        <w:rPr>
          <w:rFonts w:ascii="Calibri" w:eastAsia="Times New Roman" w:hAnsi="Calibri" w:cs="Calibri"/>
          <w:lang w:val="fr-FR" w:eastAsia="en-GB"/>
        </w:rPr>
        <w:t xml:space="preserve"> par les centres de santé</w:t>
      </w:r>
      <w:r w:rsidR="00F842BA" w:rsidRPr="00F842BA">
        <w:rPr>
          <w:rFonts w:ascii="Calibri" w:eastAsia="Times New Roman" w:hAnsi="Calibri" w:cs="Calibri"/>
          <w:lang w:val="fr-FR" w:eastAsia="en-GB"/>
        </w:rPr>
        <w:t>, un échantillon de val</w:t>
      </w:r>
      <w:r>
        <w:rPr>
          <w:rFonts w:ascii="Calibri" w:eastAsia="Times New Roman" w:hAnsi="Calibri" w:cs="Calibri"/>
          <w:lang w:val="fr-FR" w:eastAsia="en-GB"/>
        </w:rPr>
        <w:t xml:space="preserve">idation d'un quart des </w:t>
      </w:r>
      <w:r w:rsidR="00B93706">
        <w:rPr>
          <w:rFonts w:ascii="Calibri" w:eastAsia="Times New Roman" w:hAnsi="Calibri" w:cs="Calibri"/>
          <w:lang w:val="fr-FR" w:eastAsia="en-GB"/>
        </w:rPr>
        <w:t>établissements</w:t>
      </w:r>
      <w:r w:rsidR="00907C15">
        <w:rPr>
          <w:rFonts w:ascii="Calibri" w:eastAsia="Times New Roman" w:hAnsi="Calibri" w:cs="Calibri"/>
          <w:lang w:val="fr-FR" w:eastAsia="en-GB"/>
        </w:rPr>
        <w:t xml:space="preserve"> sera effectué en me</w:t>
      </w:r>
      <w:r w:rsidR="00B93706">
        <w:rPr>
          <w:rFonts w:ascii="Calibri" w:eastAsia="Times New Roman" w:hAnsi="Calibri" w:cs="Calibri"/>
          <w:lang w:val="fr-FR" w:eastAsia="en-GB"/>
        </w:rPr>
        <w:t xml:space="preserve">ttant en place un registre et une évaluation </w:t>
      </w:r>
      <w:r w:rsidR="00907C15">
        <w:rPr>
          <w:rFonts w:ascii="Calibri" w:eastAsia="Times New Roman" w:hAnsi="Calibri" w:cs="Calibri"/>
          <w:lang w:val="fr-FR" w:eastAsia="en-GB"/>
        </w:rPr>
        <w:t>de dossier</w:t>
      </w:r>
      <w:r>
        <w:rPr>
          <w:rFonts w:ascii="Calibri" w:eastAsia="Times New Roman" w:hAnsi="Calibri" w:cs="Calibri"/>
          <w:lang w:val="fr-FR" w:eastAsia="en-GB"/>
        </w:rPr>
        <w:t xml:space="preserve"> de</w:t>
      </w:r>
      <w:r w:rsidR="00F842BA" w:rsidRPr="00F842BA">
        <w:rPr>
          <w:rFonts w:ascii="Calibri" w:eastAsia="Times New Roman" w:hAnsi="Calibri" w:cs="Calibri"/>
          <w:lang w:val="fr-FR" w:eastAsia="en-GB"/>
        </w:rPr>
        <w:t xml:space="preserve"> clients </w:t>
      </w:r>
      <w:r w:rsidR="00907C15">
        <w:rPr>
          <w:rFonts w:ascii="Calibri" w:eastAsia="Times New Roman" w:hAnsi="Calibri" w:cs="Calibri"/>
          <w:lang w:val="fr-FR" w:eastAsia="en-GB"/>
        </w:rPr>
        <w:t>sous</w:t>
      </w:r>
      <w:r w:rsidR="00F842BA" w:rsidRPr="00F842BA">
        <w:rPr>
          <w:rFonts w:ascii="Calibri" w:eastAsia="Times New Roman" w:hAnsi="Calibri" w:cs="Calibri"/>
          <w:lang w:val="fr-FR" w:eastAsia="en-GB"/>
        </w:rPr>
        <w:t xml:space="preserve"> traitement entre janvier 2016 et décembre 2017 sur 12</w:t>
      </w:r>
      <w:r w:rsidR="00907C15">
        <w:rPr>
          <w:rFonts w:ascii="Calibri" w:eastAsia="Times New Roman" w:hAnsi="Calibri" w:cs="Calibri"/>
          <w:lang w:val="fr-FR" w:eastAsia="en-GB"/>
        </w:rPr>
        <w:t xml:space="preserve"> sites</w:t>
      </w:r>
      <w:r w:rsidR="007E51FC">
        <w:rPr>
          <w:rFonts w:ascii="Calibri" w:eastAsia="Times New Roman" w:hAnsi="Calibri" w:cs="Calibri"/>
          <w:lang w:val="fr-FR" w:eastAsia="en-GB"/>
        </w:rPr>
        <w:t xml:space="preserve"> </w:t>
      </w:r>
      <w:r w:rsidR="00907C15">
        <w:rPr>
          <w:rFonts w:ascii="Calibri" w:eastAsia="Times New Roman" w:hAnsi="Calibri" w:cs="Calibri"/>
          <w:lang w:val="fr-FR" w:eastAsia="en-GB"/>
        </w:rPr>
        <w:t xml:space="preserve">: 1 hôpital général, 2 CSU et 3 </w:t>
      </w:r>
      <w:r w:rsidR="00F842BA" w:rsidRPr="00F842BA">
        <w:rPr>
          <w:rFonts w:ascii="Calibri" w:eastAsia="Times New Roman" w:hAnsi="Calibri" w:cs="Calibri"/>
          <w:lang w:val="fr-FR" w:eastAsia="en-GB"/>
        </w:rPr>
        <w:t>C</w:t>
      </w:r>
      <w:r w:rsidR="00907C15">
        <w:rPr>
          <w:rFonts w:ascii="Calibri" w:eastAsia="Times New Roman" w:hAnsi="Calibri" w:cs="Calibri"/>
          <w:lang w:val="fr-FR" w:eastAsia="en-GB"/>
        </w:rPr>
        <w:t>SR</w:t>
      </w:r>
      <w:r w:rsidR="00F842BA" w:rsidRPr="00F842BA">
        <w:rPr>
          <w:rFonts w:ascii="Calibri" w:eastAsia="Times New Roman" w:hAnsi="Calibri" w:cs="Calibri"/>
          <w:lang w:val="fr-FR" w:eastAsia="en-GB"/>
        </w:rPr>
        <w:t xml:space="preserve"> dans chacune des deux régions.</w:t>
      </w:r>
      <w:r w:rsidR="00F842BA" w:rsidRPr="00F842BA">
        <w:rPr>
          <w:rFonts w:ascii="Times New Roman" w:eastAsia="Times New Roman" w:hAnsi="Times New Roman" w:cs="Times New Roman"/>
          <w:lang w:val="fr-FR" w:eastAsia="en-GB"/>
        </w:rPr>
        <w:t xml:space="preserve"> </w:t>
      </w:r>
      <w:r w:rsidR="00907C15">
        <w:rPr>
          <w:rFonts w:ascii="Calibri" w:eastAsia="Times New Roman" w:hAnsi="Calibri" w:cs="Calibri"/>
          <w:lang w:val="fr-FR" w:eastAsia="en-GB"/>
        </w:rPr>
        <w:t xml:space="preserve">Seuls les </w:t>
      </w:r>
      <w:r w:rsidR="00F842BA" w:rsidRPr="00F842BA">
        <w:rPr>
          <w:rFonts w:ascii="Calibri" w:eastAsia="Times New Roman" w:hAnsi="Calibri" w:cs="Calibri"/>
          <w:lang w:val="fr-FR" w:eastAsia="en-GB"/>
        </w:rPr>
        <w:t>C</w:t>
      </w:r>
      <w:r w:rsidR="00907C15">
        <w:rPr>
          <w:rFonts w:ascii="Calibri" w:eastAsia="Times New Roman" w:hAnsi="Calibri" w:cs="Calibri"/>
          <w:lang w:val="fr-FR" w:eastAsia="en-GB"/>
        </w:rPr>
        <w:t>SR</w:t>
      </w:r>
      <w:r w:rsidR="00F842BA" w:rsidRPr="00F842BA">
        <w:rPr>
          <w:rFonts w:ascii="Calibri" w:eastAsia="Times New Roman" w:hAnsi="Calibri" w:cs="Calibri"/>
          <w:lang w:val="fr-FR" w:eastAsia="en-GB"/>
        </w:rPr>
        <w:t xml:space="preserve"> avec 20 clients ou plus </w:t>
      </w:r>
      <w:r w:rsidR="00907C15">
        <w:rPr>
          <w:rFonts w:ascii="Calibri" w:eastAsia="Times New Roman" w:hAnsi="Calibri" w:cs="Calibri"/>
          <w:lang w:val="fr-FR" w:eastAsia="en-GB"/>
        </w:rPr>
        <w:t xml:space="preserve">sous </w:t>
      </w:r>
      <w:r w:rsidR="00F842BA" w:rsidRPr="00F842BA">
        <w:rPr>
          <w:rFonts w:ascii="Calibri" w:eastAsia="Times New Roman" w:hAnsi="Calibri" w:cs="Calibri"/>
          <w:lang w:val="fr-FR" w:eastAsia="en-GB"/>
        </w:rPr>
        <w:t>trait</w:t>
      </w:r>
      <w:r w:rsidR="00907C15">
        <w:rPr>
          <w:rFonts w:ascii="Calibri" w:eastAsia="Times New Roman" w:hAnsi="Calibri" w:cs="Calibri"/>
          <w:lang w:val="fr-FR" w:eastAsia="en-GB"/>
        </w:rPr>
        <w:t>ement</w:t>
      </w:r>
      <w:r w:rsidR="00F842BA" w:rsidRPr="00F842BA">
        <w:rPr>
          <w:rFonts w:ascii="Calibri" w:eastAsia="Times New Roman" w:hAnsi="Calibri" w:cs="Calibri"/>
          <w:lang w:val="fr-FR" w:eastAsia="en-GB"/>
        </w:rPr>
        <w:t xml:space="preserve"> seront inclus dans</w:t>
      </w:r>
      <w:r>
        <w:rPr>
          <w:rFonts w:ascii="Calibri" w:eastAsia="Times New Roman" w:hAnsi="Calibri" w:cs="Calibri"/>
          <w:lang w:val="fr-FR" w:eastAsia="en-GB"/>
        </w:rPr>
        <w:t xml:space="preserve"> l'</w:t>
      </w:r>
      <w:r w:rsidR="0028488B">
        <w:rPr>
          <w:rFonts w:ascii="Calibri" w:eastAsia="Times New Roman" w:hAnsi="Calibri" w:cs="Calibri"/>
          <w:lang w:val="fr-FR" w:eastAsia="en-GB"/>
        </w:rPr>
        <w:t>évaluation</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p>
    <w:p w:rsidR="005121C7" w:rsidRPr="00481B11" w:rsidRDefault="005121C7" w:rsidP="00F842BA">
      <w:pPr>
        <w:spacing w:after="0"/>
        <w:jc w:val="both"/>
        <w:rPr>
          <w:rFonts w:ascii="Calibri" w:eastAsia="Times New Roman" w:hAnsi="Calibri" w:cs="Calibri"/>
          <w:lang w:val="fr-FR" w:eastAsia="en-GB"/>
        </w:rPr>
      </w:pPr>
    </w:p>
    <w:p w:rsidR="00F92ADC" w:rsidRPr="00704792" w:rsidRDefault="008B31E0" w:rsidP="00704792">
      <w:pPr>
        <w:pStyle w:val="Titre2"/>
        <w:rPr>
          <w:rFonts w:eastAsia="Times New Roman"/>
          <w:lang w:val="fr-FR" w:eastAsia="en-GB"/>
        </w:rPr>
      </w:pPr>
      <w:bookmarkStart w:id="68" w:name="_Toc501452742"/>
      <w:r w:rsidRPr="00C34A67">
        <w:rPr>
          <w:rFonts w:eastAsia="Times New Roman"/>
          <w:lang w:val="fr-FR" w:eastAsia="en-GB"/>
        </w:rPr>
        <w:t>Enrôlement</w:t>
      </w:r>
      <w:bookmarkEnd w:id="68"/>
    </w:p>
    <w:p w:rsidR="00F842BA" w:rsidRPr="000577BC" w:rsidRDefault="00F1483D" w:rsidP="00F842BA">
      <w:pPr>
        <w:spacing w:after="0" w:line="240" w:lineRule="auto"/>
        <w:jc w:val="both"/>
        <w:rPr>
          <w:rFonts w:eastAsia="Times New Roman" w:cs="Times New Roman"/>
          <w:lang w:val="fr-FR" w:eastAsia="en-GB"/>
        </w:rPr>
      </w:pPr>
      <w:r w:rsidRPr="000577BC">
        <w:rPr>
          <w:rFonts w:eastAsia="Times New Roman" w:cs="Calibri"/>
          <w:b/>
          <w:bCs/>
          <w:lang w:val="fr-FR" w:eastAsia="en-GB"/>
        </w:rPr>
        <w:t>Entretien</w:t>
      </w:r>
      <w:r w:rsidR="00AE49A1">
        <w:rPr>
          <w:rFonts w:eastAsia="Times New Roman" w:cs="Calibri"/>
          <w:b/>
          <w:bCs/>
          <w:lang w:val="fr-FR" w:eastAsia="en-GB"/>
        </w:rPr>
        <w:t xml:space="preserve">s </w:t>
      </w:r>
      <w:r w:rsidR="00481B11">
        <w:rPr>
          <w:rFonts w:eastAsia="Times New Roman" w:cs="Calibri"/>
          <w:b/>
          <w:bCs/>
          <w:lang w:val="fr-FR" w:eastAsia="en-GB"/>
        </w:rPr>
        <w:t>physiques</w:t>
      </w:r>
      <w:r w:rsidR="00481B11" w:rsidRPr="000577BC">
        <w:rPr>
          <w:rFonts w:eastAsia="Times New Roman" w:cs="Calibri"/>
          <w:b/>
          <w:bCs/>
          <w:lang w:val="fr-FR" w:eastAsia="en-GB"/>
        </w:rPr>
        <w:t>, interviews</w:t>
      </w:r>
      <w:r w:rsidR="00F842BA" w:rsidRPr="000577BC">
        <w:rPr>
          <w:rFonts w:eastAsia="Times New Roman" w:cs="Calibri"/>
          <w:b/>
          <w:bCs/>
          <w:lang w:val="fr-FR" w:eastAsia="en-GB"/>
        </w:rPr>
        <w:t xml:space="preserve"> téléphoniques</w:t>
      </w:r>
      <w:r w:rsidR="00E179FC">
        <w:rPr>
          <w:rFonts w:eastAsia="Times New Roman" w:cs="Calibri"/>
          <w:b/>
          <w:bCs/>
          <w:lang w:val="fr-FR" w:eastAsia="en-GB"/>
        </w:rPr>
        <w:t xml:space="preserve"> et questionnaires</w:t>
      </w:r>
      <w:r w:rsidR="007E51FC">
        <w:rPr>
          <w:rFonts w:eastAsia="Times New Roman" w:cs="Calibri"/>
          <w:b/>
          <w:bCs/>
          <w:lang w:val="fr-FR" w:eastAsia="en-GB"/>
        </w:rPr>
        <w:t xml:space="preserve"> </w:t>
      </w:r>
      <w:r w:rsidR="00F842BA" w:rsidRPr="000577BC">
        <w:rPr>
          <w:rFonts w:eastAsia="Times New Roman" w:cs="Calibri"/>
          <w:b/>
          <w:bCs/>
          <w:lang w:val="fr-FR" w:eastAsia="en-GB"/>
        </w:rPr>
        <w:t>:</w:t>
      </w:r>
      <w:r w:rsidR="00F842BA" w:rsidRPr="000577BC">
        <w:rPr>
          <w:rFonts w:eastAsia="Times New Roman" w:cs="Times New Roman"/>
          <w:lang w:val="fr-FR" w:eastAsia="en-GB"/>
        </w:rPr>
        <w:t xml:space="preserve"> </w:t>
      </w:r>
      <w:r w:rsidRPr="000577BC">
        <w:rPr>
          <w:rFonts w:eastAsia="Times New Roman" w:cs="Times New Roman"/>
          <w:lang w:val="fr-FR" w:eastAsia="en-GB"/>
        </w:rPr>
        <w:t xml:space="preserve"> </w:t>
      </w:r>
    </w:p>
    <w:p w:rsidR="00F842BA" w:rsidRPr="000577BC" w:rsidRDefault="00F842BA" w:rsidP="00F842BA">
      <w:pPr>
        <w:spacing w:after="0" w:line="240" w:lineRule="auto"/>
        <w:jc w:val="both"/>
        <w:rPr>
          <w:rFonts w:eastAsia="Times New Roman" w:cs="Times New Roman"/>
          <w:lang w:val="fr-FR" w:eastAsia="en-GB"/>
        </w:rPr>
      </w:pPr>
      <w:r w:rsidRPr="000577BC">
        <w:rPr>
          <w:rFonts w:eastAsia="Times New Roman" w:cs="Calibri"/>
          <w:b/>
          <w:bCs/>
          <w:lang w:val="fr-FR" w:eastAsia="en-GB"/>
        </w:rPr>
        <w:t>Personnel MSHP et</w:t>
      </w:r>
      <w:r w:rsidRPr="000577BC">
        <w:rPr>
          <w:rFonts w:eastAsia="Times New Roman" w:cs="Times New Roman"/>
          <w:lang w:val="fr-FR" w:eastAsia="en-GB"/>
        </w:rPr>
        <w:t xml:space="preserve"> </w:t>
      </w:r>
      <w:r w:rsidRPr="000577BC">
        <w:rPr>
          <w:rFonts w:eastAsia="Times New Roman" w:cs="Times New Roman"/>
          <w:b/>
          <w:lang w:val="fr-FR" w:eastAsia="en-GB"/>
        </w:rPr>
        <w:t xml:space="preserve">les </w:t>
      </w:r>
      <w:r w:rsidR="00F1483D" w:rsidRPr="000577BC">
        <w:rPr>
          <w:rFonts w:eastAsia="Times New Roman" w:cs="Calibri"/>
          <w:b/>
          <w:lang w:val="fr-FR" w:eastAsia="en-GB"/>
        </w:rPr>
        <w:t>ASC</w:t>
      </w:r>
      <w:r w:rsidR="007E51FC">
        <w:rPr>
          <w:rFonts w:eastAsia="Times New Roman" w:cs="Calibri"/>
          <w:b/>
          <w:lang w:val="fr-FR" w:eastAsia="en-GB"/>
        </w:rPr>
        <w:t xml:space="preserve"> </w:t>
      </w:r>
      <w:r w:rsidRPr="000577BC">
        <w:rPr>
          <w:rFonts w:eastAsia="Times New Roman" w:cs="Calibri"/>
          <w:b/>
          <w:bCs/>
          <w:lang w:val="fr-FR" w:eastAsia="en-GB"/>
        </w:rPr>
        <w:t xml:space="preserve">: </w:t>
      </w:r>
      <w:r w:rsidR="002348B3">
        <w:rPr>
          <w:rFonts w:eastAsia="Times New Roman" w:cs="Calibri"/>
          <w:bCs/>
          <w:lang w:val="fr-FR" w:eastAsia="en-GB"/>
        </w:rPr>
        <w:t xml:space="preserve">les </w:t>
      </w:r>
      <w:r w:rsidR="00F1483D" w:rsidRPr="000577BC">
        <w:rPr>
          <w:rFonts w:eastAsia="Times New Roman" w:cs="Calibri"/>
          <w:bCs/>
          <w:lang w:val="fr-FR" w:eastAsia="en-GB"/>
        </w:rPr>
        <w:t>Directeur</w:t>
      </w:r>
      <w:r w:rsidR="002348B3">
        <w:rPr>
          <w:rFonts w:eastAsia="Times New Roman" w:cs="Calibri"/>
          <w:bCs/>
          <w:lang w:val="fr-FR" w:eastAsia="en-GB"/>
        </w:rPr>
        <w:t>s Régionaux</w:t>
      </w:r>
      <w:r w:rsidR="00F1483D" w:rsidRPr="000577BC">
        <w:rPr>
          <w:rFonts w:eastAsia="Times New Roman" w:cs="Calibri"/>
          <w:bCs/>
          <w:lang w:val="fr-FR" w:eastAsia="en-GB"/>
        </w:rPr>
        <w:t xml:space="preserve"> et de District </w:t>
      </w:r>
      <w:r w:rsidRPr="000577BC">
        <w:rPr>
          <w:rFonts w:eastAsia="Times New Roman" w:cs="Calibri"/>
          <w:lang w:val="fr-FR" w:eastAsia="en-GB"/>
        </w:rPr>
        <w:t xml:space="preserve">de chacune des deux régions d'étude seront </w:t>
      </w:r>
      <w:r w:rsidR="00E179FC">
        <w:rPr>
          <w:rFonts w:eastAsia="Times New Roman" w:cs="Calibri"/>
          <w:lang w:val="fr-FR" w:eastAsia="en-GB"/>
        </w:rPr>
        <w:t>contacté</w:t>
      </w:r>
      <w:r w:rsidR="007E51FC">
        <w:rPr>
          <w:rFonts w:eastAsia="Times New Roman" w:cs="Calibri"/>
          <w:lang w:val="fr-FR" w:eastAsia="en-GB"/>
        </w:rPr>
        <w:t>s</w:t>
      </w:r>
      <w:r w:rsidRPr="000577BC">
        <w:rPr>
          <w:rFonts w:eastAsia="Times New Roman" w:cs="Calibri"/>
          <w:lang w:val="fr-FR" w:eastAsia="en-GB"/>
        </w:rPr>
        <w:t xml:space="preserve"> par le </w:t>
      </w:r>
      <w:r w:rsidR="00F1483D" w:rsidRPr="000577BC">
        <w:rPr>
          <w:rFonts w:eastAsia="Times New Roman" w:cs="Calibri"/>
          <w:lang w:val="fr-FR" w:eastAsia="en-GB"/>
        </w:rPr>
        <w:t>Directeur</w:t>
      </w:r>
      <w:r w:rsidR="00F1483D" w:rsidRPr="000577BC">
        <w:rPr>
          <w:rFonts w:eastAsia="Times New Roman" w:cs="Times New Roman"/>
          <w:lang w:val="fr-FR" w:eastAsia="en-GB"/>
        </w:rPr>
        <w:t xml:space="preserve"> du </w:t>
      </w:r>
      <w:r w:rsidR="00F1483D" w:rsidRPr="000577BC">
        <w:rPr>
          <w:rFonts w:eastAsia="Times New Roman" w:cs="Calibri"/>
          <w:lang w:val="fr-FR" w:eastAsia="en-GB"/>
        </w:rPr>
        <w:t xml:space="preserve">Projet </w:t>
      </w:r>
      <w:r w:rsidRPr="000577BC">
        <w:rPr>
          <w:rFonts w:eastAsia="Times New Roman" w:cs="Calibri"/>
          <w:lang w:val="fr-FR" w:eastAsia="en-GB"/>
        </w:rPr>
        <w:t>par courrier officiel, en coordination avec le MSHP.</w:t>
      </w:r>
      <w:r w:rsidRPr="000577BC">
        <w:rPr>
          <w:rFonts w:eastAsia="Times New Roman" w:cs="Times New Roman"/>
          <w:lang w:val="fr-FR" w:eastAsia="en-GB"/>
        </w:rPr>
        <w:t xml:space="preserve"> </w:t>
      </w:r>
      <w:r w:rsidRPr="000577BC">
        <w:rPr>
          <w:rFonts w:eastAsia="Times New Roman" w:cs="Calibri"/>
          <w:lang w:val="fr-FR" w:eastAsia="en-GB"/>
        </w:rPr>
        <w:t>Cette communication décrira les objectif</w:t>
      </w:r>
      <w:r w:rsidR="00E179FC">
        <w:rPr>
          <w:rFonts w:eastAsia="Times New Roman" w:cs="Calibri"/>
          <w:lang w:val="fr-FR" w:eastAsia="en-GB"/>
        </w:rPr>
        <w:t>s de l'évaluation, ainsi que les cadres</w:t>
      </w:r>
      <w:r w:rsidRPr="000577BC">
        <w:rPr>
          <w:rFonts w:eastAsia="Times New Roman" w:cs="Calibri"/>
          <w:lang w:val="fr-FR" w:eastAsia="en-GB"/>
        </w:rPr>
        <w:t xml:space="preserve"> </w:t>
      </w:r>
      <w:r w:rsidR="00E179FC">
        <w:rPr>
          <w:rFonts w:eastAsia="Times New Roman" w:cs="Calibri"/>
          <w:lang w:val="fr-FR" w:eastAsia="en-GB"/>
        </w:rPr>
        <w:t>du MS</w:t>
      </w:r>
      <w:r w:rsidR="00F1483D" w:rsidRPr="000577BC">
        <w:rPr>
          <w:rFonts w:eastAsia="Times New Roman" w:cs="Calibri"/>
          <w:lang w:val="fr-FR" w:eastAsia="en-GB"/>
        </w:rPr>
        <w:t>H</w:t>
      </w:r>
      <w:r w:rsidR="00E179FC">
        <w:rPr>
          <w:rFonts w:eastAsia="Times New Roman" w:cs="Calibri"/>
          <w:lang w:val="fr-FR" w:eastAsia="en-GB"/>
        </w:rPr>
        <w:t>P</w:t>
      </w:r>
      <w:r w:rsidR="00F1483D" w:rsidRPr="000577BC">
        <w:rPr>
          <w:rFonts w:eastAsia="Times New Roman" w:cs="Calibri"/>
          <w:lang w:val="fr-FR" w:eastAsia="en-GB"/>
        </w:rPr>
        <w:t xml:space="preserve"> aux niveaux régional, de</w:t>
      </w:r>
      <w:r w:rsidR="00E179FC">
        <w:rPr>
          <w:rFonts w:eastAsia="Times New Roman" w:cs="Calibri"/>
          <w:lang w:val="fr-FR" w:eastAsia="en-GB"/>
        </w:rPr>
        <w:t xml:space="preserve"> district et de l</w:t>
      </w:r>
      <w:r w:rsidR="000577BC" w:rsidRPr="000577BC">
        <w:rPr>
          <w:rFonts w:eastAsia="Times New Roman" w:cs="Calibri"/>
          <w:lang w:val="fr-FR" w:eastAsia="en-GB"/>
        </w:rPr>
        <w:t>'établissement</w:t>
      </w:r>
      <w:r w:rsidR="00E179FC">
        <w:rPr>
          <w:rFonts w:eastAsia="Times New Roman" w:cs="Calibri"/>
          <w:lang w:val="fr-FR" w:eastAsia="en-GB"/>
        </w:rPr>
        <w:t xml:space="preserve"> qui participeront à l’interview et / ou</w:t>
      </w:r>
      <w:r w:rsidRPr="000577BC">
        <w:rPr>
          <w:rFonts w:eastAsia="Times New Roman" w:cs="Calibri"/>
          <w:lang w:val="fr-FR" w:eastAsia="en-GB"/>
        </w:rPr>
        <w:t xml:space="preserve"> </w:t>
      </w:r>
      <w:r w:rsidR="000577BC" w:rsidRPr="000577BC">
        <w:rPr>
          <w:rFonts w:eastAsia="Times New Roman" w:cs="Calibri"/>
          <w:lang w:val="fr-FR" w:eastAsia="en-GB"/>
        </w:rPr>
        <w:t>remplir</w:t>
      </w:r>
      <w:r w:rsidR="00E179FC">
        <w:rPr>
          <w:rFonts w:eastAsia="Times New Roman" w:cs="Calibri"/>
          <w:lang w:val="fr-FR" w:eastAsia="en-GB"/>
        </w:rPr>
        <w:t>ont un questionnaire</w:t>
      </w:r>
      <w:r w:rsidRPr="000577BC">
        <w:rPr>
          <w:rFonts w:eastAsia="Times New Roman" w:cs="Calibri"/>
          <w:lang w:val="fr-FR" w:eastAsia="en-GB"/>
        </w:rPr>
        <w:t>.</w:t>
      </w:r>
      <w:r w:rsidRPr="000577BC">
        <w:rPr>
          <w:rFonts w:eastAsia="Times New Roman" w:cs="Times New Roman"/>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704792">
        <w:rPr>
          <w:rFonts w:ascii="Calibri" w:eastAsia="Times New Roman" w:hAnsi="Calibri" w:cs="Calibri"/>
          <w:b/>
          <w:bCs/>
          <w:lang w:val="fr-FR" w:eastAsia="en-GB"/>
        </w:rPr>
        <w:t xml:space="preserve">Les </w:t>
      </w:r>
      <w:r w:rsidRPr="000577BC">
        <w:rPr>
          <w:rFonts w:ascii="Calibri" w:eastAsia="Times New Roman" w:hAnsi="Calibri" w:cs="Calibri"/>
          <w:b/>
          <w:bCs/>
          <w:lang w:val="fr-FR" w:eastAsia="en-GB"/>
        </w:rPr>
        <w:t>clients</w:t>
      </w:r>
      <w:r w:rsidR="007E51FC">
        <w:rPr>
          <w:rFonts w:ascii="Calibri" w:eastAsia="Times New Roman" w:hAnsi="Calibri" w:cs="Calibri"/>
          <w:b/>
          <w:bCs/>
          <w:lang w:val="fr-FR" w:eastAsia="en-GB"/>
        </w:rPr>
        <w:t xml:space="preserve"> </w:t>
      </w:r>
      <w:r w:rsidRPr="00F842BA">
        <w:rPr>
          <w:rFonts w:ascii="Calibri" w:eastAsia="Times New Roman" w:hAnsi="Calibri" w:cs="Calibri"/>
          <w:b/>
          <w:bCs/>
          <w:lang w:val="fr-FR" w:eastAsia="en-GB"/>
        </w:rPr>
        <w:t>:</w:t>
      </w:r>
      <w:r w:rsidRPr="00F842BA">
        <w:rPr>
          <w:rFonts w:ascii="Times New Roman" w:eastAsia="Times New Roman" w:hAnsi="Times New Roman" w:cs="Times New Roman"/>
          <w:sz w:val="24"/>
          <w:szCs w:val="24"/>
          <w:lang w:val="fr-FR" w:eastAsia="en-GB"/>
        </w:rPr>
        <w:t xml:space="preserve"> </w:t>
      </w:r>
      <w:r w:rsidR="000577BC" w:rsidRPr="00F842BA">
        <w:rPr>
          <w:rFonts w:ascii="Times New Roman" w:eastAsia="Times New Roman" w:hAnsi="Times New Roman" w:cs="Times New Roman"/>
          <w:sz w:val="24"/>
          <w:szCs w:val="24"/>
          <w:lang w:val="fr-FR" w:eastAsia="en-GB"/>
        </w:rPr>
        <w:t xml:space="preserve">Les </w:t>
      </w:r>
      <w:r w:rsidR="000577BC" w:rsidRPr="002348B3">
        <w:rPr>
          <w:rFonts w:eastAsia="Times New Roman" w:cs="Calibri"/>
          <w:lang w:val="fr-FR" w:eastAsia="en-GB"/>
        </w:rPr>
        <w:t>prestataires des</w:t>
      </w:r>
      <w:r w:rsidR="003E6FC2">
        <w:rPr>
          <w:rFonts w:eastAsia="Times New Roman" w:cs="Calibri"/>
          <w:lang w:val="fr-FR" w:eastAsia="en-GB"/>
        </w:rPr>
        <w:t xml:space="preserve"> centres de santé</w:t>
      </w:r>
      <w:r w:rsidRPr="002348B3">
        <w:rPr>
          <w:rFonts w:eastAsia="Times New Roman" w:cs="Calibri"/>
          <w:lang w:val="fr-FR" w:eastAsia="en-GB"/>
        </w:rPr>
        <w:t xml:space="preserve"> demanderont</w:t>
      </w:r>
      <w:r w:rsidRPr="002348B3">
        <w:rPr>
          <w:rFonts w:eastAsia="Times New Roman" w:cs="Times New Roman"/>
          <w:lang w:val="fr-FR" w:eastAsia="en-GB"/>
        </w:rPr>
        <w:t xml:space="preserve"> </w:t>
      </w:r>
      <w:r w:rsidR="0043314E" w:rsidRPr="002348B3">
        <w:rPr>
          <w:rFonts w:eastAsia="Times New Roman" w:cs="Times New Roman"/>
          <w:lang w:val="fr-FR" w:eastAsia="en-GB"/>
        </w:rPr>
        <w:t>aux</w:t>
      </w:r>
      <w:r w:rsidRPr="002348B3">
        <w:rPr>
          <w:rFonts w:eastAsia="Times New Roman" w:cs="Times New Roman"/>
          <w:lang w:val="fr-FR" w:eastAsia="en-GB"/>
        </w:rPr>
        <w:t xml:space="preserve"> </w:t>
      </w:r>
      <w:r w:rsidRPr="002348B3">
        <w:rPr>
          <w:rFonts w:eastAsia="Times New Roman" w:cs="Calibri"/>
          <w:lang w:val="fr-FR" w:eastAsia="en-GB"/>
        </w:rPr>
        <w:t>clients</w:t>
      </w:r>
      <w:r w:rsidRPr="002348B3">
        <w:rPr>
          <w:rFonts w:eastAsia="Times New Roman" w:cs="Times New Roman"/>
          <w:lang w:val="fr-FR" w:eastAsia="en-GB"/>
        </w:rPr>
        <w:t xml:space="preserve"> </w:t>
      </w:r>
      <w:r w:rsidR="0043314E" w:rsidRPr="002348B3">
        <w:rPr>
          <w:rFonts w:eastAsia="Times New Roman" w:cs="Times New Roman"/>
          <w:lang w:val="fr-FR" w:eastAsia="en-GB"/>
        </w:rPr>
        <w:t>en quête de</w:t>
      </w:r>
      <w:r w:rsidRPr="002348B3">
        <w:rPr>
          <w:rFonts w:eastAsia="Times New Roman" w:cs="Times New Roman"/>
          <w:lang w:val="fr-FR" w:eastAsia="en-GB"/>
        </w:rPr>
        <w:t xml:space="preserve"> </w:t>
      </w:r>
      <w:r w:rsidRPr="002348B3">
        <w:rPr>
          <w:rFonts w:eastAsia="Times New Roman" w:cs="Calibri"/>
          <w:lang w:val="fr-FR" w:eastAsia="en-GB"/>
        </w:rPr>
        <w:t xml:space="preserve">services </w:t>
      </w:r>
      <w:r w:rsidR="0043314E" w:rsidRPr="002348B3">
        <w:rPr>
          <w:rFonts w:eastAsia="Times New Roman" w:cs="Calibri"/>
          <w:lang w:val="fr-FR" w:eastAsia="en-GB"/>
        </w:rPr>
        <w:t>s’</w:t>
      </w:r>
      <w:r w:rsidRPr="002348B3">
        <w:rPr>
          <w:rFonts w:eastAsia="Times New Roman" w:cs="Calibri"/>
          <w:lang w:val="fr-FR" w:eastAsia="en-GB"/>
        </w:rPr>
        <w:t xml:space="preserve">ils </w:t>
      </w:r>
      <w:r w:rsidR="006F2E26">
        <w:rPr>
          <w:rFonts w:eastAsia="Times New Roman" w:cs="Calibri"/>
          <w:lang w:val="fr-FR" w:eastAsia="en-GB"/>
        </w:rPr>
        <w:t xml:space="preserve">veulent </w:t>
      </w:r>
      <w:r w:rsidR="0043314E" w:rsidRPr="002348B3">
        <w:rPr>
          <w:rFonts w:eastAsia="Times New Roman" w:cs="Calibri"/>
          <w:lang w:val="fr-FR" w:eastAsia="en-GB"/>
        </w:rPr>
        <w:t>ou non</w:t>
      </w:r>
      <w:r w:rsidRPr="002348B3">
        <w:rPr>
          <w:rFonts w:eastAsia="Times New Roman" w:cs="Calibri"/>
          <w:lang w:val="fr-FR" w:eastAsia="en-GB"/>
        </w:rPr>
        <w:t xml:space="preserve"> participer à un entre</w:t>
      </w:r>
      <w:r w:rsidR="0043314E" w:rsidRPr="002348B3">
        <w:rPr>
          <w:rFonts w:eastAsia="Times New Roman" w:cs="Calibri"/>
          <w:lang w:val="fr-FR" w:eastAsia="en-GB"/>
        </w:rPr>
        <w:t>tien</w:t>
      </w:r>
      <w:r w:rsidR="003E6FC2">
        <w:rPr>
          <w:rFonts w:eastAsia="Times New Roman" w:cs="Calibri"/>
          <w:lang w:val="fr-FR" w:eastAsia="en-GB"/>
        </w:rPr>
        <w:t xml:space="preserve"> physique</w:t>
      </w:r>
      <w:r w:rsidRPr="002348B3">
        <w:rPr>
          <w:rFonts w:eastAsia="Times New Roman" w:cs="Calibri"/>
          <w:lang w:val="fr-FR" w:eastAsia="en-GB"/>
        </w:rPr>
        <w:t xml:space="preserve"> et / ou </w:t>
      </w:r>
      <w:r w:rsidR="0043314E" w:rsidRPr="002348B3">
        <w:rPr>
          <w:rFonts w:eastAsia="Times New Roman" w:cs="Calibri"/>
          <w:lang w:val="fr-FR" w:eastAsia="en-GB"/>
        </w:rPr>
        <w:t xml:space="preserve">à </w:t>
      </w:r>
      <w:r w:rsidR="004F3A57" w:rsidRPr="002348B3">
        <w:rPr>
          <w:rFonts w:eastAsia="Times New Roman" w:cs="Calibri"/>
          <w:lang w:val="fr-FR" w:eastAsia="en-GB"/>
        </w:rPr>
        <w:t xml:space="preserve">un </w:t>
      </w:r>
      <w:r w:rsidR="00022440">
        <w:rPr>
          <w:rFonts w:eastAsia="Times New Roman" w:cs="Calibri"/>
          <w:lang w:val="fr-FR" w:eastAsia="en-GB"/>
        </w:rPr>
        <w:t xml:space="preserve">entretien </w:t>
      </w:r>
      <w:r w:rsidR="004F3A57" w:rsidRPr="002348B3">
        <w:rPr>
          <w:rFonts w:eastAsia="Times New Roman" w:cs="Calibri"/>
          <w:lang w:val="fr-FR" w:eastAsia="en-GB"/>
        </w:rPr>
        <w:t>téléphonique</w:t>
      </w:r>
      <w:r w:rsidRPr="002348B3">
        <w:rPr>
          <w:rFonts w:eastAsia="Times New Roman" w:cs="Calibri"/>
          <w:lang w:val="fr-FR" w:eastAsia="en-GB"/>
        </w:rPr>
        <w:t>.</w:t>
      </w:r>
      <w:r w:rsidRPr="002348B3">
        <w:rPr>
          <w:rFonts w:eastAsia="Times New Roman" w:cs="Times New Roman"/>
          <w:lang w:val="fr-FR" w:eastAsia="en-GB"/>
        </w:rPr>
        <w:t xml:space="preserve"> </w:t>
      </w:r>
      <w:r w:rsidRPr="002348B3">
        <w:rPr>
          <w:rFonts w:eastAsia="Times New Roman" w:cs="Calibri"/>
          <w:lang w:val="fr-FR" w:eastAsia="en-GB"/>
        </w:rPr>
        <w:t xml:space="preserve">S'ils acceptent, le </w:t>
      </w:r>
      <w:r w:rsidR="0043314E" w:rsidRPr="002348B3">
        <w:rPr>
          <w:rFonts w:eastAsia="Times New Roman" w:cs="Calibri"/>
          <w:lang w:val="fr-FR" w:eastAsia="en-GB"/>
        </w:rPr>
        <w:t>prestataire</w:t>
      </w:r>
      <w:r w:rsidR="006F2E26">
        <w:rPr>
          <w:rFonts w:eastAsia="Times New Roman" w:cs="Calibri"/>
          <w:lang w:val="fr-FR" w:eastAsia="en-GB"/>
        </w:rPr>
        <w:t xml:space="preserve"> notera</w:t>
      </w:r>
      <w:r w:rsidRPr="002348B3">
        <w:rPr>
          <w:rFonts w:eastAsia="Times New Roman" w:cs="Calibri"/>
          <w:lang w:val="fr-FR" w:eastAsia="en-GB"/>
        </w:rPr>
        <w:t xml:space="preserve"> les contact</w:t>
      </w:r>
      <w:r w:rsidR="0043314E" w:rsidRPr="002348B3">
        <w:rPr>
          <w:rFonts w:eastAsia="Times New Roman" w:cs="Calibri"/>
          <w:lang w:val="fr-FR" w:eastAsia="en-GB"/>
        </w:rPr>
        <w:t>s</w:t>
      </w:r>
      <w:r w:rsidRPr="002348B3">
        <w:rPr>
          <w:rFonts w:eastAsia="Times New Roman" w:cs="Calibri"/>
          <w:lang w:val="fr-FR" w:eastAsia="en-GB"/>
        </w:rPr>
        <w:t xml:space="preserve"> (numéro de téléphone) du client</w:t>
      </w:r>
      <w:r w:rsidR="00F806E0">
        <w:rPr>
          <w:rFonts w:eastAsia="Times New Roman" w:cs="Calibri"/>
          <w:lang w:val="fr-FR" w:eastAsia="en-GB"/>
        </w:rPr>
        <w:t xml:space="preserve"> </w:t>
      </w:r>
      <w:r w:rsidRPr="002348B3">
        <w:rPr>
          <w:rFonts w:eastAsia="Times New Roman" w:cs="Calibri"/>
          <w:lang w:val="fr-FR" w:eastAsia="en-GB"/>
        </w:rPr>
        <w:t xml:space="preserve">afin de permettre au personnel de l'étude de </w:t>
      </w:r>
      <w:r w:rsidR="0043314E" w:rsidRPr="002348B3">
        <w:rPr>
          <w:rFonts w:eastAsia="Times New Roman" w:cs="Calibri"/>
          <w:lang w:val="fr-FR" w:eastAsia="en-GB"/>
        </w:rPr>
        <w:t>le contacter</w:t>
      </w:r>
      <w:r w:rsidRPr="002348B3">
        <w:rPr>
          <w:rFonts w:eastAsia="Times New Roman" w:cs="Calibri"/>
          <w:lang w:val="fr-FR" w:eastAsia="en-GB"/>
        </w:rPr>
        <w:t>.</w:t>
      </w:r>
      <w:r w:rsidRPr="002348B3">
        <w:rPr>
          <w:rFonts w:eastAsia="Times New Roman" w:cs="Times New Roman"/>
          <w:lang w:val="fr-FR" w:eastAsia="en-GB"/>
        </w:rPr>
        <w:t xml:space="preserve"> </w:t>
      </w:r>
      <w:r w:rsidRPr="002348B3">
        <w:rPr>
          <w:rFonts w:eastAsia="Times New Roman" w:cs="Calibri"/>
          <w:lang w:val="fr-FR" w:eastAsia="en-GB"/>
        </w:rPr>
        <w:t>Pour les cl</w:t>
      </w:r>
      <w:r w:rsidR="0043314E" w:rsidRPr="002348B3">
        <w:rPr>
          <w:rFonts w:eastAsia="Times New Roman" w:cs="Calibri"/>
          <w:lang w:val="fr-FR" w:eastAsia="en-GB"/>
        </w:rPr>
        <w:t>ients qui acceptent un entretien</w:t>
      </w:r>
      <w:r w:rsidR="003E6FC2">
        <w:rPr>
          <w:rFonts w:eastAsia="Times New Roman" w:cs="Calibri"/>
          <w:lang w:val="fr-FR" w:eastAsia="en-GB"/>
        </w:rPr>
        <w:t xml:space="preserve"> physique</w:t>
      </w:r>
      <w:r w:rsidRPr="002348B3">
        <w:rPr>
          <w:rFonts w:eastAsia="Times New Roman" w:cs="Calibri"/>
          <w:lang w:val="fr-FR" w:eastAsia="en-GB"/>
        </w:rPr>
        <w:t>, le personnel de l'étude le</w:t>
      </w:r>
      <w:r w:rsidR="0043314E" w:rsidRPr="002348B3">
        <w:rPr>
          <w:rFonts w:eastAsia="Times New Roman" w:cs="Calibri"/>
          <w:lang w:val="fr-FR" w:eastAsia="en-GB"/>
        </w:rPr>
        <w:t xml:space="preserve">s rencontrera au lieu </w:t>
      </w:r>
      <w:r w:rsidRPr="002348B3">
        <w:rPr>
          <w:rFonts w:eastAsia="Times New Roman" w:cs="Calibri"/>
          <w:lang w:val="fr-FR" w:eastAsia="en-GB"/>
        </w:rPr>
        <w:t>choi</w:t>
      </w:r>
      <w:r w:rsidR="0043314E" w:rsidRPr="002348B3">
        <w:rPr>
          <w:rFonts w:eastAsia="Times New Roman" w:cs="Calibri"/>
          <w:lang w:val="fr-FR" w:eastAsia="en-GB"/>
        </w:rPr>
        <w:t>si</w:t>
      </w:r>
      <w:r w:rsidR="003E6FC2">
        <w:rPr>
          <w:rFonts w:eastAsia="Times New Roman" w:cs="Calibri"/>
          <w:lang w:val="fr-FR" w:eastAsia="en-GB"/>
        </w:rPr>
        <w:t xml:space="preserve"> (au centre de santé</w:t>
      </w:r>
      <w:r w:rsidRPr="002348B3">
        <w:rPr>
          <w:rFonts w:eastAsia="Times New Roman" w:cs="Calibri"/>
          <w:lang w:val="fr-FR" w:eastAsia="en-GB"/>
        </w:rPr>
        <w:t xml:space="preserve"> ou </w:t>
      </w:r>
      <w:r w:rsidR="003E6FC2">
        <w:rPr>
          <w:rFonts w:eastAsia="Times New Roman" w:cs="Calibri"/>
          <w:lang w:val="fr-FR" w:eastAsia="en-GB"/>
        </w:rPr>
        <w:t>en de</w:t>
      </w:r>
      <w:r w:rsidRPr="002348B3">
        <w:rPr>
          <w:rFonts w:eastAsia="Times New Roman" w:cs="Calibri"/>
          <w:lang w:val="fr-FR" w:eastAsia="en-GB"/>
        </w:rPr>
        <w:t>hors).</w:t>
      </w:r>
      <w:r w:rsidRPr="002348B3">
        <w:rPr>
          <w:rFonts w:eastAsia="Times New Roman" w:cs="Times New Roman"/>
          <w:lang w:val="fr-FR" w:eastAsia="en-GB"/>
        </w:rPr>
        <w:t xml:space="preserve"> </w:t>
      </w:r>
      <w:r w:rsidRPr="002348B3">
        <w:rPr>
          <w:rFonts w:eastAsia="Times New Roman" w:cs="Calibri"/>
          <w:lang w:val="fr-FR" w:eastAsia="en-GB"/>
        </w:rPr>
        <w:t>Le processus de consentement et l'entretien seront</w:t>
      </w:r>
      <w:r w:rsidR="003E6FC2">
        <w:rPr>
          <w:rFonts w:eastAsia="Times New Roman" w:cs="Calibri"/>
          <w:lang w:val="fr-FR" w:eastAsia="en-GB"/>
        </w:rPr>
        <w:t xml:space="preserve"> menés dans un espace favorable à</w:t>
      </w:r>
      <w:r w:rsidRPr="002348B3">
        <w:rPr>
          <w:rFonts w:eastAsia="Times New Roman" w:cs="Calibri"/>
          <w:lang w:val="fr-FR" w:eastAsia="en-GB"/>
        </w:rPr>
        <w:t xml:space="preserve"> la confidentialité auditive et visuelle</w:t>
      </w:r>
      <w:r w:rsidRPr="00F842BA">
        <w:rPr>
          <w:rFonts w:ascii="Calibri" w:eastAsia="Times New Roman" w:hAnsi="Calibri" w:cs="Calibri"/>
          <w:lang w:val="fr-FR" w:eastAsia="en-GB"/>
        </w:rPr>
        <w:t>.</w:t>
      </w:r>
      <w:r w:rsidRPr="00F842BA">
        <w:rPr>
          <w:rFonts w:ascii="Times New Roman" w:eastAsia="Times New Roman" w:hAnsi="Times New Roman" w:cs="Times New Roman"/>
          <w:sz w:val="24"/>
          <w:szCs w:val="24"/>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A057DC" w:rsidRDefault="003D04ED" w:rsidP="00F842BA">
      <w:pPr>
        <w:spacing w:after="0" w:line="240" w:lineRule="auto"/>
        <w:jc w:val="both"/>
        <w:rPr>
          <w:rFonts w:eastAsia="Times New Roman" w:cs="Times New Roman"/>
          <w:lang w:val="fr-FR" w:eastAsia="en-GB"/>
        </w:rPr>
      </w:pPr>
      <w:r w:rsidRPr="00A057DC">
        <w:rPr>
          <w:rFonts w:eastAsia="Times New Roman" w:cs="Calibri"/>
          <w:b/>
          <w:bCs/>
          <w:lang w:val="fr-FR" w:eastAsia="en-GB"/>
        </w:rPr>
        <w:t xml:space="preserve">Validation </w:t>
      </w:r>
      <w:r w:rsidR="00F842BA" w:rsidRPr="00A057DC">
        <w:rPr>
          <w:rFonts w:eastAsia="Times New Roman" w:cs="Calibri"/>
          <w:b/>
          <w:bCs/>
          <w:lang w:val="fr-FR" w:eastAsia="en-GB"/>
        </w:rPr>
        <w:t>des données</w:t>
      </w:r>
      <w:r w:rsidR="007E51FC">
        <w:rPr>
          <w:rFonts w:eastAsia="Times New Roman" w:cs="Calibri"/>
          <w:b/>
          <w:bCs/>
          <w:lang w:val="fr-FR" w:eastAsia="en-GB"/>
        </w:rPr>
        <w:t xml:space="preserve"> </w:t>
      </w:r>
      <w:r w:rsidR="00F842BA" w:rsidRPr="00A057DC">
        <w:rPr>
          <w:rFonts w:eastAsia="Times New Roman" w:cs="Calibri"/>
          <w:b/>
          <w:bCs/>
          <w:lang w:val="fr-FR" w:eastAsia="en-GB"/>
        </w:rPr>
        <w:t>:</w:t>
      </w:r>
      <w:r w:rsidR="00F842BA" w:rsidRPr="00A057DC">
        <w:rPr>
          <w:rFonts w:eastAsia="Times New Roman" w:cs="Times New Roman"/>
          <w:lang w:val="fr-FR" w:eastAsia="en-GB"/>
        </w:rPr>
        <w:t xml:space="preserve"> </w:t>
      </w:r>
      <w:r w:rsidR="002348B3">
        <w:rPr>
          <w:rFonts w:eastAsia="Times New Roman" w:cs="Calibri"/>
          <w:lang w:val="fr-FR" w:eastAsia="en-GB"/>
        </w:rPr>
        <w:t>l’</w:t>
      </w:r>
      <w:r w:rsidR="003E6FC2">
        <w:rPr>
          <w:rFonts w:eastAsia="Times New Roman" w:cs="Calibri"/>
          <w:lang w:val="fr-FR" w:eastAsia="en-GB"/>
        </w:rPr>
        <w:t>évaluation</w:t>
      </w:r>
      <w:r w:rsidRPr="00A057DC">
        <w:rPr>
          <w:rFonts w:eastAsia="Times New Roman" w:cs="Calibri"/>
          <w:lang w:val="fr-FR" w:eastAsia="en-GB"/>
        </w:rPr>
        <w:t xml:space="preserve"> </w:t>
      </w:r>
      <w:r w:rsidR="003E6FC2">
        <w:rPr>
          <w:rFonts w:eastAsia="Times New Roman" w:cs="Calibri"/>
          <w:lang w:val="fr-FR" w:eastAsia="en-GB"/>
        </w:rPr>
        <w:t>rétrospective des dossiers cliniques</w:t>
      </w:r>
      <w:r w:rsidR="00F842BA" w:rsidRPr="00A057DC">
        <w:rPr>
          <w:rFonts w:eastAsia="Times New Roman" w:cs="Calibri"/>
          <w:lang w:val="fr-FR" w:eastAsia="en-GB"/>
        </w:rPr>
        <w:t xml:space="preserve"> et</w:t>
      </w:r>
      <w:r w:rsidR="00A057DC">
        <w:rPr>
          <w:rFonts w:eastAsia="Times New Roman" w:cs="Times New Roman"/>
          <w:lang w:val="fr-FR" w:eastAsia="en-GB"/>
        </w:rPr>
        <w:t xml:space="preserve"> de</w:t>
      </w:r>
      <w:r w:rsidR="00F842BA" w:rsidRPr="00A057DC">
        <w:rPr>
          <w:rFonts w:eastAsia="Times New Roman" w:cs="Times New Roman"/>
          <w:lang w:val="fr-FR" w:eastAsia="en-GB"/>
        </w:rPr>
        <w:t xml:space="preserve"> </w:t>
      </w:r>
      <w:r w:rsidR="00F842BA" w:rsidRPr="00A057DC">
        <w:rPr>
          <w:rFonts w:eastAsia="Times New Roman" w:cs="Calibri"/>
          <w:lang w:val="fr-FR" w:eastAsia="en-GB"/>
        </w:rPr>
        <w:t>pharmacie n'entraînera</w:t>
      </w:r>
      <w:r w:rsidR="00F842BA" w:rsidRPr="00A057DC">
        <w:rPr>
          <w:rFonts w:eastAsia="Times New Roman" w:cs="Times New Roman"/>
          <w:lang w:val="fr-FR" w:eastAsia="en-GB"/>
        </w:rPr>
        <w:t xml:space="preserve"> </w:t>
      </w:r>
      <w:r w:rsidR="00A057DC">
        <w:rPr>
          <w:rFonts w:eastAsia="Times New Roman" w:cs="Times New Roman"/>
          <w:lang w:val="fr-FR" w:eastAsia="en-GB"/>
        </w:rPr>
        <w:t xml:space="preserve">pas </w:t>
      </w:r>
      <w:r w:rsidR="00C823ED">
        <w:rPr>
          <w:rFonts w:eastAsia="Times New Roman" w:cs="Times New Roman"/>
          <w:lang w:val="fr-FR" w:eastAsia="en-GB"/>
        </w:rPr>
        <w:t xml:space="preserve">le </w:t>
      </w:r>
      <w:r w:rsidR="00C9046F">
        <w:rPr>
          <w:rFonts w:eastAsia="Times New Roman" w:cs="Times New Roman"/>
          <w:lang w:val="fr-FR" w:eastAsia="en-GB"/>
        </w:rPr>
        <w:t xml:space="preserve">recrutement </w:t>
      </w:r>
      <w:r w:rsidR="00C9046F" w:rsidRPr="00A057DC">
        <w:rPr>
          <w:rFonts w:eastAsia="Times New Roman" w:cs="Calibri"/>
          <w:lang w:val="fr-FR" w:eastAsia="en-GB"/>
        </w:rPr>
        <w:t>d’individus</w:t>
      </w:r>
      <w:r w:rsidR="00F842BA" w:rsidRPr="00A057DC">
        <w:rPr>
          <w:rFonts w:eastAsia="Times New Roman" w:cs="Calibri"/>
          <w:lang w:val="fr-FR" w:eastAsia="en-GB"/>
        </w:rPr>
        <w:t>.</w:t>
      </w:r>
      <w:r w:rsidR="00F842BA" w:rsidRPr="00A057DC">
        <w:rPr>
          <w:rFonts w:eastAsia="Times New Roman" w:cs="Times New Roman"/>
          <w:lang w:val="fr-FR" w:eastAsia="en-GB"/>
        </w:rPr>
        <w:t xml:space="preserve"> </w:t>
      </w:r>
      <w:r w:rsidR="00F842BA" w:rsidRPr="00A057DC">
        <w:rPr>
          <w:rFonts w:eastAsia="Times New Roman" w:cs="Calibri"/>
          <w:lang w:val="fr-FR" w:eastAsia="en-GB"/>
        </w:rPr>
        <w:t>Nous allons passer</w:t>
      </w:r>
      <w:r w:rsidR="00F842BA" w:rsidRPr="00A057DC">
        <w:rPr>
          <w:rFonts w:eastAsia="Times New Roman" w:cs="Times New Roman"/>
          <w:lang w:val="fr-FR" w:eastAsia="en-GB"/>
        </w:rPr>
        <w:t xml:space="preserve"> en </w:t>
      </w:r>
      <w:r w:rsidR="00F842BA" w:rsidRPr="00A057DC">
        <w:rPr>
          <w:rFonts w:eastAsia="Times New Roman" w:cs="Calibri"/>
          <w:lang w:val="fr-FR" w:eastAsia="en-GB"/>
        </w:rPr>
        <w:t>revue</w:t>
      </w:r>
      <w:r w:rsidR="00F842BA" w:rsidRPr="00A057DC">
        <w:rPr>
          <w:rFonts w:eastAsia="Times New Roman" w:cs="Times New Roman"/>
          <w:lang w:val="fr-FR" w:eastAsia="en-GB"/>
        </w:rPr>
        <w:t xml:space="preserve"> les </w:t>
      </w:r>
      <w:r w:rsidR="00F842BA" w:rsidRPr="00A057DC">
        <w:rPr>
          <w:rFonts w:eastAsia="Times New Roman" w:cs="Calibri"/>
          <w:lang w:val="fr-FR" w:eastAsia="en-GB"/>
        </w:rPr>
        <w:t>registres et</w:t>
      </w:r>
      <w:r w:rsidR="00F842BA" w:rsidRPr="00A057DC">
        <w:rPr>
          <w:rFonts w:eastAsia="Times New Roman" w:cs="Times New Roman"/>
          <w:lang w:val="fr-FR" w:eastAsia="en-GB"/>
        </w:rPr>
        <w:t xml:space="preserve"> les </w:t>
      </w:r>
      <w:r w:rsidR="00F842BA" w:rsidRPr="00A057DC">
        <w:rPr>
          <w:rFonts w:eastAsia="Times New Roman" w:cs="Calibri"/>
          <w:lang w:val="fr-FR" w:eastAsia="en-GB"/>
        </w:rPr>
        <w:t xml:space="preserve">dossiers des clients pour la </w:t>
      </w:r>
      <w:r w:rsidR="00F842BA" w:rsidRPr="00866FD1">
        <w:rPr>
          <w:rFonts w:eastAsia="Times New Roman" w:cs="Calibri"/>
          <w:highlight w:val="yellow"/>
          <w:lang w:val="fr-FR" w:eastAsia="en-GB"/>
        </w:rPr>
        <w:t xml:space="preserve">période </w:t>
      </w:r>
      <w:r w:rsidR="00A057DC" w:rsidRPr="00866FD1">
        <w:rPr>
          <w:rFonts w:eastAsia="Times New Roman" w:cs="Calibri"/>
          <w:highlight w:val="yellow"/>
          <w:lang w:val="fr-FR" w:eastAsia="en-GB"/>
        </w:rPr>
        <w:t>de Janvier 2016 à Décembre 2017 dans</w:t>
      </w:r>
      <w:r w:rsidR="00F842BA" w:rsidRPr="00866FD1">
        <w:rPr>
          <w:rFonts w:eastAsia="Times New Roman" w:cs="Calibri"/>
          <w:highlight w:val="yellow"/>
          <w:lang w:val="fr-FR" w:eastAsia="en-GB"/>
        </w:rPr>
        <w:t xml:space="preserve"> 12 sites.</w:t>
      </w:r>
      <w:r w:rsidR="00F842BA" w:rsidRPr="00A057DC">
        <w:rPr>
          <w:rFonts w:eastAsia="Times New Roman" w:cs="Times New Roman"/>
          <w:lang w:val="fr-FR" w:eastAsia="en-GB"/>
        </w:rPr>
        <w:t xml:space="preserve"> Les </w:t>
      </w:r>
      <w:r w:rsidR="00F842BA" w:rsidRPr="00A057DC">
        <w:rPr>
          <w:rFonts w:eastAsia="Times New Roman" w:cs="Calibri"/>
          <w:lang w:val="fr-FR" w:eastAsia="en-GB"/>
        </w:rPr>
        <w:t>données dépersonnalisées seront extraites pour analyse</w:t>
      </w:r>
      <w:r w:rsidRPr="00A057DC">
        <w:rPr>
          <w:rFonts w:eastAsia="Times New Roman" w:cs="Times New Roman"/>
          <w:lang w:val="fr-FR" w:eastAsia="en-GB"/>
        </w:rPr>
        <w:t xml:space="preserve"> à l'</w:t>
      </w:r>
      <w:r w:rsidR="00F842BA" w:rsidRPr="00A057DC">
        <w:rPr>
          <w:rFonts w:eastAsia="Times New Roman" w:cs="Calibri"/>
          <w:lang w:val="fr-FR" w:eastAsia="en-GB"/>
        </w:rPr>
        <w:t>aide</w:t>
      </w:r>
      <w:r w:rsidR="00F842BA" w:rsidRPr="00A057DC">
        <w:rPr>
          <w:rFonts w:eastAsia="Times New Roman" w:cs="Times New Roman"/>
          <w:lang w:val="fr-FR" w:eastAsia="en-GB"/>
        </w:rPr>
        <w:t xml:space="preserve"> </w:t>
      </w:r>
      <w:r w:rsidR="00DF16DE">
        <w:rPr>
          <w:rFonts w:eastAsia="Times New Roman" w:cs="Calibri"/>
          <w:lang w:val="fr-FR" w:eastAsia="en-GB"/>
        </w:rPr>
        <w:t>d’un RedCAP</w:t>
      </w:r>
      <w:r w:rsidR="00F842BA" w:rsidRPr="00A057DC">
        <w:rPr>
          <w:rFonts w:eastAsia="Times New Roman" w:cs="Times New Roman"/>
          <w:lang w:val="fr-FR" w:eastAsia="en-GB"/>
        </w:rPr>
        <w:t xml:space="preserve"> </w:t>
      </w:r>
      <w:r w:rsidR="00F842BA" w:rsidRPr="00A057DC">
        <w:rPr>
          <w:rFonts w:eastAsia="Times New Roman" w:cs="Calibri"/>
          <w:lang w:val="fr-FR" w:eastAsia="en-GB"/>
        </w:rPr>
        <w:t xml:space="preserve">ou </w:t>
      </w:r>
      <w:r w:rsidR="00DF16DE">
        <w:rPr>
          <w:rFonts w:eastAsia="Times New Roman" w:cs="Calibri"/>
          <w:lang w:val="fr-FR" w:eastAsia="en-GB"/>
        </w:rPr>
        <w:t>d’</w:t>
      </w:r>
      <w:r w:rsidR="00F842BA" w:rsidRPr="00A057DC">
        <w:rPr>
          <w:rFonts w:eastAsia="Times New Roman" w:cs="Calibri"/>
          <w:lang w:val="fr-FR" w:eastAsia="en-GB"/>
        </w:rPr>
        <w:t>un logiciel similaire.</w:t>
      </w:r>
      <w:r w:rsidR="00F842BA" w:rsidRPr="00A057DC">
        <w:rPr>
          <w:rFonts w:eastAsia="Times New Roman" w:cs="Times New Roman"/>
          <w:lang w:val="fr-FR" w:eastAsia="en-GB"/>
        </w:rPr>
        <w:t xml:space="preserve"> </w:t>
      </w:r>
      <w:r w:rsidR="00F842BA" w:rsidRPr="00A057DC">
        <w:rPr>
          <w:rFonts w:eastAsia="Times New Roman" w:cs="Calibri"/>
          <w:lang w:val="fr-FR" w:eastAsia="en-GB"/>
        </w:rPr>
        <w:t>Nous allons collecter des identifiants, y compris le nom du patient et le numéro d'enregistrement clinique pendant le processus d'abstraction des données afin d'identifier les rendez-vous multiples / dossiers médicaux pour chaque patient et entrer les données dans la base de données.</w:t>
      </w:r>
      <w:r w:rsidR="00F842BA" w:rsidRPr="00A057DC">
        <w:rPr>
          <w:rFonts w:eastAsia="Times New Roman" w:cs="Times New Roman"/>
          <w:lang w:val="fr-FR" w:eastAsia="en-GB"/>
        </w:rPr>
        <w:t xml:space="preserve"> </w:t>
      </w:r>
      <w:r w:rsidR="00F842BA" w:rsidRPr="00A057DC">
        <w:rPr>
          <w:rFonts w:eastAsia="Times New Roman" w:cs="Calibri"/>
          <w:lang w:val="fr-FR" w:eastAsia="en-GB"/>
        </w:rPr>
        <w:t>La base</w:t>
      </w:r>
      <w:r w:rsidR="00F842BA" w:rsidRPr="00A057DC">
        <w:rPr>
          <w:rFonts w:eastAsia="Times New Roman" w:cs="Times New Roman"/>
          <w:lang w:val="fr-FR" w:eastAsia="en-GB"/>
        </w:rPr>
        <w:t xml:space="preserve"> de </w:t>
      </w:r>
      <w:r w:rsidR="00F842BA" w:rsidRPr="00A057DC">
        <w:rPr>
          <w:rFonts w:eastAsia="Times New Roman" w:cs="Calibri"/>
          <w:lang w:val="fr-FR" w:eastAsia="en-GB"/>
        </w:rPr>
        <w:t>données de</w:t>
      </w:r>
      <w:r w:rsidRPr="00A057DC">
        <w:rPr>
          <w:rFonts w:eastAsia="Times New Roman" w:cs="Times New Roman"/>
          <w:lang w:val="fr-FR" w:eastAsia="en-GB"/>
        </w:rPr>
        <w:t xml:space="preserve"> l'</w:t>
      </w:r>
      <w:r w:rsidR="00360A8D">
        <w:rPr>
          <w:rFonts w:eastAsia="Times New Roman" w:cs="Calibri"/>
          <w:lang w:val="fr-FR" w:eastAsia="en-GB"/>
        </w:rPr>
        <w:t>étude, qui sera</w:t>
      </w:r>
      <w:r w:rsidR="00F842BA" w:rsidRPr="00A057DC">
        <w:rPr>
          <w:rFonts w:eastAsia="Times New Roman" w:cs="Calibri"/>
          <w:lang w:val="fr-FR" w:eastAsia="en-GB"/>
        </w:rPr>
        <w:t xml:space="preserve"> </w:t>
      </w:r>
      <w:r w:rsidR="00360A8D">
        <w:rPr>
          <w:rFonts w:eastAsia="Times New Roman" w:cs="Calibri"/>
          <w:lang w:val="fr-FR" w:eastAsia="en-GB"/>
        </w:rPr>
        <w:t>conservée</w:t>
      </w:r>
      <w:r w:rsidR="00F842BA" w:rsidRPr="00A057DC">
        <w:rPr>
          <w:rFonts w:eastAsia="Times New Roman" w:cs="Calibri"/>
          <w:lang w:val="fr-FR" w:eastAsia="en-GB"/>
        </w:rPr>
        <w:t xml:space="preserve"> par</w:t>
      </w:r>
      <w:r w:rsidR="00F842BA" w:rsidRPr="00A057DC">
        <w:rPr>
          <w:rFonts w:eastAsia="Times New Roman" w:cs="Times New Roman"/>
          <w:lang w:val="fr-FR" w:eastAsia="en-GB"/>
        </w:rPr>
        <w:t xml:space="preserve"> </w:t>
      </w:r>
      <w:r w:rsidR="00F842BA" w:rsidRPr="00A057DC">
        <w:rPr>
          <w:rFonts w:eastAsia="Times New Roman" w:cs="Calibri"/>
          <w:lang w:val="fr-FR" w:eastAsia="en-GB"/>
        </w:rPr>
        <w:t>Moumini</w:t>
      </w:r>
      <w:r w:rsidR="00F842BA" w:rsidRPr="00A057DC">
        <w:rPr>
          <w:rFonts w:eastAsia="Times New Roman" w:cs="Times New Roman"/>
          <w:lang w:val="fr-FR" w:eastAsia="en-GB"/>
        </w:rPr>
        <w:t xml:space="preserve"> </w:t>
      </w:r>
      <w:r w:rsidR="00F842BA" w:rsidRPr="00A057DC">
        <w:rPr>
          <w:rFonts w:eastAsia="Times New Roman" w:cs="Calibri"/>
          <w:lang w:val="fr-FR" w:eastAsia="en-GB"/>
        </w:rPr>
        <w:t>Silué</w:t>
      </w:r>
      <w:r w:rsidR="00F842BA" w:rsidRPr="00A057DC">
        <w:rPr>
          <w:rFonts w:eastAsia="Times New Roman" w:cs="Times New Roman"/>
          <w:lang w:val="fr-FR" w:eastAsia="en-GB"/>
        </w:rPr>
        <w:t xml:space="preserve"> </w:t>
      </w:r>
      <w:r w:rsidR="00F842BA" w:rsidRPr="00A057DC">
        <w:rPr>
          <w:rFonts w:eastAsia="Times New Roman" w:cs="Calibri"/>
          <w:lang w:val="fr-FR" w:eastAsia="en-GB"/>
        </w:rPr>
        <w:t>et Stacie</w:t>
      </w:r>
      <w:r w:rsidR="00F842BA" w:rsidRPr="00A057DC">
        <w:rPr>
          <w:rFonts w:eastAsia="Times New Roman" w:cs="Times New Roman"/>
          <w:lang w:val="fr-FR" w:eastAsia="en-GB"/>
        </w:rPr>
        <w:t xml:space="preserve"> </w:t>
      </w:r>
      <w:r w:rsidR="00154E64">
        <w:rPr>
          <w:rFonts w:eastAsia="Times New Roman" w:cs="Calibri"/>
          <w:lang w:val="fr-FR" w:eastAsia="en-GB"/>
        </w:rPr>
        <w:t>Stender, ne comporte</w:t>
      </w:r>
      <w:r w:rsidR="00F842BA" w:rsidRPr="00A057DC">
        <w:rPr>
          <w:rFonts w:eastAsia="Times New Roman" w:cs="Calibri"/>
          <w:lang w:val="fr-FR" w:eastAsia="en-GB"/>
        </w:rPr>
        <w:t>ra pas les identi</w:t>
      </w:r>
      <w:r w:rsidR="00C823ED">
        <w:rPr>
          <w:rFonts w:eastAsia="Times New Roman" w:cs="Calibri"/>
          <w:lang w:val="fr-FR" w:eastAsia="en-GB"/>
        </w:rPr>
        <w:t xml:space="preserve">fiants personnels mais reliera </w:t>
      </w:r>
      <w:r w:rsidR="00F842BA" w:rsidRPr="00A057DC">
        <w:rPr>
          <w:rFonts w:eastAsia="Times New Roman" w:cs="Times New Roman"/>
          <w:lang w:val="fr-FR" w:eastAsia="en-GB"/>
        </w:rPr>
        <w:t xml:space="preserve">les </w:t>
      </w:r>
      <w:r w:rsidR="00360A8D">
        <w:rPr>
          <w:rFonts w:eastAsia="Times New Roman" w:cs="Calibri"/>
          <w:lang w:val="fr-FR" w:eastAsia="en-GB"/>
        </w:rPr>
        <w:t>dossiers à</w:t>
      </w:r>
      <w:r w:rsidR="00DF16DE">
        <w:rPr>
          <w:rFonts w:eastAsia="Times New Roman" w:cs="Calibri"/>
          <w:lang w:val="fr-FR" w:eastAsia="en-GB"/>
        </w:rPr>
        <w:t xml:space="preserve"> un identificateur</w:t>
      </w:r>
      <w:r w:rsidR="00360A8D">
        <w:rPr>
          <w:rFonts w:eastAsia="Times New Roman" w:cs="Calibri"/>
          <w:lang w:val="fr-FR" w:eastAsia="en-GB"/>
        </w:rPr>
        <w:t xml:space="preserve"> propre à </w:t>
      </w:r>
      <w:r w:rsidR="00F842BA" w:rsidRPr="00A057DC">
        <w:rPr>
          <w:rFonts w:eastAsia="Times New Roman" w:cs="Calibri"/>
          <w:lang w:val="fr-FR" w:eastAsia="en-GB"/>
        </w:rPr>
        <w:t>chaque participant</w:t>
      </w:r>
      <w:r w:rsidR="00360A8D">
        <w:rPr>
          <w:rFonts w:eastAsia="Times New Roman" w:cs="Calibri"/>
          <w:lang w:val="fr-FR" w:eastAsia="en-GB"/>
        </w:rPr>
        <w:t xml:space="preserve"> de l’étude</w:t>
      </w:r>
      <w:r w:rsidR="00F842BA" w:rsidRPr="00A057DC">
        <w:rPr>
          <w:rFonts w:eastAsia="Times New Roman" w:cs="Calibri"/>
          <w:lang w:val="fr-FR" w:eastAsia="en-GB"/>
        </w:rPr>
        <w:t>.</w:t>
      </w:r>
      <w:r w:rsidR="00F842BA" w:rsidRPr="00A057DC">
        <w:rPr>
          <w:rFonts w:eastAsia="Times New Roman" w:cs="Times New Roman"/>
          <w:lang w:val="fr-FR" w:eastAsia="en-GB"/>
        </w:rPr>
        <w:t xml:space="preserve"> </w:t>
      </w:r>
      <w:r w:rsidR="00F842BA" w:rsidRPr="00A057DC">
        <w:rPr>
          <w:rFonts w:eastAsia="Times New Roman" w:cs="Calibri"/>
          <w:lang w:val="fr-FR" w:eastAsia="en-GB"/>
        </w:rPr>
        <w:t>Une feuille</w:t>
      </w:r>
      <w:r w:rsidR="00F842BA" w:rsidRPr="00A057DC">
        <w:rPr>
          <w:rFonts w:eastAsia="Times New Roman" w:cs="Times New Roman"/>
          <w:lang w:val="fr-FR" w:eastAsia="en-GB"/>
        </w:rPr>
        <w:t xml:space="preserve"> de </w:t>
      </w:r>
      <w:r w:rsidR="00F842BA" w:rsidRPr="00A057DC">
        <w:rPr>
          <w:rFonts w:eastAsia="Times New Roman" w:cs="Calibri"/>
          <w:lang w:val="fr-FR" w:eastAsia="en-GB"/>
        </w:rPr>
        <w:t>calcul séparé</w:t>
      </w:r>
      <w:r w:rsidR="00C823ED">
        <w:rPr>
          <w:rFonts w:eastAsia="Times New Roman" w:cs="Calibri"/>
          <w:lang w:val="fr-FR" w:eastAsia="en-GB"/>
        </w:rPr>
        <w:t>e</w:t>
      </w:r>
      <w:r w:rsidR="00F842BA" w:rsidRPr="00A057DC">
        <w:rPr>
          <w:rFonts w:eastAsia="Times New Roman" w:cs="Calibri"/>
          <w:lang w:val="fr-FR" w:eastAsia="en-GB"/>
        </w:rPr>
        <w:t xml:space="preserve"> reliant</w:t>
      </w:r>
      <w:r w:rsidR="00F842BA" w:rsidRPr="00A057DC">
        <w:rPr>
          <w:rFonts w:eastAsia="Times New Roman" w:cs="Times New Roman"/>
          <w:lang w:val="fr-FR" w:eastAsia="en-GB"/>
        </w:rPr>
        <w:t xml:space="preserve"> les </w:t>
      </w:r>
      <w:r w:rsidR="00251F06" w:rsidRPr="00A057DC">
        <w:rPr>
          <w:rFonts w:eastAsia="Times New Roman" w:cs="Calibri"/>
          <w:lang w:val="fr-FR" w:eastAsia="en-GB"/>
        </w:rPr>
        <w:t>numéro</w:t>
      </w:r>
      <w:r w:rsidR="00251F06">
        <w:rPr>
          <w:rFonts w:eastAsia="Times New Roman" w:cs="Calibri"/>
          <w:lang w:val="fr-FR" w:eastAsia="en-GB"/>
        </w:rPr>
        <w:t>s</w:t>
      </w:r>
      <w:r w:rsidR="00251F06" w:rsidRPr="00A057DC">
        <w:rPr>
          <w:rFonts w:eastAsia="Times New Roman" w:cs="Calibri"/>
          <w:lang w:val="fr-FR" w:eastAsia="en-GB"/>
        </w:rPr>
        <w:t xml:space="preserve"> </w:t>
      </w:r>
      <w:r w:rsidR="00251F06">
        <w:rPr>
          <w:rFonts w:eastAsia="Times New Roman" w:cs="Calibri"/>
          <w:lang w:val="fr-FR" w:eastAsia="en-GB"/>
        </w:rPr>
        <w:t>d’</w:t>
      </w:r>
      <w:r w:rsidR="00360A8D">
        <w:rPr>
          <w:rFonts w:eastAsia="Times New Roman" w:cs="Calibri"/>
          <w:lang w:val="fr-FR" w:eastAsia="en-GB"/>
        </w:rPr>
        <w:t>identification</w:t>
      </w:r>
      <w:r w:rsidR="00F842BA" w:rsidRPr="00A057DC">
        <w:rPr>
          <w:rFonts w:eastAsia="Times New Roman" w:cs="Calibri"/>
          <w:lang w:val="fr-FR" w:eastAsia="en-GB"/>
        </w:rPr>
        <w:t xml:space="preserve"> </w:t>
      </w:r>
      <w:r w:rsidR="00251F06" w:rsidRPr="00A057DC">
        <w:rPr>
          <w:rFonts w:eastAsia="Times New Roman" w:cs="Calibri"/>
          <w:lang w:val="fr-FR" w:eastAsia="en-GB"/>
        </w:rPr>
        <w:t>de</w:t>
      </w:r>
      <w:r w:rsidR="00251F06">
        <w:rPr>
          <w:rFonts w:eastAsia="Times New Roman" w:cs="Times New Roman"/>
          <w:lang w:val="fr-FR" w:eastAsia="en-GB"/>
        </w:rPr>
        <w:t xml:space="preserve"> l'</w:t>
      </w:r>
      <w:r w:rsidR="00251F06" w:rsidRPr="00A057DC">
        <w:rPr>
          <w:rFonts w:eastAsia="Times New Roman" w:cs="Calibri"/>
          <w:lang w:val="fr-FR" w:eastAsia="en-GB"/>
        </w:rPr>
        <w:t xml:space="preserve">étude </w:t>
      </w:r>
      <w:r w:rsidR="00251F06">
        <w:rPr>
          <w:rFonts w:eastAsia="Times New Roman" w:cs="Calibri"/>
          <w:lang w:val="fr-FR" w:eastAsia="en-GB"/>
        </w:rPr>
        <w:t>et les identifiants</w:t>
      </w:r>
      <w:r w:rsidR="00F842BA" w:rsidRPr="00A057DC">
        <w:rPr>
          <w:rFonts w:eastAsia="Times New Roman" w:cs="Times New Roman"/>
          <w:lang w:val="fr-FR" w:eastAsia="en-GB"/>
        </w:rPr>
        <w:t xml:space="preserve"> </w:t>
      </w:r>
      <w:r w:rsidR="00251F06">
        <w:rPr>
          <w:rFonts w:eastAsia="Times New Roman" w:cs="Times New Roman"/>
          <w:lang w:val="fr-FR" w:eastAsia="en-GB"/>
        </w:rPr>
        <w:t>des</w:t>
      </w:r>
      <w:r w:rsidR="00F842BA" w:rsidRPr="00A057DC">
        <w:rPr>
          <w:rFonts w:eastAsia="Times New Roman" w:cs="Times New Roman"/>
          <w:lang w:val="fr-FR" w:eastAsia="en-GB"/>
        </w:rPr>
        <w:t xml:space="preserve"> </w:t>
      </w:r>
      <w:r w:rsidR="00F842BA" w:rsidRPr="00A057DC">
        <w:rPr>
          <w:rFonts w:eastAsia="Times New Roman" w:cs="Calibri"/>
          <w:lang w:val="fr-FR" w:eastAsia="en-GB"/>
        </w:rPr>
        <w:t>patient</w:t>
      </w:r>
      <w:r w:rsidR="00251F06">
        <w:rPr>
          <w:rFonts w:eastAsia="Times New Roman" w:cs="Calibri"/>
          <w:lang w:val="fr-FR" w:eastAsia="en-GB"/>
        </w:rPr>
        <w:t>s</w:t>
      </w:r>
      <w:r w:rsidR="00F842BA" w:rsidRPr="00A057DC">
        <w:rPr>
          <w:rFonts w:eastAsia="Times New Roman" w:cs="Calibri"/>
          <w:lang w:val="fr-FR" w:eastAsia="en-GB"/>
        </w:rPr>
        <w:t xml:space="preserve"> sera </w:t>
      </w:r>
      <w:r w:rsidR="00251F06">
        <w:rPr>
          <w:rFonts w:eastAsia="Times New Roman" w:cs="Calibri"/>
          <w:lang w:val="fr-FR" w:eastAsia="en-GB"/>
        </w:rPr>
        <w:t xml:space="preserve">conservée à Abidjan </w:t>
      </w:r>
      <w:r w:rsidR="00510150">
        <w:rPr>
          <w:rFonts w:eastAsia="Times New Roman" w:cs="Calibri"/>
          <w:lang w:val="fr-FR" w:eastAsia="en-GB"/>
        </w:rPr>
        <w:t>par M.</w:t>
      </w:r>
      <w:r w:rsidR="00F842BA" w:rsidRPr="00A057DC">
        <w:rPr>
          <w:rFonts w:eastAsia="Times New Roman" w:cs="Times New Roman"/>
          <w:lang w:val="fr-FR" w:eastAsia="en-GB"/>
        </w:rPr>
        <w:t xml:space="preserve"> </w:t>
      </w:r>
      <w:r w:rsidR="00F842BA" w:rsidRPr="00A057DC">
        <w:rPr>
          <w:rFonts w:eastAsia="Times New Roman" w:cs="Calibri"/>
          <w:lang w:val="fr-FR" w:eastAsia="en-GB"/>
        </w:rPr>
        <w:t>Moumini</w:t>
      </w:r>
      <w:r w:rsidR="00F842BA" w:rsidRPr="00A057DC">
        <w:rPr>
          <w:rFonts w:eastAsia="Times New Roman" w:cs="Times New Roman"/>
          <w:lang w:val="fr-FR" w:eastAsia="en-GB"/>
        </w:rPr>
        <w:t xml:space="preserve"> </w:t>
      </w:r>
      <w:r w:rsidR="00F842BA" w:rsidRPr="00A057DC">
        <w:rPr>
          <w:rFonts w:eastAsia="Times New Roman" w:cs="Calibri"/>
          <w:lang w:val="fr-FR" w:eastAsia="en-GB"/>
        </w:rPr>
        <w:t>Silué.</w:t>
      </w:r>
      <w:r w:rsidR="00F842BA" w:rsidRPr="00A057DC">
        <w:rPr>
          <w:rFonts w:eastAsia="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92ADC" w:rsidRPr="00704792" w:rsidRDefault="00F842BA" w:rsidP="00704792">
      <w:pPr>
        <w:pStyle w:val="Titre2"/>
        <w:rPr>
          <w:rFonts w:eastAsia="Times New Roman"/>
          <w:lang w:val="fr-FR" w:eastAsia="en-GB"/>
        </w:rPr>
      </w:pPr>
      <w:bookmarkStart w:id="69" w:name="_Toc501452743"/>
      <w:r w:rsidRPr="00C34A67">
        <w:rPr>
          <w:rFonts w:eastAsia="Times New Roman"/>
          <w:lang w:val="fr-FR" w:eastAsia="en-GB"/>
        </w:rPr>
        <w:t>Processus de consentement</w:t>
      </w:r>
      <w:bookmarkEnd w:id="69"/>
      <w:r w:rsidRPr="00704792">
        <w:rPr>
          <w:rFonts w:eastAsia="Times New Roman"/>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Le personne</w:t>
      </w:r>
      <w:r w:rsidR="00360A8D">
        <w:rPr>
          <w:rFonts w:ascii="Calibri" w:eastAsia="Times New Roman" w:hAnsi="Calibri" w:cs="Calibri"/>
          <w:lang w:val="fr-FR" w:eastAsia="en-GB"/>
        </w:rPr>
        <w:t>l du projet ou les consultants</w:t>
      </w:r>
      <w:r w:rsidRPr="00F842BA">
        <w:rPr>
          <w:rFonts w:ascii="Calibri" w:eastAsia="Times New Roman" w:hAnsi="Calibri" w:cs="Calibri"/>
          <w:lang w:val="fr-FR" w:eastAsia="en-GB"/>
        </w:rPr>
        <w:t xml:space="preserve"> obtiendront un consentement éclairé.</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Tous les individus impliqués dans tout type de collecte de données seront formés à l'éthi</w:t>
      </w:r>
      <w:r w:rsidR="00360A8D">
        <w:rPr>
          <w:rFonts w:ascii="Calibri" w:eastAsia="Times New Roman" w:hAnsi="Calibri" w:cs="Calibri"/>
          <w:lang w:val="fr-FR" w:eastAsia="en-GB"/>
        </w:rPr>
        <w:t>que de la recherche et à l’obtention d’</w:t>
      </w:r>
      <w:r w:rsidRPr="00F842BA">
        <w:rPr>
          <w:rFonts w:ascii="Calibri" w:eastAsia="Times New Roman" w:hAnsi="Calibri" w:cs="Calibri"/>
          <w:lang w:val="fr-FR" w:eastAsia="en-GB"/>
        </w:rPr>
        <w:t>un consentement éclairé.</w:t>
      </w:r>
      <w:r w:rsidRPr="00F842BA">
        <w:rPr>
          <w:rFonts w:ascii="Times New Roman" w:eastAsia="Times New Roman" w:hAnsi="Times New Roman" w:cs="Times New Roman"/>
          <w:sz w:val="24"/>
          <w:szCs w:val="24"/>
          <w:lang w:val="fr-FR" w:eastAsia="en-GB"/>
        </w:rPr>
        <w:t xml:space="preserve"> Les </w:t>
      </w:r>
      <w:r w:rsidRPr="00F842BA">
        <w:rPr>
          <w:rFonts w:ascii="Calibri" w:eastAsia="Times New Roman" w:hAnsi="Calibri" w:cs="Calibri"/>
          <w:lang w:val="fr-FR" w:eastAsia="en-GB"/>
        </w:rPr>
        <w:t xml:space="preserve">personnes effectuant </w:t>
      </w:r>
      <w:r w:rsidR="00F763F2">
        <w:rPr>
          <w:rFonts w:ascii="Calibri" w:eastAsia="Times New Roman" w:hAnsi="Calibri" w:cs="Calibri"/>
          <w:lang w:val="fr-FR" w:eastAsia="en-GB"/>
        </w:rPr>
        <w:t xml:space="preserve">des entretiens </w:t>
      </w:r>
      <w:r w:rsidRPr="00F842BA">
        <w:rPr>
          <w:rFonts w:ascii="Calibri" w:eastAsia="Times New Roman" w:hAnsi="Calibri" w:cs="Calibri"/>
          <w:lang w:val="fr-FR" w:eastAsia="en-GB"/>
        </w:rPr>
        <w:t>téléphon</w:t>
      </w:r>
      <w:r w:rsidR="00F763F2">
        <w:rPr>
          <w:rFonts w:ascii="Calibri" w:eastAsia="Times New Roman" w:hAnsi="Calibri" w:cs="Calibri"/>
          <w:lang w:val="fr-FR" w:eastAsia="en-GB"/>
        </w:rPr>
        <w:t>iqu</w:t>
      </w:r>
      <w:r w:rsidR="00360A8D">
        <w:rPr>
          <w:rFonts w:ascii="Calibri" w:eastAsia="Times New Roman" w:hAnsi="Calibri" w:cs="Calibri"/>
          <w:lang w:val="fr-FR" w:eastAsia="en-GB"/>
        </w:rPr>
        <w:t xml:space="preserve">es </w:t>
      </w:r>
      <w:r w:rsidR="00C9046F">
        <w:rPr>
          <w:rFonts w:ascii="Calibri" w:eastAsia="Times New Roman" w:hAnsi="Calibri" w:cs="Calibri"/>
          <w:lang w:val="fr-FR" w:eastAsia="en-GB"/>
        </w:rPr>
        <w:t>ou physiques</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auront une expérience préalable.</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Un consentement écrit sera obtenu pour tous les participants à l</w:t>
      </w:r>
      <w:r w:rsidR="00F763F2">
        <w:rPr>
          <w:rFonts w:ascii="Calibri" w:eastAsia="Times New Roman" w:hAnsi="Calibri" w:cs="Calibri"/>
          <w:lang w:val="fr-FR" w:eastAsia="en-GB"/>
        </w:rPr>
        <w:t>'entretien</w:t>
      </w:r>
      <w:r w:rsidR="00360A8D">
        <w:rPr>
          <w:rFonts w:ascii="Calibri" w:eastAsia="Times New Roman" w:hAnsi="Calibri" w:cs="Calibri"/>
          <w:lang w:val="fr-FR" w:eastAsia="en-GB"/>
        </w:rPr>
        <w:t xml:space="preserve"> physique</w:t>
      </w:r>
      <w:r w:rsidRPr="00F842BA">
        <w:rPr>
          <w:rFonts w:ascii="Calibri" w:eastAsia="Times New Roman" w:hAnsi="Calibri" w:cs="Calibri"/>
          <w:lang w:val="fr-FR" w:eastAsia="en-GB"/>
        </w:rPr>
        <w:t>.</w:t>
      </w:r>
      <w:r w:rsidRPr="00F842BA">
        <w:rPr>
          <w:rFonts w:ascii="Times New Roman" w:eastAsia="Times New Roman" w:hAnsi="Times New Roman" w:cs="Times New Roman"/>
          <w:sz w:val="24"/>
          <w:szCs w:val="24"/>
          <w:lang w:val="fr-FR" w:eastAsia="en-GB"/>
        </w:rPr>
        <w:t xml:space="preserve"> </w:t>
      </w:r>
      <w:r w:rsidR="00360A8D">
        <w:rPr>
          <w:rFonts w:ascii="Calibri" w:eastAsia="Times New Roman" w:hAnsi="Calibri" w:cs="Calibri"/>
          <w:lang w:val="fr-FR" w:eastAsia="en-GB"/>
        </w:rPr>
        <w:t>Le remplissage</w:t>
      </w:r>
      <w:r w:rsidRPr="00F842BA">
        <w:rPr>
          <w:rFonts w:ascii="Calibri" w:eastAsia="Times New Roman" w:hAnsi="Calibri" w:cs="Calibri"/>
          <w:lang w:val="fr-FR" w:eastAsia="en-GB"/>
        </w:rPr>
        <w:t xml:space="preserve"> du questionnaire par les </w:t>
      </w:r>
      <w:r w:rsidR="00F763F2">
        <w:rPr>
          <w:rFonts w:ascii="Calibri" w:eastAsia="Times New Roman" w:hAnsi="Calibri" w:cs="Calibri"/>
          <w:lang w:val="fr-FR" w:eastAsia="en-GB"/>
        </w:rPr>
        <w:t>prestataires</w:t>
      </w:r>
      <w:r w:rsidR="00360A8D">
        <w:rPr>
          <w:rFonts w:ascii="Calibri" w:eastAsia="Times New Roman" w:hAnsi="Calibri" w:cs="Calibri"/>
          <w:lang w:val="fr-FR" w:eastAsia="en-GB"/>
        </w:rPr>
        <w:t xml:space="preserve"> est volontaire et </w:t>
      </w:r>
      <w:r w:rsidR="008C0100">
        <w:rPr>
          <w:rFonts w:ascii="Calibri" w:eastAsia="Times New Roman" w:hAnsi="Calibri" w:cs="Calibri"/>
          <w:lang w:val="fr-FR" w:eastAsia="en-GB"/>
        </w:rPr>
        <w:t>implique</w:t>
      </w:r>
      <w:r w:rsidR="00360A8D">
        <w:rPr>
          <w:rFonts w:ascii="Calibri" w:eastAsia="Times New Roman" w:hAnsi="Calibri" w:cs="Calibri"/>
          <w:lang w:val="fr-FR" w:eastAsia="en-GB"/>
        </w:rPr>
        <w:t xml:space="preserve"> leur</w:t>
      </w:r>
      <w:r w:rsidRPr="00F842BA">
        <w:rPr>
          <w:rFonts w:ascii="Calibri" w:eastAsia="Times New Roman" w:hAnsi="Calibri" w:cs="Calibri"/>
          <w:lang w:val="fr-FR" w:eastAsia="en-GB"/>
        </w:rPr>
        <w:t xml:space="preserve"> consentement.</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Un consentement oral sera</w:t>
      </w:r>
      <w:r w:rsidR="008C0100">
        <w:rPr>
          <w:rFonts w:ascii="Calibri" w:eastAsia="Times New Roman" w:hAnsi="Calibri" w:cs="Calibri"/>
          <w:lang w:val="fr-FR" w:eastAsia="en-GB"/>
        </w:rPr>
        <w:t xml:space="preserve"> obtenu pour l’entretien</w:t>
      </w:r>
      <w:r w:rsidRPr="00F842BA">
        <w:rPr>
          <w:rFonts w:ascii="Calibri" w:eastAsia="Times New Roman" w:hAnsi="Calibri" w:cs="Calibri"/>
          <w:lang w:val="fr-FR" w:eastAsia="en-GB"/>
        </w:rPr>
        <w:t xml:space="preserve"> téléphonique.</w:t>
      </w:r>
      <w:r w:rsidRPr="00F842BA">
        <w:rPr>
          <w:rFonts w:ascii="Times New Roman" w:eastAsia="Times New Roman" w:hAnsi="Times New Roman" w:cs="Times New Roman"/>
          <w:sz w:val="24"/>
          <w:szCs w:val="24"/>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A14667" w:rsidRDefault="00CC4AAC" w:rsidP="00F842BA">
      <w:pPr>
        <w:spacing w:after="0" w:line="240" w:lineRule="auto"/>
        <w:jc w:val="both"/>
        <w:rPr>
          <w:rFonts w:eastAsia="Times New Roman" w:cs="Times New Roman"/>
          <w:lang w:val="fr-FR" w:eastAsia="en-GB"/>
        </w:rPr>
      </w:pPr>
      <w:r w:rsidRPr="00A14667">
        <w:rPr>
          <w:rFonts w:eastAsia="Times New Roman" w:cs="Calibri"/>
          <w:b/>
          <w:bCs/>
          <w:lang w:val="fr-FR" w:eastAsia="en-GB"/>
        </w:rPr>
        <w:lastRenderedPageBreak/>
        <w:t>Entretiens</w:t>
      </w:r>
      <w:r w:rsidR="008C0100">
        <w:rPr>
          <w:rFonts w:eastAsia="Times New Roman" w:cs="Calibri"/>
          <w:b/>
          <w:bCs/>
          <w:lang w:val="fr-FR" w:eastAsia="en-GB"/>
        </w:rPr>
        <w:t xml:space="preserve"> </w:t>
      </w:r>
      <w:r w:rsidR="003E7DD2">
        <w:rPr>
          <w:rFonts w:eastAsia="Times New Roman" w:cs="Calibri"/>
          <w:b/>
          <w:bCs/>
          <w:lang w:val="fr-FR" w:eastAsia="en-GB"/>
        </w:rPr>
        <w:t>physiques,</w:t>
      </w:r>
      <w:r w:rsidR="00F842BA" w:rsidRPr="00A14667">
        <w:rPr>
          <w:rFonts w:eastAsia="Times New Roman" w:cs="Calibri"/>
          <w:b/>
          <w:bCs/>
          <w:lang w:val="fr-FR" w:eastAsia="en-GB"/>
        </w:rPr>
        <w:t xml:space="preserve"> </w:t>
      </w:r>
      <w:r w:rsidR="008C0100" w:rsidRPr="00A14667">
        <w:rPr>
          <w:rFonts w:eastAsia="Times New Roman" w:cs="Calibri"/>
          <w:b/>
          <w:bCs/>
          <w:lang w:val="fr-FR" w:eastAsia="en-GB"/>
        </w:rPr>
        <w:t>téléphoniques</w:t>
      </w:r>
      <w:r w:rsidR="008C0100">
        <w:rPr>
          <w:rFonts w:eastAsia="Times New Roman" w:cs="Calibri"/>
          <w:b/>
          <w:bCs/>
          <w:lang w:val="fr-FR" w:eastAsia="en-GB"/>
        </w:rPr>
        <w:t>, et questionnaire</w:t>
      </w:r>
      <w:r w:rsidR="007E51FC">
        <w:rPr>
          <w:rFonts w:eastAsia="Times New Roman" w:cs="Calibri"/>
          <w:b/>
          <w:bCs/>
          <w:lang w:val="fr-FR" w:eastAsia="en-GB"/>
        </w:rPr>
        <w:t xml:space="preserve"> </w:t>
      </w:r>
      <w:r w:rsidR="00F842BA" w:rsidRPr="00A14667">
        <w:rPr>
          <w:rFonts w:eastAsia="Times New Roman" w:cs="Calibri"/>
          <w:b/>
          <w:bCs/>
          <w:lang w:val="fr-FR" w:eastAsia="en-GB"/>
        </w:rPr>
        <w:t>:</w:t>
      </w:r>
      <w:r w:rsidR="00F842BA" w:rsidRPr="00A14667">
        <w:rPr>
          <w:rFonts w:eastAsia="Times New Roman" w:cs="Times New Roman"/>
          <w:lang w:val="fr-FR" w:eastAsia="en-GB"/>
        </w:rPr>
        <w:t xml:space="preserve"> </w:t>
      </w:r>
      <w:r w:rsidR="00F842BA" w:rsidRPr="00A14667">
        <w:rPr>
          <w:rFonts w:eastAsia="Times New Roman" w:cs="Calibri"/>
          <w:lang w:val="fr-FR" w:eastAsia="en-GB"/>
        </w:rPr>
        <w:t>Nous veillerons</w:t>
      </w:r>
      <w:r w:rsidR="00F842BA" w:rsidRPr="00A14667">
        <w:rPr>
          <w:rFonts w:eastAsia="Times New Roman" w:cs="Times New Roman"/>
          <w:lang w:val="fr-FR" w:eastAsia="en-GB"/>
        </w:rPr>
        <w:t xml:space="preserve"> à ce </w:t>
      </w:r>
      <w:r w:rsidR="00F842BA" w:rsidRPr="00A14667">
        <w:rPr>
          <w:rFonts w:eastAsia="Times New Roman" w:cs="Calibri"/>
          <w:lang w:val="fr-FR" w:eastAsia="en-GB"/>
        </w:rPr>
        <w:t>que tous</w:t>
      </w:r>
      <w:r w:rsidR="00F842BA" w:rsidRPr="00A14667">
        <w:rPr>
          <w:rFonts w:eastAsia="Times New Roman" w:cs="Times New Roman"/>
          <w:lang w:val="fr-FR" w:eastAsia="en-GB"/>
        </w:rPr>
        <w:t xml:space="preserve"> les </w:t>
      </w:r>
      <w:r w:rsidR="00F842BA" w:rsidRPr="00A14667">
        <w:rPr>
          <w:rFonts w:eastAsia="Times New Roman" w:cs="Calibri"/>
          <w:lang w:val="fr-FR" w:eastAsia="en-GB"/>
        </w:rPr>
        <w:t xml:space="preserve">participants </w:t>
      </w:r>
      <w:r w:rsidR="00A14667">
        <w:rPr>
          <w:rFonts w:eastAsia="Times New Roman" w:cs="Calibri"/>
          <w:lang w:val="fr-FR" w:eastAsia="en-GB"/>
        </w:rPr>
        <w:t>soient</w:t>
      </w:r>
      <w:r w:rsidR="00F842BA" w:rsidRPr="00A14667">
        <w:rPr>
          <w:rFonts w:eastAsia="Times New Roman" w:cs="Times New Roman"/>
          <w:lang w:val="fr-FR" w:eastAsia="en-GB"/>
        </w:rPr>
        <w:t xml:space="preserve"> </w:t>
      </w:r>
      <w:r w:rsidR="00A14667">
        <w:rPr>
          <w:rFonts w:eastAsia="Times New Roman" w:cs="Calibri"/>
          <w:lang w:val="fr-FR" w:eastAsia="en-GB"/>
        </w:rPr>
        <w:t>consentants</w:t>
      </w:r>
      <w:r w:rsidR="002A73E0">
        <w:rPr>
          <w:rFonts w:eastAsia="Times New Roman" w:cs="Calibri"/>
          <w:lang w:val="fr-FR" w:eastAsia="en-GB"/>
        </w:rPr>
        <w:t xml:space="preserve"> et </w:t>
      </w:r>
      <w:r w:rsidR="00F842BA" w:rsidRPr="00A14667">
        <w:rPr>
          <w:rFonts w:eastAsia="Times New Roman" w:cs="Calibri"/>
          <w:lang w:val="fr-FR" w:eastAsia="en-GB"/>
        </w:rPr>
        <w:t>capables de communiquer en français (oral ou écrit)</w:t>
      </w:r>
      <w:r w:rsidR="00F842BA" w:rsidRPr="00A14667">
        <w:rPr>
          <w:rFonts w:eastAsia="Times New Roman" w:cs="Times New Roman"/>
          <w:lang w:val="fr-FR" w:eastAsia="en-GB"/>
        </w:rPr>
        <w:t xml:space="preserve"> au </w:t>
      </w:r>
      <w:r w:rsidR="00F842BA" w:rsidRPr="00A14667">
        <w:rPr>
          <w:rFonts w:eastAsia="Times New Roman" w:cs="Calibri"/>
          <w:lang w:val="fr-FR" w:eastAsia="en-GB"/>
        </w:rPr>
        <w:t>cours du processus de consentement.</w:t>
      </w:r>
      <w:r w:rsidR="00F842BA" w:rsidRPr="00A14667">
        <w:rPr>
          <w:rFonts w:eastAsia="Times New Roman" w:cs="Times New Roman"/>
          <w:lang w:val="fr-FR" w:eastAsia="en-GB"/>
        </w:rPr>
        <w:t xml:space="preserve"> </w:t>
      </w:r>
      <w:r w:rsidR="002A73E0">
        <w:rPr>
          <w:rFonts w:eastAsia="Times New Roman" w:cs="Calibri"/>
          <w:lang w:val="fr-FR" w:eastAsia="en-GB"/>
        </w:rPr>
        <w:t>Les clients doivent</w:t>
      </w:r>
      <w:r w:rsidR="00F842BA" w:rsidRPr="00A14667">
        <w:rPr>
          <w:rFonts w:eastAsia="Times New Roman" w:cs="Calibri"/>
          <w:lang w:val="fr-FR" w:eastAsia="en-GB"/>
        </w:rPr>
        <w:t xml:space="preserve"> actuellement</w:t>
      </w:r>
      <w:r w:rsidR="002A73E0">
        <w:rPr>
          <w:rFonts w:eastAsia="Times New Roman" w:cs="Calibri"/>
          <w:lang w:val="fr-FR" w:eastAsia="en-GB"/>
        </w:rPr>
        <w:t xml:space="preserve"> recevoir</w:t>
      </w:r>
      <w:r w:rsidR="00F842BA" w:rsidRPr="00A14667">
        <w:rPr>
          <w:rFonts w:eastAsia="Times New Roman" w:cs="Calibri"/>
          <w:lang w:val="fr-FR" w:eastAsia="en-GB"/>
        </w:rPr>
        <w:t xml:space="preserve"> des soins pour une maladie ch</w:t>
      </w:r>
      <w:r w:rsidR="00A14667">
        <w:rPr>
          <w:rFonts w:eastAsia="Times New Roman" w:cs="Calibri"/>
          <w:lang w:val="fr-FR" w:eastAsia="en-GB"/>
        </w:rPr>
        <w:t>ronique dans un établissement du</w:t>
      </w:r>
      <w:r w:rsidR="00F842BA" w:rsidRPr="00A14667">
        <w:rPr>
          <w:rFonts w:eastAsia="Times New Roman" w:cs="Calibri"/>
          <w:lang w:val="fr-FR" w:eastAsia="en-GB"/>
        </w:rPr>
        <w:t xml:space="preserve"> projet </w:t>
      </w:r>
      <w:r w:rsidR="009054EE">
        <w:rPr>
          <w:rFonts w:eastAsia="Times New Roman" w:cs="Calibri"/>
          <w:lang w:val="fr-FR" w:eastAsia="en-GB"/>
        </w:rPr>
        <w:t>au cours des 6 derniers mois au moins</w:t>
      </w:r>
      <w:r w:rsidR="00F842BA" w:rsidRPr="00A14667">
        <w:rPr>
          <w:rFonts w:eastAsia="Times New Roman" w:cs="Calibri"/>
          <w:lang w:val="fr-FR" w:eastAsia="en-GB"/>
        </w:rPr>
        <w:t>.</w:t>
      </w:r>
      <w:r w:rsidR="00F842BA" w:rsidRPr="00A14667">
        <w:rPr>
          <w:rFonts w:eastAsia="Times New Roman" w:cs="Times New Roman"/>
          <w:lang w:val="fr-FR" w:eastAsia="en-GB"/>
        </w:rPr>
        <w:t xml:space="preserve"> </w:t>
      </w:r>
      <w:r w:rsidR="00F842BA" w:rsidRPr="00A14667">
        <w:rPr>
          <w:rFonts w:eastAsia="Times New Roman" w:cs="Calibri"/>
          <w:lang w:val="fr-FR" w:eastAsia="en-GB"/>
        </w:rPr>
        <w:t>Nous obtiendrons le consentement écri</w:t>
      </w:r>
      <w:r w:rsidR="002A73E0">
        <w:rPr>
          <w:rFonts w:eastAsia="Times New Roman" w:cs="Calibri"/>
          <w:lang w:val="fr-FR" w:eastAsia="en-GB"/>
        </w:rPr>
        <w:t>t de tous les participants pour les entretiens physiques</w:t>
      </w:r>
      <w:r w:rsidR="00F842BA" w:rsidRPr="00A14667">
        <w:rPr>
          <w:rFonts w:eastAsia="Times New Roman" w:cs="Calibri"/>
          <w:lang w:val="fr-FR" w:eastAsia="en-GB"/>
        </w:rPr>
        <w:t>.</w:t>
      </w:r>
      <w:r w:rsidR="00F842BA" w:rsidRPr="00A14667">
        <w:rPr>
          <w:rFonts w:eastAsia="Times New Roman" w:cs="Times New Roman"/>
          <w:lang w:val="fr-FR" w:eastAsia="en-GB"/>
        </w:rPr>
        <w:t xml:space="preserve"> </w:t>
      </w:r>
      <w:r w:rsidR="00CE294E">
        <w:rPr>
          <w:rFonts w:eastAsia="Times New Roman" w:cs="Calibri"/>
          <w:lang w:val="fr-FR" w:eastAsia="en-GB"/>
        </w:rPr>
        <w:t>Le remplissage</w:t>
      </w:r>
      <w:r w:rsidR="00F842BA" w:rsidRPr="00A14667">
        <w:rPr>
          <w:rFonts w:eastAsia="Times New Roman" w:cs="Calibri"/>
          <w:lang w:val="fr-FR" w:eastAsia="en-GB"/>
        </w:rPr>
        <w:t xml:space="preserve"> du questionnaire du </w:t>
      </w:r>
      <w:r w:rsidR="00A14667">
        <w:rPr>
          <w:rFonts w:eastAsia="Times New Roman" w:cs="Calibri"/>
          <w:lang w:val="fr-FR" w:eastAsia="en-GB"/>
        </w:rPr>
        <w:t>prestataire</w:t>
      </w:r>
      <w:r w:rsidR="00F842BA" w:rsidRPr="00A14667">
        <w:rPr>
          <w:rFonts w:eastAsia="Times New Roman" w:cs="Calibri"/>
          <w:lang w:val="fr-FR" w:eastAsia="en-GB"/>
        </w:rPr>
        <w:t xml:space="preserve"> sera volontaire et consent</w:t>
      </w:r>
      <w:r w:rsidR="00CE294E">
        <w:rPr>
          <w:rFonts w:eastAsia="Times New Roman" w:cs="Calibri"/>
          <w:lang w:val="fr-FR" w:eastAsia="en-GB"/>
        </w:rPr>
        <w:t>i</w:t>
      </w:r>
      <w:r w:rsidR="00F842BA" w:rsidRPr="00A14667">
        <w:rPr>
          <w:rFonts w:eastAsia="Times New Roman" w:cs="Calibri"/>
          <w:lang w:val="fr-FR" w:eastAsia="en-GB"/>
        </w:rPr>
        <w:t>.</w:t>
      </w:r>
      <w:r w:rsidR="00F842BA" w:rsidRPr="00A14667">
        <w:rPr>
          <w:rFonts w:eastAsia="Times New Roman" w:cs="Times New Roman"/>
          <w:lang w:val="fr-FR" w:eastAsia="en-GB"/>
        </w:rPr>
        <w:t xml:space="preserve"> </w:t>
      </w:r>
      <w:r w:rsidR="00F842BA" w:rsidRPr="00A14667">
        <w:rPr>
          <w:rFonts w:eastAsia="Times New Roman" w:cs="Calibri"/>
          <w:lang w:val="fr-FR" w:eastAsia="en-GB"/>
        </w:rPr>
        <w:t>Un conse</w:t>
      </w:r>
      <w:r w:rsidR="00BD6B94">
        <w:rPr>
          <w:rFonts w:eastAsia="Times New Roman" w:cs="Calibri"/>
          <w:lang w:val="fr-FR" w:eastAsia="en-GB"/>
        </w:rPr>
        <w:t xml:space="preserve">ntement </w:t>
      </w:r>
      <w:r w:rsidR="002A73E0">
        <w:rPr>
          <w:rFonts w:eastAsia="Times New Roman" w:cs="Calibri"/>
          <w:lang w:val="fr-FR" w:eastAsia="en-GB"/>
        </w:rPr>
        <w:t>oral sera obtenu pour l’entretien</w:t>
      </w:r>
      <w:r w:rsidR="00F842BA" w:rsidRPr="00A14667">
        <w:rPr>
          <w:rFonts w:eastAsia="Times New Roman" w:cs="Calibri"/>
          <w:lang w:val="fr-FR" w:eastAsia="en-GB"/>
        </w:rPr>
        <w:t xml:space="preserve"> téléphonique avec les clients.</w:t>
      </w:r>
      <w:r w:rsidR="00F450E1" w:rsidRPr="00F450E1">
        <w:rPr>
          <w:lang w:val="fr-FR"/>
        </w:rPr>
        <w:t xml:space="preserve"> </w:t>
      </w:r>
      <w:r w:rsidR="00F450E1" w:rsidRPr="00CC2B97">
        <w:rPr>
          <w:rFonts w:eastAsia="Times New Roman" w:cs="Calibri"/>
          <w:lang w:val="fr-FR" w:eastAsia="en-GB"/>
        </w:rPr>
        <w:t>Un consentement oral sera obtenu pour l'enquête téléphonique avec les clients. Le consentement sera documenté en haut du formulaire de collecte de données.</w:t>
      </w:r>
      <w:r w:rsidR="00F842BA" w:rsidRPr="00A14667">
        <w:rPr>
          <w:rFonts w:eastAsia="Times New Roman" w:cs="Times New Roman"/>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BD6B94" w:rsidRDefault="00F842BA" w:rsidP="00F842BA">
      <w:pPr>
        <w:spacing w:after="0" w:line="240" w:lineRule="auto"/>
        <w:jc w:val="both"/>
        <w:rPr>
          <w:rFonts w:eastAsia="Times New Roman" w:cs="Times New Roman"/>
          <w:lang w:val="fr-FR" w:eastAsia="en-GB"/>
        </w:rPr>
      </w:pPr>
      <w:r w:rsidRPr="00BD6B94">
        <w:rPr>
          <w:rFonts w:eastAsia="Times New Roman" w:cs="Calibri"/>
          <w:b/>
          <w:bCs/>
          <w:lang w:val="fr-FR" w:eastAsia="en-GB"/>
        </w:rPr>
        <w:t>Validation</w:t>
      </w:r>
      <w:r w:rsidRPr="00BD6B94">
        <w:rPr>
          <w:rFonts w:eastAsia="Times New Roman" w:cs="Times New Roman"/>
          <w:lang w:val="fr-FR" w:eastAsia="en-GB"/>
        </w:rPr>
        <w:t xml:space="preserve"> </w:t>
      </w:r>
      <w:r w:rsidRPr="00396511">
        <w:rPr>
          <w:rFonts w:eastAsia="Times New Roman" w:cs="Times New Roman"/>
          <w:b/>
          <w:lang w:val="fr-FR" w:eastAsia="en-GB"/>
        </w:rPr>
        <w:t>des</w:t>
      </w:r>
      <w:r w:rsidRPr="00BD6B94">
        <w:rPr>
          <w:rFonts w:eastAsia="Times New Roman" w:cs="Times New Roman"/>
          <w:lang w:val="fr-FR" w:eastAsia="en-GB"/>
        </w:rPr>
        <w:t xml:space="preserve"> </w:t>
      </w:r>
      <w:r w:rsidRPr="00BD6B94">
        <w:rPr>
          <w:rFonts w:eastAsia="Times New Roman" w:cs="Calibri"/>
          <w:b/>
          <w:bCs/>
          <w:lang w:val="fr-FR" w:eastAsia="en-GB"/>
        </w:rPr>
        <w:t>données</w:t>
      </w:r>
      <w:r w:rsidR="007E51FC">
        <w:rPr>
          <w:rFonts w:eastAsia="Times New Roman" w:cs="Calibri"/>
          <w:b/>
          <w:bCs/>
          <w:lang w:val="fr-FR" w:eastAsia="en-GB"/>
        </w:rPr>
        <w:t xml:space="preserve"> </w:t>
      </w:r>
      <w:r w:rsidRPr="00BD6B94">
        <w:rPr>
          <w:rFonts w:eastAsia="Times New Roman" w:cs="Calibri"/>
          <w:b/>
          <w:bCs/>
          <w:lang w:val="fr-FR" w:eastAsia="en-GB"/>
        </w:rPr>
        <w:t>:</w:t>
      </w:r>
      <w:r w:rsidRPr="00BD6B94">
        <w:rPr>
          <w:rFonts w:eastAsia="Times New Roman" w:cs="Times New Roman"/>
          <w:lang w:val="fr-FR" w:eastAsia="en-GB"/>
        </w:rPr>
        <w:t xml:space="preserve"> </w:t>
      </w:r>
      <w:r w:rsidR="00C823ED">
        <w:rPr>
          <w:rFonts w:eastAsia="Times New Roman" w:cs="Calibri"/>
          <w:lang w:val="fr-FR" w:eastAsia="en-GB"/>
        </w:rPr>
        <w:t xml:space="preserve">Les 12 </w:t>
      </w:r>
      <w:r w:rsidR="00C823ED">
        <w:rPr>
          <w:rFonts w:ascii="Calibri" w:eastAsia="Times New Roman" w:hAnsi="Calibri" w:cs="Calibri"/>
          <w:lang w:val="fr-FR" w:eastAsia="en-GB"/>
        </w:rPr>
        <w:t>établissements</w:t>
      </w:r>
      <w:r w:rsidR="00CD0520">
        <w:rPr>
          <w:rFonts w:eastAsia="Times New Roman" w:cs="Calibri"/>
          <w:lang w:val="fr-FR" w:eastAsia="en-GB"/>
        </w:rPr>
        <w:t xml:space="preserve"> de </w:t>
      </w:r>
      <w:r w:rsidRPr="00BD6B94">
        <w:rPr>
          <w:rFonts w:eastAsia="Times New Roman" w:cs="Calibri"/>
          <w:lang w:val="fr-FR" w:eastAsia="en-GB"/>
        </w:rPr>
        <w:t>s</w:t>
      </w:r>
      <w:r w:rsidR="00CD0520">
        <w:rPr>
          <w:rFonts w:eastAsia="Times New Roman" w:cs="Calibri"/>
          <w:lang w:val="fr-FR" w:eastAsia="en-GB"/>
        </w:rPr>
        <w:t>anté dont</w:t>
      </w:r>
      <w:r w:rsidRPr="00BD6B94">
        <w:rPr>
          <w:rFonts w:eastAsia="Times New Roman" w:cs="Times New Roman"/>
          <w:lang w:val="fr-FR" w:eastAsia="en-GB"/>
        </w:rPr>
        <w:t xml:space="preserve"> les </w:t>
      </w:r>
      <w:r w:rsidRPr="00BD6B94">
        <w:rPr>
          <w:rFonts w:eastAsia="Times New Roman" w:cs="Calibri"/>
          <w:lang w:val="fr-FR" w:eastAsia="en-GB"/>
        </w:rPr>
        <w:t>dossiers cliniques seront utilisés pour</w:t>
      </w:r>
      <w:r w:rsidRPr="00BD6B94">
        <w:rPr>
          <w:rFonts w:eastAsia="Times New Roman" w:cs="Times New Roman"/>
          <w:lang w:val="fr-FR" w:eastAsia="en-GB"/>
        </w:rPr>
        <w:t xml:space="preserve"> la </w:t>
      </w:r>
      <w:r w:rsidRPr="00BD6B94">
        <w:rPr>
          <w:rFonts w:eastAsia="Times New Roman" w:cs="Calibri"/>
          <w:lang w:val="fr-FR" w:eastAsia="en-GB"/>
        </w:rPr>
        <w:t>validation seront choisis parmi</w:t>
      </w:r>
      <w:r w:rsidR="00C823ED">
        <w:rPr>
          <w:rFonts w:eastAsia="Times New Roman" w:cs="Times New Roman"/>
          <w:lang w:val="fr-FR" w:eastAsia="en-GB"/>
        </w:rPr>
        <w:t xml:space="preserve"> les </w:t>
      </w:r>
      <w:r w:rsidR="00C823ED">
        <w:rPr>
          <w:rFonts w:ascii="Calibri" w:eastAsia="Times New Roman" w:hAnsi="Calibri" w:cs="Calibri"/>
          <w:lang w:val="fr-FR" w:eastAsia="en-GB"/>
        </w:rPr>
        <w:t>établissements</w:t>
      </w:r>
      <w:r w:rsidR="00CD0520">
        <w:rPr>
          <w:rFonts w:eastAsia="Times New Roman" w:cs="Calibri"/>
          <w:lang w:val="fr-FR" w:eastAsia="en-GB"/>
        </w:rPr>
        <w:t xml:space="preserve"> de santé </w:t>
      </w:r>
      <w:r w:rsidRPr="00BD6B94">
        <w:rPr>
          <w:rFonts w:eastAsia="Times New Roman" w:cs="Times New Roman"/>
          <w:lang w:val="fr-FR" w:eastAsia="en-GB"/>
        </w:rPr>
        <w:t xml:space="preserve">de </w:t>
      </w:r>
      <w:r w:rsidRPr="00BD6B94">
        <w:rPr>
          <w:rFonts w:eastAsia="Times New Roman" w:cs="Calibri"/>
          <w:lang w:val="fr-FR" w:eastAsia="en-GB"/>
        </w:rPr>
        <w:t>mise</w:t>
      </w:r>
      <w:r w:rsidRPr="00BD6B94">
        <w:rPr>
          <w:rFonts w:eastAsia="Times New Roman" w:cs="Times New Roman"/>
          <w:lang w:val="fr-FR" w:eastAsia="en-GB"/>
        </w:rPr>
        <w:t xml:space="preserve"> en </w:t>
      </w:r>
      <w:r w:rsidRPr="00BD6B94">
        <w:rPr>
          <w:rFonts w:eastAsia="Times New Roman" w:cs="Calibri"/>
          <w:lang w:val="fr-FR" w:eastAsia="en-GB"/>
        </w:rPr>
        <w:t>œuvre du modèle</w:t>
      </w:r>
      <w:r w:rsidRPr="00BD6B94">
        <w:rPr>
          <w:rFonts w:eastAsia="Times New Roman" w:cs="Times New Roman"/>
          <w:lang w:val="fr-FR" w:eastAsia="en-GB"/>
        </w:rPr>
        <w:t xml:space="preserve"> à </w:t>
      </w:r>
      <w:r w:rsidRPr="00BD6B94">
        <w:rPr>
          <w:rFonts w:eastAsia="Times New Roman" w:cs="Calibri"/>
          <w:lang w:val="fr-FR" w:eastAsia="en-GB"/>
        </w:rPr>
        <w:t>travers le projet,</w:t>
      </w:r>
      <w:r w:rsidRPr="00BD6B94">
        <w:rPr>
          <w:rFonts w:eastAsia="Times New Roman" w:cs="Times New Roman"/>
          <w:lang w:val="fr-FR" w:eastAsia="en-GB"/>
        </w:rPr>
        <w:t xml:space="preserve"> les </w:t>
      </w:r>
      <w:r w:rsidRPr="00BD6B94">
        <w:rPr>
          <w:rFonts w:eastAsia="Times New Roman" w:cs="Calibri"/>
          <w:lang w:val="fr-FR" w:eastAsia="en-GB"/>
        </w:rPr>
        <w:t>critères d'inclusion étant</w:t>
      </w:r>
      <w:r w:rsidRPr="00BD6B94">
        <w:rPr>
          <w:rFonts w:eastAsia="Times New Roman" w:cs="Times New Roman"/>
          <w:lang w:val="fr-FR" w:eastAsia="en-GB"/>
        </w:rPr>
        <w:t xml:space="preserve"> de </w:t>
      </w:r>
      <w:r w:rsidRPr="00BD6B94">
        <w:rPr>
          <w:rFonts w:eastAsia="Times New Roman" w:cs="Calibri"/>
          <w:lang w:val="fr-FR" w:eastAsia="en-GB"/>
        </w:rPr>
        <w:t>20 clients</w:t>
      </w:r>
      <w:r w:rsidR="009054EE">
        <w:rPr>
          <w:rFonts w:eastAsia="Times New Roman" w:cs="Calibri"/>
          <w:lang w:val="fr-FR" w:eastAsia="en-GB"/>
        </w:rPr>
        <w:t xml:space="preserve"> au </w:t>
      </w:r>
      <w:r w:rsidR="00F07157">
        <w:rPr>
          <w:rFonts w:eastAsia="Times New Roman" w:cs="Calibri"/>
          <w:lang w:val="fr-FR" w:eastAsia="en-GB"/>
        </w:rPr>
        <w:t>moins</w:t>
      </w:r>
      <w:r w:rsidR="00F07157" w:rsidRPr="00BD6B94">
        <w:rPr>
          <w:rFonts w:eastAsia="Times New Roman" w:cs="Calibri"/>
          <w:lang w:val="fr-FR" w:eastAsia="en-GB"/>
        </w:rPr>
        <w:t xml:space="preserve"> actuellement</w:t>
      </w:r>
      <w:r w:rsidR="00BD6B94" w:rsidRPr="00BD6B94">
        <w:rPr>
          <w:rFonts w:eastAsia="Times New Roman" w:cs="Calibri"/>
          <w:lang w:val="fr-FR" w:eastAsia="en-GB"/>
        </w:rPr>
        <w:t xml:space="preserve"> sous</w:t>
      </w:r>
      <w:r w:rsidRPr="00BD6B94">
        <w:rPr>
          <w:rFonts w:eastAsia="Times New Roman" w:cs="Calibri"/>
          <w:lang w:val="fr-FR" w:eastAsia="en-GB"/>
        </w:rPr>
        <w:t xml:space="preserve"> AR</w:t>
      </w:r>
      <w:r w:rsidR="009054EE">
        <w:rPr>
          <w:rFonts w:eastAsia="Times New Roman" w:cs="Calibri"/>
          <w:lang w:val="fr-FR" w:eastAsia="en-GB"/>
        </w:rPr>
        <w:t>V</w:t>
      </w:r>
      <w:r w:rsidRPr="00BD6B94">
        <w:rPr>
          <w:rFonts w:eastAsia="Times New Roman" w:cs="Calibri"/>
          <w:lang w:val="fr-FR" w:eastAsia="en-GB"/>
        </w:rPr>
        <w:t>.</w:t>
      </w:r>
      <w:r w:rsidRPr="00BD6B94">
        <w:rPr>
          <w:rFonts w:eastAsia="Times New Roman" w:cs="Times New Roman"/>
          <w:lang w:val="fr-FR" w:eastAsia="en-GB"/>
        </w:rPr>
        <w:t xml:space="preserve"> </w:t>
      </w:r>
    </w:p>
    <w:p w:rsidR="00F842BA" w:rsidRPr="00F842BA" w:rsidRDefault="00F842BA" w:rsidP="00F842BA">
      <w:pPr>
        <w:spacing w:after="0" w:line="240" w:lineRule="auto"/>
        <w:ind w:left="374"/>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BD6B94" w:rsidRDefault="00F842BA" w:rsidP="00F842BA">
      <w:pPr>
        <w:spacing w:after="0" w:line="240" w:lineRule="auto"/>
        <w:jc w:val="both"/>
        <w:rPr>
          <w:rFonts w:eastAsia="Times New Roman" w:cs="Times New Roman"/>
          <w:lang w:val="fr-FR" w:eastAsia="en-GB"/>
        </w:rPr>
      </w:pPr>
      <w:r w:rsidRPr="000C06B7">
        <w:rPr>
          <w:rFonts w:eastAsia="Times New Roman" w:cs="Calibri"/>
          <w:lang w:val="fr-FR" w:eastAsia="en-GB"/>
        </w:rPr>
        <w:t>Les identifi</w:t>
      </w:r>
      <w:r w:rsidR="009054EE">
        <w:rPr>
          <w:rFonts w:eastAsia="Times New Roman" w:cs="Calibri"/>
          <w:lang w:val="fr-FR" w:eastAsia="en-GB"/>
        </w:rPr>
        <w:t>ants</w:t>
      </w:r>
      <w:r w:rsidRPr="000C06B7">
        <w:rPr>
          <w:rFonts w:eastAsia="Times New Roman" w:cs="Calibri"/>
          <w:lang w:val="fr-FR" w:eastAsia="en-GB"/>
        </w:rPr>
        <w:t xml:space="preserve"> seront recueillis pour la validation des données des </w:t>
      </w:r>
      <w:r w:rsidR="006E5309" w:rsidRPr="000C06B7">
        <w:rPr>
          <w:rFonts w:eastAsia="Times New Roman" w:cs="Calibri"/>
          <w:lang w:val="fr-FR" w:eastAsia="en-GB"/>
        </w:rPr>
        <w:t>dossiers</w:t>
      </w:r>
      <w:r w:rsidRPr="000C06B7">
        <w:rPr>
          <w:rFonts w:eastAsia="Times New Roman" w:cs="Calibri"/>
          <w:lang w:val="fr-FR" w:eastAsia="en-GB"/>
        </w:rPr>
        <w:t xml:space="preserve"> clients dan</w:t>
      </w:r>
      <w:r w:rsidR="00422159">
        <w:rPr>
          <w:rFonts w:eastAsia="Times New Roman" w:cs="Calibri"/>
          <w:lang w:val="fr-FR" w:eastAsia="en-GB"/>
        </w:rPr>
        <w:t xml:space="preserve">s les rapports des </w:t>
      </w:r>
      <w:r w:rsidR="00422159">
        <w:rPr>
          <w:rFonts w:ascii="Calibri" w:eastAsia="Times New Roman" w:hAnsi="Calibri" w:cs="Calibri"/>
          <w:lang w:val="fr-FR" w:eastAsia="en-GB"/>
        </w:rPr>
        <w:t>établissements</w:t>
      </w:r>
      <w:r w:rsidR="00CD0520" w:rsidRPr="000C06B7">
        <w:rPr>
          <w:rFonts w:eastAsia="Times New Roman" w:cs="Calibri"/>
          <w:lang w:val="fr-FR" w:eastAsia="en-GB"/>
        </w:rPr>
        <w:t xml:space="preserve"> de santé</w:t>
      </w:r>
      <w:r w:rsidRPr="000C06B7">
        <w:rPr>
          <w:rFonts w:eastAsia="Times New Roman" w:cs="Calibri"/>
          <w:lang w:val="fr-FR" w:eastAsia="en-GB"/>
        </w:rPr>
        <w:t>.</w:t>
      </w:r>
      <w:r w:rsidRPr="000C06B7">
        <w:rPr>
          <w:rFonts w:eastAsia="Times New Roman" w:cs="Times New Roman"/>
          <w:lang w:val="fr-FR" w:eastAsia="en-GB"/>
        </w:rPr>
        <w:t xml:space="preserve"> </w:t>
      </w:r>
      <w:r w:rsidR="0096754A" w:rsidRPr="000C06B7">
        <w:rPr>
          <w:rFonts w:eastAsia="Times New Roman" w:cs="Calibri"/>
          <w:lang w:val="fr-FR" w:eastAsia="en-GB"/>
        </w:rPr>
        <w:t>Nous cherchons</w:t>
      </w:r>
      <w:r w:rsidR="0096754A" w:rsidRPr="000C06B7">
        <w:rPr>
          <w:rFonts w:eastAsia="Times New Roman" w:cs="Times New Roman"/>
          <w:lang w:val="fr-FR" w:eastAsia="en-GB"/>
        </w:rPr>
        <w:t xml:space="preserve"> </w:t>
      </w:r>
      <w:r w:rsidRPr="000C06B7">
        <w:rPr>
          <w:rFonts w:eastAsia="Times New Roman" w:cs="Calibri"/>
          <w:lang w:val="fr-FR" w:eastAsia="en-GB"/>
        </w:rPr>
        <w:t>une renonciation</w:t>
      </w:r>
      <w:r w:rsidR="008816D9" w:rsidRPr="000C06B7">
        <w:rPr>
          <w:rFonts w:eastAsia="Times New Roman" w:cs="Calibri"/>
          <w:lang w:val="fr-FR" w:eastAsia="en-GB"/>
        </w:rPr>
        <w:t xml:space="preserve"> a</w:t>
      </w:r>
      <w:r w:rsidRPr="000C06B7">
        <w:rPr>
          <w:rFonts w:eastAsia="Times New Roman" w:cs="Calibri"/>
          <w:lang w:val="fr-FR" w:eastAsia="en-GB"/>
        </w:rPr>
        <w:t>u consentement éclairé</w:t>
      </w:r>
      <w:r w:rsidRPr="000C06B7">
        <w:rPr>
          <w:rFonts w:eastAsia="Times New Roman" w:cs="Times New Roman"/>
          <w:lang w:val="fr-FR" w:eastAsia="en-GB"/>
        </w:rPr>
        <w:t xml:space="preserve"> </w:t>
      </w:r>
      <w:r w:rsidR="00422159">
        <w:rPr>
          <w:rFonts w:eastAsia="Times New Roman" w:cs="Calibri"/>
          <w:lang w:val="fr-FR" w:eastAsia="en-GB"/>
        </w:rPr>
        <w:t>afin d'évaluer</w:t>
      </w:r>
      <w:r w:rsidRPr="000C06B7">
        <w:rPr>
          <w:rFonts w:eastAsia="Times New Roman" w:cs="Times New Roman"/>
          <w:lang w:val="fr-FR" w:eastAsia="en-GB"/>
        </w:rPr>
        <w:t xml:space="preserve"> les </w:t>
      </w:r>
      <w:r w:rsidRPr="000C06B7">
        <w:rPr>
          <w:rFonts w:eastAsia="Times New Roman" w:cs="Calibri"/>
          <w:lang w:val="fr-FR" w:eastAsia="en-GB"/>
        </w:rPr>
        <w:t>registres et</w:t>
      </w:r>
      <w:r w:rsidRPr="000C06B7">
        <w:rPr>
          <w:rFonts w:eastAsia="Times New Roman" w:cs="Times New Roman"/>
          <w:lang w:val="fr-FR" w:eastAsia="en-GB"/>
        </w:rPr>
        <w:t xml:space="preserve"> les </w:t>
      </w:r>
      <w:r w:rsidRPr="000C06B7">
        <w:rPr>
          <w:rFonts w:eastAsia="Times New Roman" w:cs="Calibri"/>
          <w:lang w:val="fr-FR" w:eastAsia="en-GB"/>
        </w:rPr>
        <w:t>dossiers des clients pour</w:t>
      </w:r>
      <w:r w:rsidRPr="000C06B7">
        <w:rPr>
          <w:rFonts w:eastAsia="Times New Roman" w:cs="Times New Roman"/>
          <w:lang w:val="fr-FR" w:eastAsia="en-GB"/>
        </w:rPr>
        <w:t xml:space="preserve"> la </w:t>
      </w:r>
      <w:r w:rsidRPr="000C06B7">
        <w:rPr>
          <w:rFonts w:eastAsia="Times New Roman" w:cs="Calibri"/>
          <w:lang w:val="fr-FR" w:eastAsia="en-GB"/>
        </w:rPr>
        <w:t xml:space="preserve">validation des données </w:t>
      </w:r>
      <w:r w:rsidR="009054EE">
        <w:rPr>
          <w:rFonts w:eastAsia="Times New Roman" w:cs="Calibri"/>
          <w:lang w:val="fr-FR" w:eastAsia="en-GB"/>
        </w:rPr>
        <w:t>de</w:t>
      </w:r>
      <w:r w:rsidRPr="000C06B7">
        <w:rPr>
          <w:rFonts w:eastAsia="Times New Roman" w:cs="Calibri"/>
          <w:lang w:val="fr-FR" w:eastAsia="en-GB"/>
        </w:rPr>
        <w:t xml:space="preserve"> la</w:t>
      </w:r>
      <w:r w:rsidRPr="00BD6B94">
        <w:rPr>
          <w:rFonts w:eastAsia="Times New Roman" w:cs="Times New Roman"/>
          <w:lang w:val="fr-FR" w:eastAsia="en-GB"/>
        </w:rPr>
        <w:t xml:space="preserve"> </w:t>
      </w:r>
      <w:r w:rsidRPr="00BD6B94">
        <w:rPr>
          <w:rFonts w:eastAsia="Times New Roman" w:cs="Calibri"/>
          <w:lang w:val="fr-FR" w:eastAsia="en-GB"/>
        </w:rPr>
        <w:t xml:space="preserve">période </w:t>
      </w:r>
      <w:r w:rsidR="008816D9">
        <w:rPr>
          <w:rFonts w:eastAsia="Times New Roman" w:cs="Calibri"/>
          <w:lang w:val="fr-FR" w:eastAsia="en-GB"/>
        </w:rPr>
        <w:t xml:space="preserve">de </w:t>
      </w:r>
      <w:r w:rsidRPr="00BD6B94">
        <w:rPr>
          <w:rFonts w:eastAsia="Times New Roman" w:cs="Calibri"/>
          <w:lang w:val="fr-FR" w:eastAsia="en-GB"/>
        </w:rPr>
        <w:t>Janvier 2016 à Décembre 2017 sur 12 sites.</w:t>
      </w:r>
      <w:r w:rsidRPr="00BD6B94">
        <w:rPr>
          <w:rFonts w:eastAsia="Times New Roman" w:cs="Times New Roman"/>
          <w:lang w:val="fr-FR" w:eastAsia="en-GB"/>
        </w:rPr>
        <w:t xml:space="preserve"> </w:t>
      </w:r>
      <w:r w:rsidRPr="00BD6B94">
        <w:rPr>
          <w:rFonts w:eastAsia="Times New Roman" w:cs="Calibri"/>
          <w:lang w:val="fr-FR" w:eastAsia="en-GB"/>
        </w:rPr>
        <w:t>Nous veillerons à ce que</w:t>
      </w:r>
      <w:r w:rsidR="00422159">
        <w:rPr>
          <w:rFonts w:eastAsia="Times New Roman" w:cs="Calibri"/>
          <w:lang w:val="fr-FR" w:eastAsia="en-GB"/>
        </w:rPr>
        <w:t xml:space="preserve"> les clients dont nous évaluons</w:t>
      </w:r>
      <w:r w:rsidRPr="00BD6B94">
        <w:rPr>
          <w:rFonts w:eastAsia="Times New Roman" w:cs="Calibri"/>
          <w:lang w:val="fr-FR" w:eastAsia="en-GB"/>
        </w:rPr>
        <w:t xml:space="preserve"> les documents so</w:t>
      </w:r>
      <w:r w:rsidR="008816D9">
        <w:rPr>
          <w:rFonts w:eastAsia="Times New Roman" w:cs="Calibri"/>
          <w:lang w:val="fr-FR" w:eastAsia="en-GB"/>
        </w:rPr>
        <w:t>ie</w:t>
      </w:r>
      <w:r w:rsidRPr="00BD6B94">
        <w:rPr>
          <w:rFonts w:eastAsia="Times New Roman" w:cs="Calibri"/>
          <w:lang w:val="fr-FR" w:eastAsia="en-GB"/>
        </w:rPr>
        <w:t>nt protégés de manière adéquate.</w:t>
      </w:r>
      <w:r w:rsidRPr="00BD6B94">
        <w:rPr>
          <w:rFonts w:eastAsia="Times New Roman" w:cs="Times New Roman"/>
          <w:lang w:val="fr-FR" w:eastAsia="en-GB"/>
        </w:rPr>
        <w:t xml:space="preserve"> </w:t>
      </w:r>
      <w:r w:rsidRPr="00BD6B94">
        <w:rPr>
          <w:rFonts w:eastAsia="Times New Roman" w:cs="Calibri"/>
          <w:lang w:val="fr-FR" w:eastAsia="en-GB"/>
        </w:rPr>
        <w:t>Selon les règlements HHS à 45 CFR 46,116 (d),</w:t>
      </w:r>
      <w:r w:rsidRPr="00BD6B94">
        <w:rPr>
          <w:rFonts w:eastAsia="Times New Roman" w:cs="Times New Roman"/>
          <w:lang w:val="fr-FR" w:eastAsia="en-GB"/>
        </w:rPr>
        <w:t xml:space="preserve"> les </w:t>
      </w:r>
      <w:r w:rsidR="008816D9" w:rsidRPr="00BD6B94">
        <w:rPr>
          <w:rFonts w:eastAsia="Times New Roman" w:cs="Calibri"/>
          <w:lang w:val="fr-FR" w:eastAsia="en-GB"/>
        </w:rPr>
        <w:t>renonciation</w:t>
      </w:r>
      <w:r w:rsidR="008816D9">
        <w:rPr>
          <w:rFonts w:eastAsia="Times New Roman" w:cs="Calibri"/>
          <w:lang w:val="fr-FR" w:eastAsia="en-GB"/>
        </w:rPr>
        <w:t>s a</w:t>
      </w:r>
      <w:r w:rsidR="008816D9" w:rsidRPr="00BD6B94">
        <w:rPr>
          <w:rFonts w:eastAsia="Times New Roman" w:cs="Calibri"/>
          <w:lang w:val="fr-FR" w:eastAsia="en-GB"/>
        </w:rPr>
        <w:t xml:space="preserve">u </w:t>
      </w:r>
      <w:r w:rsidRPr="00BD6B94">
        <w:rPr>
          <w:rFonts w:eastAsia="Times New Roman" w:cs="Calibri"/>
          <w:lang w:val="fr-FR" w:eastAsia="en-GB"/>
        </w:rPr>
        <w:t>consentement éclairé peuvent se produire</w:t>
      </w:r>
      <w:r w:rsidRPr="00BD6B94">
        <w:rPr>
          <w:rFonts w:eastAsia="Times New Roman" w:cs="Times New Roman"/>
          <w:lang w:val="fr-FR" w:eastAsia="en-GB"/>
        </w:rPr>
        <w:t xml:space="preserve"> </w:t>
      </w:r>
      <w:r w:rsidRPr="00BD6B94">
        <w:rPr>
          <w:rFonts w:eastAsia="Times New Roman" w:cs="Calibri"/>
          <w:lang w:val="fr-FR" w:eastAsia="en-GB"/>
        </w:rPr>
        <w:t>lorsque</w:t>
      </w:r>
      <w:r w:rsidR="007E51FC">
        <w:rPr>
          <w:rFonts w:eastAsia="Times New Roman" w:cs="Calibri"/>
          <w:lang w:val="fr-FR" w:eastAsia="en-GB"/>
        </w:rPr>
        <w:t xml:space="preserve"> </w:t>
      </w:r>
      <w:r w:rsidRPr="00BD6B94">
        <w:rPr>
          <w:rFonts w:eastAsia="Times New Roman" w:cs="Calibri"/>
          <w:lang w:val="fr-FR" w:eastAsia="en-GB"/>
        </w:rPr>
        <w:t>: « 1)</w:t>
      </w:r>
      <w:r w:rsidRPr="00BD6B94">
        <w:rPr>
          <w:rFonts w:eastAsia="Times New Roman" w:cs="Times New Roman"/>
          <w:lang w:val="fr-FR" w:eastAsia="en-GB"/>
        </w:rPr>
        <w:t xml:space="preserve"> </w:t>
      </w:r>
      <w:r w:rsidRPr="00BD6B94">
        <w:rPr>
          <w:rFonts w:eastAsia="Times New Roman" w:cs="Calibri"/>
          <w:lang w:val="fr-FR" w:eastAsia="en-GB"/>
        </w:rPr>
        <w:t xml:space="preserve">La recherche </w:t>
      </w:r>
      <w:r w:rsidR="008816D9">
        <w:rPr>
          <w:rFonts w:eastAsia="Times New Roman" w:cs="Calibri"/>
          <w:lang w:val="fr-FR" w:eastAsia="en-GB"/>
        </w:rPr>
        <w:t xml:space="preserve">ne </w:t>
      </w:r>
      <w:r w:rsidRPr="00BD6B94">
        <w:rPr>
          <w:rFonts w:eastAsia="Times New Roman" w:cs="Calibri"/>
          <w:lang w:val="fr-FR" w:eastAsia="en-GB"/>
        </w:rPr>
        <w:t xml:space="preserve">comporte </w:t>
      </w:r>
      <w:r w:rsidR="008816D9">
        <w:rPr>
          <w:rFonts w:eastAsia="Times New Roman" w:cs="Calibri"/>
          <w:lang w:val="fr-FR" w:eastAsia="en-GB"/>
        </w:rPr>
        <w:t>qu’un</w:t>
      </w:r>
      <w:r w:rsidRPr="00BD6B94">
        <w:rPr>
          <w:rFonts w:eastAsia="Times New Roman" w:cs="Calibri"/>
          <w:lang w:val="fr-FR" w:eastAsia="en-GB"/>
        </w:rPr>
        <w:t xml:space="preserve"> risque minimal pour les sujets</w:t>
      </w:r>
      <w:r w:rsidR="00A14CCF">
        <w:rPr>
          <w:rFonts w:eastAsia="Times New Roman" w:cs="Calibri"/>
          <w:lang w:val="fr-FR" w:eastAsia="en-GB"/>
        </w:rPr>
        <w:t xml:space="preserve"> </w:t>
      </w:r>
      <w:r w:rsidRPr="00BD6B94">
        <w:rPr>
          <w:rFonts w:eastAsia="Times New Roman" w:cs="Calibri"/>
          <w:lang w:val="fr-FR" w:eastAsia="en-GB"/>
        </w:rPr>
        <w:t>;</w:t>
      </w:r>
      <w:r w:rsidRPr="00BD6B94">
        <w:rPr>
          <w:rFonts w:eastAsia="Times New Roman" w:cs="Times New Roman"/>
          <w:lang w:val="fr-FR" w:eastAsia="en-GB"/>
        </w:rPr>
        <w:t xml:space="preserve"> </w:t>
      </w:r>
      <w:r w:rsidRPr="00BD6B94">
        <w:rPr>
          <w:rFonts w:eastAsia="Times New Roman" w:cs="Calibri"/>
          <w:lang w:val="fr-FR" w:eastAsia="en-GB"/>
        </w:rPr>
        <w:t>2) La renonciation ou la modification n'affectera pas les droits et le bien-être des sujets</w:t>
      </w:r>
      <w:r w:rsidR="00A14CCF">
        <w:rPr>
          <w:rFonts w:eastAsia="Times New Roman" w:cs="Calibri"/>
          <w:lang w:val="fr-FR" w:eastAsia="en-GB"/>
        </w:rPr>
        <w:t xml:space="preserve"> </w:t>
      </w:r>
      <w:r w:rsidRPr="00BD6B94">
        <w:rPr>
          <w:rFonts w:eastAsia="Times New Roman" w:cs="Calibri"/>
          <w:lang w:val="fr-FR" w:eastAsia="en-GB"/>
        </w:rPr>
        <w:t>;</w:t>
      </w:r>
      <w:r w:rsidRPr="00BD6B94">
        <w:rPr>
          <w:rFonts w:eastAsia="Times New Roman" w:cs="Times New Roman"/>
          <w:lang w:val="fr-FR" w:eastAsia="en-GB"/>
        </w:rPr>
        <w:t xml:space="preserve"> </w:t>
      </w:r>
      <w:r w:rsidRPr="00BD6B94">
        <w:rPr>
          <w:rFonts w:eastAsia="Times New Roman" w:cs="Calibri"/>
          <w:lang w:val="fr-FR" w:eastAsia="en-GB"/>
        </w:rPr>
        <w:t>3) La recherche ne peut être pratiquement réalisée sans la renonciation ou la modification</w:t>
      </w:r>
      <w:r w:rsidR="00A14CCF">
        <w:rPr>
          <w:rFonts w:eastAsia="Times New Roman" w:cs="Calibri"/>
          <w:lang w:val="fr-FR" w:eastAsia="en-GB"/>
        </w:rPr>
        <w:t xml:space="preserve"> </w:t>
      </w:r>
      <w:r w:rsidRPr="00BD6B94">
        <w:rPr>
          <w:rFonts w:eastAsia="Times New Roman" w:cs="Calibri"/>
          <w:lang w:val="fr-FR" w:eastAsia="en-GB"/>
        </w:rPr>
        <w:t>;</w:t>
      </w:r>
      <w:r w:rsidRPr="00BD6B94">
        <w:rPr>
          <w:rFonts w:eastAsia="Times New Roman" w:cs="Times New Roman"/>
          <w:lang w:val="fr-FR" w:eastAsia="en-GB"/>
        </w:rPr>
        <w:t xml:space="preserve"> </w:t>
      </w:r>
      <w:r w:rsidRPr="00BD6B94">
        <w:rPr>
          <w:rFonts w:eastAsia="Times New Roman" w:cs="Calibri"/>
          <w:lang w:val="fr-FR" w:eastAsia="en-GB"/>
        </w:rPr>
        <w:t>et 4) Le cas échéant, les sujets recevront des informations p</w:t>
      </w:r>
      <w:r w:rsidR="0096754A">
        <w:rPr>
          <w:rFonts w:eastAsia="Times New Roman" w:cs="Calibri"/>
          <w:lang w:val="fr-FR" w:eastAsia="en-GB"/>
        </w:rPr>
        <w:t>ertinentes supplémentaires à la suite de</w:t>
      </w:r>
      <w:r w:rsidRPr="00BD6B94">
        <w:rPr>
          <w:rFonts w:eastAsia="Times New Roman" w:cs="Calibri"/>
          <w:lang w:val="fr-FR" w:eastAsia="en-GB"/>
        </w:rPr>
        <w:t xml:space="preserve"> leur participation. "</w:t>
      </w:r>
      <w:r w:rsidRPr="00BD6B94">
        <w:rPr>
          <w:rFonts w:eastAsia="Times New Roman" w:cs="Times New Roman"/>
          <w:lang w:val="fr-FR" w:eastAsia="en-GB"/>
        </w:rPr>
        <w:t xml:space="preserve"> </w:t>
      </w:r>
    </w:p>
    <w:p w:rsidR="00F842BA" w:rsidRPr="00F842BA" w:rsidRDefault="00F842BA" w:rsidP="00F842BA">
      <w:pPr>
        <w:spacing w:after="0" w:line="240" w:lineRule="auto"/>
        <w:ind w:left="374"/>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Cette étude présente un risque minimal.</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Le principal risque est lié à</w:t>
      </w:r>
      <w:r w:rsidR="0096754A">
        <w:rPr>
          <w:rFonts w:ascii="Calibri" w:eastAsia="Times New Roman" w:hAnsi="Calibri" w:cs="Calibri"/>
          <w:lang w:val="fr-FR" w:eastAsia="en-GB"/>
        </w:rPr>
        <w:t xml:space="preserve"> la confidentialité et </w:t>
      </w:r>
      <w:r w:rsidR="00C9046F">
        <w:rPr>
          <w:rFonts w:ascii="Calibri" w:eastAsia="Times New Roman" w:hAnsi="Calibri" w:cs="Calibri"/>
          <w:lang w:val="fr-FR" w:eastAsia="en-GB"/>
        </w:rPr>
        <w:t>nous veillerons</w:t>
      </w:r>
      <w:r w:rsidR="0096754A">
        <w:rPr>
          <w:rFonts w:ascii="Calibri" w:eastAsia="Times New Roman" w:hAnsi="Calibri" w:cs="Calibri"/>
          <w:lang w:val="fr-FR" w:eastAsia="en-GB"/>
        </w:rPr>
        <w:t xml:space="preserve"> à</w:t>
      </w:r>
      <w:r w:rsidRPr="00F842BA">
        <w:rPr>
          <w:rFonts w:ascii="Calibri" w:eastAsia="Times New Roman" w:hAnsi="Calibri" w:cs="Calibri"/>
          <w:lang w:val="fr-FR" w:eastAsia="en-GB"/>
        </w:rPr>
        <w:t xml:space="preserve"> maintenir la confidentialité</w:t>
      </w:r>
      <w:r w:rsidR="00BD6B94">
        <w:rPr>
          <w:rFonts w:ascii="Calibri" w:eastAsia="Times New Roman" w:hAnsi="Calibri" w:cs="Calibri"/>
          <w:lang w:val="fr-FR" w:eastAsia="en-GB"/>
        </w:rPr>
        <w:t>, y compris la dépersonnalisation</w:t>
      </w:r>
      <w:r w:rsidRPr="00F842BA">
        <w:rPr>
          <w:rFonts w:ascii="Calibri" w:eastAsia="Times New Roman" w:hAnsi="Calibri" w:cs="Calibri"/>
          <w:lang w:val="fr-FR" w:eastAsia="en-GB"/>
        </w:rPr>
        <w:t xml:space="preserve"> des données de l'étude </w:t>
      </w:r>
      <w:r w:rsidR="0096754A">
        <w:rPr>
          <w:rFonts w:ascii="Calibri" w:eastAsia="Times New Roman" w:hAnsi="Calibri" w:cs="Calibri"/>
          <w:lang w:val="fr-FR" w:eastAsia="en-GB"/>
        </w:rPr>
        <w:t xml:space="preserve">par </w:t>
      </w:r>
      <w:r w:rsidR="00422159">
        <w:rPr>
          <w:rFonts w:ascii="Calibri" w:eastAsia="Times New Roman" w:hAnsi="Calibri" w:cs="Calibri"/>
          <w:lang w:val="fr-FR" w:eastAsia="en-GB"/>
        </w:rPr>
        <w:t>établissement</w:t>
      </w:r>
      <w:r w:rsidR="0096754A">
        <w:rPr>
          <w:rFonts w:ascii="Calibri" w:eastAsia="Times New Roman" w:hAnsi="Calibri" w:cs="Calibri"/>
          <w:lang w:val="fr-FR" w:eastAsia="en-GB"/>
        </w:rPr>
        <w:t xml:space="preserve"> de santé</w:t>
      </w:r>
      <w:r w:rsidR="00320057">
        <w:rPr>
          <w:rFonts w:ascii="Calibri" w:eastAsia="Times New Roman" w:hAnsi="Calibri" w:cs="Calibri"/>
          <w:lang w:val="fr-FR" w:eastAsia="en-GB"/>
        </w:rPr>
        <w:t xml:space="preserve"> et par </w:t>
      </w:r>
      <w:r w:rsidRPr="00F842BA">
        <w:rPr>
          <w:rFonts w:ascii="Calibri" w:eastAsia="Times New Roman" w:hAnsi="Calibri" w:cs="Calibri"/>
          <w:lang w:val="fr-FR" w:eastAsia="en-GB"/>
        </w:rPr>
        <w:t>individu avant l'analyse.</w:t>
      </w:r>
      <w:r w:rsidRPr="00F842BA">
        <w:rPr>
          <w:rFonts w:ascii="Times New Roman" w:eastAsia="Times New Roman" w:hAnsi="Times New Roman" w:cs="Times New Roman"/>
          <w:sz w:val="24"/>
          <w:szCs w:val="24"/>
          <w:lang w:val="fr-FR" w:eastAsia="en-GB"/>
        </w:rPr>
        <w:t xml:space="preserve"> </w:t>
      </w:r>
      <w:r w:rsidR="00320057">
        <w:rPr>
          <w:rFonts w:ascii="Calibri" w:eastAsia="Times New Roman" w:hAnsi="Calibri" w:cs="Calibri"/>
          <w:lang w:val="fr-FR" w:eastAsia="en-GB"/>
        </w:rPr>
        <w:t xml:space="preserve">Une base de données avec </w:t>
      </w:r>
      <w:r w:rsidR="00C9046F">
        <w:rPr>
          <w:rFonts w:ascii="Calibri" w:eastAsia="Times New Roman" w:hAnsi="Calibri" w:cs="Calibri"/>
          <w:lang w:val="fr-FR" w:eastAsia="en-GB"/>
        </w:rPr>
        <w:t>l’identifi</w:t>
      </w:r>
      <w:r w:rsidR="009054EE">
        <w:rPr>
          <w:rFonts w:ascii="Calibri" w:eastAsia="Times New Roman" w:hAnsi="Calibri" w:cs="Calibri"/>
          <w:lang w:val="fr-FR" w:eastAsia="en-GB"/>
        </w:rPr>
        <w:t>ant</w:t>
      </w:r>
      <w:r w:rsidR="00704792">
        <w:rPr>
          <w:rFonts w:ascii="Calibri" w:eastAsia="Times New Roman" w:hAnsi="Calibri" w:cs="Calibri"/>
          <w:lang w:val="fr-FR" w:eastAsia="en-GB"/>
        </w:rPr>
        <w:t xml:space="preserve"> </w:t>
      </w:r>
      <w:r w:rsidR="00C9046F">
        <w:rPr>
          <w:rFonts w:ascii="Calibri" w:eastAsia="Times New Roman" w:hAnsi="Calibri" w:cs="Calibri"/>
          <w:lang w:val="fr-FR" w:eastAsia="en-GB"/>
        </w:rPr>
        <w:t>de</w:t>
      </w:r>
      <w:r w:rsidR="00422159">
        <w:rPr>
          <w:rFonts w:ascii="Calibri" w:eastAsia="Times New Roman" w:hAnsi="Calibri" w:cs="Calibri"/>
          <w:lang w:val="fr-FR" w:eastAsia="en-GB"/>
        </w:rPr>
        <w:t xml:space="preserve"> l’établissement</w:t>
      </w:r>
      <w:r w:rsidR="0058349C">
        <w:rPr>
          <w:rFonts w:ascii="Calibri" w:eastAsia="Times New Roman" w:hAnsi="Calibri" w:cs="Calibri"/>
          <w:lang w:val="fr-FR" w:eastAsia="en-GB"/>
        </w:rPr>
        <w:t xml:space="preserve"> de santé</w:t>
      </w:r>
      <w:r w:rsidRPr="00F842BA">
        <w:rPr>
          <w:rFonts w:ascii="Calibri" w:eastAsia="Times New Roman" w:hAnsi="Calibri" w:cs="Calibri"/>
          <w:lang w:val="fr-FR" w:eastAsia="en-GB"/>
        </w:rPr>
        <w:t xml:space="preserve"> et </w:t>
      </w:r>
      <w:r w:rsidR="00C9046F">
        <w:rPr>
          <w:rFonts w:ascii="Calibri" w:eastAsia="Times New Roman" w:hAnsi="Calibri" w:cs="Calibri"/>
          <w:lang w:val="fr-FR" w:eastAsia="en-GB"/>
        </w:rPr>
        <w:t xml:space="preserve">celui </w:t>
      </w:r>
      <w:r w:rsidR="00C9046F" w:rsidRPr="00F842BA">
        <w:rPr>
          <w:rFonts w:ascii="Calibri" w:eastAsia="Times New Roman" w:hAnsi="Calibri" w:cs="Calibri"/>
          <w:lang w:val="fr-FR" w:eastAsia="en-GB"/>
        </w:rPr>
        <w:t>du</w:t>
      </w:r>
      <w:r w:rsidR="0058349C">
        <w:rPr>
          <w:rFonts w:ascii="Calibri" w:eastAsia="Times New Roman" w:hAnsi="Calibri" w:cs="Calibri"/>
          <w:lang w:val="fr-FR" w:eastAsia="en-GB"/>
        </w:rPr>
        <w:t xml:space="preserve"> </w:t>
      </w:r>
      <w:r w:rsidR="0058349C" w:rsidRPr="00F842BA">
        <w:rPr>
          <w:rFonts w:ascii="Calibri" w:eastAsia="Times New Roman" w:hAnsi="Calibri" w:cs="Calibri"/>
          <w:lang w:val="fr-FR" w:eastAsia="en-GB"/>
        </w:rPr>
        <w:t xml:space="preserve">participant </w:t>
      </w:r>
      <w:r w:rsidR="0058349C">
        <w:rPr>
          <w:rFonts w:ascii="Calibri" w:eastAsia="Times New Roman" w:hAnsi="Calibri" w:cs="Calibri"/>
          <w:lang w:val="fr-FR" w:eastAsia="en-GB"/>
        </w:rPr>
        <w:t xml:space="preserve">à </w:t>
      </w:r>
      <w:r w:rsidR="00C9046F">
        <w:rPr>
          <w:rFonts w:ascii="Calibri" w:eastAsia="Times New Roman" w:hAnsi="Calibri" w:cs="Calibri"/>
          <w:lang w:val="fr-FR" w:eastAsia="en-GB"/>
        </w:rPr>
        <w:t>l’étude liée</w:t>
      </w:r>
      <w:r w:rsidRPr="00F842BA">
        <w:rPr>
          <w:rFonts w:ascii="Calibri" w:eastAsia="Times New Roman" w:hAnsi="Calibri" w:cs="Calibri"/>
          <w:lang w:val="fr-FR" w:eastAsia="en-GB"/>
        </w:rPr>
        <w:t xml:space="preserve"> au numéro d'identification du dossier clinique du VIH sera conservée dans un fichier sécurisé distinct des données quantitatives </w:t>
      </w:r>
      <w:r w:rsidR="0058349C" w:rsidRPr="00F842BA">
        <w:rPr>
          <w:rFonts w:ascii="Calibri" w:eastAsia="Times New Roman" w:hAnsi="Calibri" w:cs="Calibri"/>
          <w:lang w:val="fr-FR" w:eastAsia="en-GB"/>
        </w:rPr>
        <w:t xml:space="preserve">obtenues </w:t>
      </w:r>
      <w:r w:rsidRPr="00F842BA">
        <w:rPr>
          <w:rFonts w:ascii="Calibri" w:eastAsia="Times New Roman" w:hAnsi="Calibri" w:cs="Calibri"/>
          <w:lang w:val="fr-FR" w:eastAsia="en-GB"/>
        </w:rPr>
        <w:t>ou autres.</w:t>
      </w:r>
      <w:r w:rsidRPr="00F842BA">
        <w:rPr>
          <w:rFonts w:ascii="Times New Roman" w:eastAsia="Times New Roman" w:hAnsi="Times New Roman" w:cs="Times New Roman"/>
          <w:sz w:val="24"/>
          <w:szCs w:val="24"/>
          <w:lang w:val="fr-FR" w:eastAsia="en-GB"/>
        </w:rPr>
        <w:t xml:space="preserve"> </w:t>
      </w:r>
      <w:r w:rsidR="00396511">
        <w:rPr>
          <w:rFonts w:ascii="Times New Roman" w:eastAsia="Times New Roman" w:hAnsi="Times New Roman" w:cs="Times New Roman"/>
          <w:sz w:val="24"/>
          <w:szCs w:val="24"/>
          <w:lang w:val="fr-FR" w:eastAsia="en-GB"/>
        </w:rPr>
        <w:t xml:space="preserve"> </w:t>
      </w:r>
    </w:p>
    <w:p w:rsidR="00F842BA" w:rsidRPr="00F842BA" w:rsidRDefault="00F842BA" w:rsidP="00F842BA">
      <w:pPr>
        <w:spacing w:after="0" w:line="240" w:lineRule="auto"/>
        <w:ind w:left="374"/>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xml:space="preserve">La renonciation à la collecte quantitative de </w:t>
      </w:r>
      <w:r w:rsidR="005630B1">
        <w:rPr>
          <w:rFonts w:ascii="Calibri" w:eastAsia="Times New Roman" w:hAnsi="Calibri" w:cs="Calibri"/>
          <w:lang w:val="fr-FR" w:eastAsia="en-GB"/>
        </w:rPr>
        <w:t>données par le biais d'une évaluation</w:t>
      </w:r>
      <w:r w:rsidRPr="00F842BA">
        <w:rPr>
          <w:rFonts w:ascii="Calibri" w:eastAsia="Times New Roman" w:hAnsi="Calibri" w:cs="Calibri"/>
          <w:lang w:val="fr-FR" w:eastAsia="en-GB"/>
        </w:rPr>
        <w:t xml:space="preserve"> des dossiers n'affecte pas les droits ou le bien-être des sujets.</w:t>
      </w:r>
      <w:r w:rsidRPr="00F842BA">
        <w:rPr>
          <w:rFonts w:ascii="Times New Roman" w:eastAsia="Times New Roman" w:hAnsi="Times New Roman" w:cs="Times New Roman"/>
          <w:sz w:val="24"/>
          <w:szCs w:val="24"/>
          <w:lang w:val="fr-FR" w:eastAsia="en-GB"/>
        </w:rPr>
        <w:t xml:space="preserve"> </w:t>
      </w:r>
      <w:r w:rsidR="00BA6860">
        <w:rPr>
          <w:rFonts w:ascii="Calibri" w:eastAsia="Times New Roman" w:hAnsi="Calibri" w:cs="Calibri"/>
          <w:lang w:val="fr-FR" w:eastAsia="en-GB"/>
        </w:rPr>
        <w:t>La recherche ne peut</w:t>
      </w:r>
      <w:r w:rsidRPr="00F842BA">
        <w:rPr>
          <w:rFonts w:ascii="Calibri" w:eastAsia="Times New Roman" w:hAnsi="Calibri" w:cs="Calibri"/>
          <w:lang w:val="fr-FR" w:eastAsia="en-GB"/>
        </w:rPr>
        <w:t xml:space="preserve"> être pratiquée sans la renonciation.</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Il n'est pas approprié da</w:t>
      </w:r>
      <w:r w:rsidR="005630B1">
        <w:rPr>
          <w:rFonts w:ascii="Calibri" w:eastAsia="Times New Roman" w:hAnsi="Calibri" w:cs="Calibri"/>
          <w:lang w:val="fr-FR" w:eastAsia="en-GB"/>
        </w:rPr>
        <w:t>ns notre étude d’entrer en contact avec d</w:t>
      </w:r>
      <w:r w:rsidRPr="00F842BA">
        <w:rPr>
          <w:rFonts w:ascii="Calibri" w:eastAsia="Times New Roman" w:hAnsi="Calibri" w:cs="Calibri"/>
          <w:lang w:val="fr-FR" w:eastAsia="en-GB"/>
        </w:rPr>
        <w:t>es sujets spécifiques avec les résultats de l'étude.</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Cependant, les résultats de l'étude ser</w:t>
      </w:r>
      <w:r w:rsidR="0058349C">
        <w:rPr>
          <w:rFonts w:ascii="Calibri" w:eastAsia="Times New Roman" w:hAnsi="Calibri" w:cs="Calibri"/>
          <w:lang w:val="fr-FR" w:eastAsia="en-GB"/>
        </w:rPr>
        <w:t>ont utilisés pour informer le MS</w:t>
      </w:r>
      <w:r w:rsidRPr="00F842BA">
        <w:rPr>
          <w:rFonts w:ascii="Calibri" w:eastAsia="Times New Roman" w:hAnsi="Calibri" w:cs="Calibri"/>
          <w:lang w:val="fr-FR" w:eastAsia="en-GB"/>
        </w:rPr>
        <w:t>H</w:t>
      </w:r>
      <w:r w:rsidR="0058349C">
        <w:rPr>
          <w:rFonts w:ascii="Calibri" w:eastAsia="Times New Roman" w:hAnsi="Calibri" w:cs="Calibri"/>
          <w:lang w:val="fr-FR" w:eastAsia="en-GB"/>
        </w:rPr>
        <w:t>P</w:t>
      </w:r>
      <w:r w:rsidRPr="00F842BA">
        <w:rPr>
          <w:rFonts w:ascii="Calibri" w:eastAsia="Times New Roman" w:hAnsi="Calibri" w:cs="Calibri"/>
          <w:lang w:val="fr-FR" w:eastAsia="en-GB"/>
        </w:rPr>
        <w:t xml:space="preserve"> des impacts du modèle</w:t>
      </w:r>
      <w:r w:rsidR="00BA6860">
        <w:rPr>
          <w:rFonts w:ascii="Calibri" w:eastAsia="Times New Roman" w:hAnsi="Calibri" w:cs="Calibri"/>
          <w:lang w:val="fr-FR" w:eastAsia="en-GB"/>
        </w:rPr>
        <w:t xml:space="preserve"> de soins chroniques afin qu'il</w:t>
      </w:r>
      <w:r w:rsidRPr="00F842BA">
        <w:rPr>
          <w:rFonts w:ascii="Calibri" w:eastAsia="Times New Roman" w:hAnsi="Calibri" w:cs="Calibri"/>
          <w:lang w:val="fr-FR" w:eastAsia="en-GB"/>
        </w:rPr>
        <w:t xml:space="preserve"> puisse apporter les ajustements nécessaires pour répondre aux besoins des clients pour les services d'AR</w:t>
      </w:r>
      <w:r w:rsidR="00A14CCF">
        <w:rPr>
          <w:rFonts w:ascii="Calibri" w:eastAsia="Times New Roman" w:hAnsi="Calibri" w:cs="Calibri"/>
          <w:lang w:val="fr-FR" w:eastAsia="en-GB"/>
        </w:rPr>
        <w:t>V</w:t>
      </w:r>
      <w:r w:rsidRPr="00F842BA">
        <w:rPr>
          <w:rFonts w:ascii="Calibri" w:eastAsia="Times New Roman" w:hAnsi="Calibri" w:cs="Calibri"/>
          <w:lang w:val="fr-FR" w:eastAsia="en-GB"/>
        </w:rPr>
        <w:t xml:space="preserve"> intégrés à d</w:t>
      </w:r>
      <w:r w:rsidR="0058349C">
        <w:rPr>
          <w:rFonts w:ascii="Calibri" w:eastAsia="Times New Roman" w:hAnsi="Calibri" w:cs="Calibri"/>
          <w:lang w:val="fr-FR" w:eastAsia="en-GB"/>
        </w:rPr>
        <w:t>es services plus larges</w:t>
      </w:r>
      <w:r w:rsidRPr="00F842BA">
        <w:rPr>
          <w:rFonts w:ascii="Calibri" w:eastAsia="Times New Roman" w:hAnsi="Calibri" w:cs="Calibri"/>
          <w:lang w:val="fr-FR" w:eastAsia="en-GB"/>
        </w:rPr>
        <w:t>.</w:t>
      </w:r>
      <w:r w:rsidRPr="00F842BA">
        <w:rPr>
          <w:rFonts w:ascii="Times New Roman" w:eastAsia="Times New Roman" w:hAnsi="Times New Roman" w:cs="Times New Roman"/>
          <w:sz w:val="24"/>
          <w:szCs w:val="24"/>
          <w:lang w:val="fr-FR" w:eastAsia="en-GB"/>
        </w:rPr>
        <w:t xml:space="preserve"> </w:t>
      </w:r>
    </w:p>
    <w:p w:rsidR="00F842BA" w:rsidRPr="00F842BA" w:rsidRDefault="00F842BA" w:rsidP="00F842B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w:t>
      </w:r>
    </w:p>
    <w:p w:rsidR="00F842BA" w:rsidRDefault="00F842BA" w:rsidP="00F842BA">
      <w:pPr>
        <w:spacing w:after="0" w:line="240" w:lineRule="auto"/>
        <w:jc w:val="both"/>
        <w:rPr>
          <w:rFonts w:eastAsia="Times New Roman" w:cs="Times New Roman"/>
          <w:lang w:val="fr-FR" w:eastAsia="en-GB"/>
        </w:rPr>
      </w:pPr>
      <w:r w:rsidRPr="006A6230">
        <w:rPr>
          <w:rFonts w:eastAsia="Times New Roman" w:cs="Calibri"/>
          <w:lang w:val="fr-FR" w:eastAsia="en-GB"/>
        </w:rPr>
        <w:t>Dans tous</w:t>
      </w:r>
      <w:r w:rsidRPr="006A6230">
        <w:rPr>
          <w:rFonts w:eastAsia="Times New Roman" w:cs="Times New Roman"/>
          <w:lang w:val="fr-FR" w:eastAsia="en-GB"/>
        </w:rPr>
        <w:t xml:space="preserve"> les </w:t>
      </w:r>
      <w:r w:rsidRPr="006A6230">
        <w:rPr>
          <w:rFonts w:eastAsia="Times New Roman" w:cs="Calibri"/>
          <w:lang w:val="fr-FR" w:eastAsia="en-GB"/>
        </w:rPr>
        <w:t xml:space="preserve">cas, </w:t>
      </w:r>
      <w:r w:rsidR="006A6230">
        <w:rPr>
          <w:rFonts w:eastAsia="Times New Roman" w:cs="Calibri"/>
          <w:lang w:val="fr-FR" w:eastAsia="en-GB"/>
        </w:rPr>
        <w:t xml:space="preserve">les </w:t>
      </w:r>
      <w:r w:rsidR="006A6230" w:rsidRPr="006A6230">
        <w:rPr>
          <w:rFonts w:eastAsia="Times New Roman" w:cs="Calibri"/>
          <w:lang w:val="fr-FR" w:eastAsia="en-GB"/>
        </w:rPr>
        <w:t xml:space="preserve">participants </w:t>
      </w:r>
      <w:r w:rsidR="006A6230">
        <w:rPr>
          <w:rFonts w:eastAsia="Times New Roman" w:cs="Calibri"/>
          <w:lang w:val="fr-FR" w:eastAsia="en-GB"/>
        </w:rPr>
        <w:t>seront informés</w:t>
      </w:r>
      <w:r w:rsidRPr="006A6230">
        <w:rPr>
          <w:rFonts w:eastAsia="Times New Roman" w:cs="Calibri"/>
          <w:lang w:val="fr-FR" w:eastAsia="en-GB"/>
        </w:rPr>
        <w:t xml:space="preserve"> </w:t>
      </w:r>
      <w:r w:rsidR="006A6230">
        <w:rPr>
          <w:rFonts w:eastAsia="Times New Roman" w:cs="Calibri"/>
          <w:lang w:val="fr-FR" w:eastAsia="en-GB"/>
        </w:rPr>
        <w:t xml:space="preserve">pendant le </w:t>
      </w:r>
      <w:r w:rsidRPr="006A6230">
        <w:rPr>
          <w:rFonts w:eastAsia="Times New Roman" w:cs="Calibri"/>
          <w:lang w:val="fr-FR" w:eastAsia="en-GB"/>
        </w:rPr>
        <w:t xml:space="preserve">consentement que </w:t>
      </w:r>
      <w:r w:rsidR="007D39DC">
        <w:rPr>
          <w:rFonts w:eastAsia="Times New Roman" w:cs="Calibri"/>
          <w:lang w:val="fr-FR" w:eastAsia="en-GB"/>
        </w:rPr>
        <w:t>la non</w:t>
      </w:r>
      <w:r w:rsidR="006A6230">
        <w:rPr>
          <w:rFonts w:eastAsia="Times New Roman" w:cs="Calibri"/>
          <w:lang w:val="fr-FR" w:eastAsia="en-GB"/>
        </w:rPr>
        <w:t xml:space="preserve">-participation à </w:t>
      </w:r>
      <w:r w:rsidR="007D39DC">
        <w:rPr>
          <w:rFonts w:eastAsia="Times New Roman" w:cs="Calibri"/>
          <w:lang w:val="fr-FR" w:eastAsia="en-GB"/>
        </w:rPr>
        <w:t>tout</w:t>
      </w:r>
      <w:r w:rsidR="007D39DC">
        <w:rPr>
          <w:rFonts w:eastAsia="Times New Roman" w:cs="Times New Roman"/>
          <w:lang w:val="fr-FR" w:eastAsia="en-GB"/>
        </w:rPr>
        <w:t xml:space="preserve"> </w:t>
      </w:r>
      <w:r w:rsidR="007D39DC" w:rsidRPr="006A6230">
        <w:rPr>
          <w:rFonts w:eastAsia="Times New Roman" w:cs="Times New Roman"/>
          <w:lang w:val="fr-FR" w:eastAsia="en-GB"/>
        </w:rPr>
        <w:t>aspect</w:t>
      </w:r>
      <w:r w:rsidRPr="006A6230">
        <w:rPr>
          <w:rFonts w:eastAsia="Times New Roman" w:cs="Calibri"/>
          <w:lang w:val="fr-FR" w:eastAsia="en-GB"/>
        </w:rPr>
        <w:t xml:space="preserve"> de l'étude ou</w:t>
      </w:r>
      <w:r w:rsidRPr="006A6230">
        <w:rPr>
          <w:rFonts w:eastAsia="Times New Roman" w:cs="Times New Roman"/>
          <w:lang w:val="fr-FR" w:eastAsia="en-GB"/>
        </w:rPr>
        <w:t xml:space="preserve"> le </w:t>
      </w:r>
      <w:r w:rsidRPr="006A6230">
        <w:rPr>
          <w:rFonts w:eastAsia="Times New Roman" w:cs="Calibri"/>
          <w:lang w:val="fr-FR" w:eastAsia="en-GB"/>
        </w:rPr>
        <w:t xml:space="preserve">retrait de notre étude </w:t>
      </w:r>
      <w:r w:rsidR="005630B1">
        <w:rPr>
          <w:rFonts w:eastAsia="Times New Roman" w:cs="Calibri"/>
          <w:lang w:val="fr-FR" w:eastAsia="en-GB"/>
        </w:rPr>
        <w:t xml:space="preserve">n'affectera </w:t>
      </w:r>
      <w:r w:rsidR="002A12F3">
        <w:rPr>
          <w:rFonts w:eastAsia="Times New Roman" w:cs="Calibri"/>
          <w:lang w:val="fr-FR" w:eastAsia="en-GB"/>
        </w:rPr>
        <w:t>pas</w:t>
      </w:r>
      <w:r w:rsidRPr="006A6230">
        <w:rPr>
          <w:rFonts w:eastAsia="Times New Roman" w:cs="Calibri"/>
          <w:lang w:val="fr-FR" w:eastAsia="en-GB"/>
        </w:rPr>
        <w:t xml:space="preserve"> les services qu'ils reçoivent de l'établissement ou toute organisation (clients) ou leur emploi (</w:t>
      </w:r>
      <w:r w:rsidR="00A14667" w:rsidRPr="006A6230">
        <w:rPr>
          <w:rFonts w:eastAsia="Times New Roman" w:cs="Calibri"/>
          <w:lang w:val="fr-FR" w:eastAsia="en-GB"/>
        </w:rPr>
        <w:t>prestataire</w:t>
      </w:r>
      <w:r w:rsidRPr="006A6230">
        <w:rPr>
          <w:rFonts w:eastAsia="Times New Roman" w:cs="Calibri"/>
          <w:lang w:val="fr-FR" w:eastAsia="en-GB"/>
        </w:rPr>
        <w:t>s).</w:t>
      </w:r>
      <w:r w:rsidRPr="006A6230">
        <w:rPr>
          <w:rFonts w:eastAsia="Times New Roman" w:cs="Times New Roman"/>
          <w:lang w:val="fr-FR" w:eastAsia="en-GB"/>
        </w:rPr>
        <w:t xml:space="preserve"> </w:t>
      </w:r>
      <w:r w:rsidRPr="006A6230">
        <w:rPr>
          <w:rFonts w:eastAsia="Times New Roman" w:cs="Calibri"/>
          <w:lang w:val="fr-FR" w:eastAsia="en-GB"/>
        </w:rPr>
        <w:t xml:space="preserve">La façon dont les données d'un dossier médical du patient </w:t>
      </w:r>
      <w:r w:rsidR="00BA6860" w:rsidRPr="006A6230">
        <w:rPr>
          <w:rFonts w:eastAsia="Times New Roman" w:cs="Calibri"/>
          <w:lang w:val="fr-FR" w:eastAsia="en-GB"/>
        </w:rPr>
        <w:t>sont</w:t>
      </w:r>
      <w:r w:rsidRPr="006A6230">
        <w:rPr>
          <w:rFonts w:eastAsia="Times New Roman" w:cs="Calibri"/>
          <w:lang w:val="fr-FR" w:eastAsia="en-GB"/>
        </w:rPr>
        <w:t xml:space="preserve"> </w:t>
      </w:r>
      <w:r w:rsidR="00BA6860" w:rsidRPr="006A6230">
        <w:rPr>
          <w:rFonts w:eastAsia="Times New Roman" w:cs="Calibri"/>
          <w:lang w:val="fr-FR" w:eastAsia="en-GB"/>
        </w:rPr>
        <w:t>considérées</w:t>
      </w:r>
      <w:r w:rsidRPr="006A6230">
        <w:rPr>
          <w:rFonts w:eastAsia="Times New Roman" w:cs="Calibri"/>
          <w:lang w:val="fr-FR" w:eastAsia="en-GB"/>
        </w:rPr>
        <w:t xml:space="preserve"> pour l'étude n'affectera pas </w:t>
      </w:r>
      <w:r w:rsidR="006A6230">
        <w:rPr>
          <w:rFonts w:eastAsia="Times New Roman" w:cs="Calibri"/>
          <w:lang w:val="fr-FR" w:eastAsia="en-GB"/>
        </w:rPr>
        <w:t xml:space="preserve">du tout </w:t>
      </w:r>
      <w:r w:rsidR="0058349C">
        <w:rPr>
          <w:rFonts w:eastAsia="Times New Roman" w:cs="Calibri"/>
          <w:lang w:val="fr-FR" w:eastAsia="en-GB"/>
        </w:rPr>
        <w:t>ses</w:t>
      </w:r>
      <w:r w:rsidRPr="006A6230">
        <w:rPr>
          <w:rFonts w:eastAsia="Times New Roman" w:cs="Calibri"/>
          <w:lang w:val="fr-FR" w:eastAsia="en-GB"/>
        </w:rPr>
        <w:t xml:space="preserve"> soins </w:t>
      </w:r>
      <w:r w:rsidR="007D39DC">
        <w:rPr>
          <w:rFonts w:eastAsia="Times New Roman" w:cs="Calibri"/>
          <w:lang w:val="fr-FR" w:eastAsia="en-GB"/>
        </w:rPr>
        <w:t xml:space="preserve">dans </w:t>
      </w:r>
      <w:r w:rsidR="007D39DC" w:rsidRPr="006A6230">
        <w:rPr>
          <w:rFonts w:eastAsia="Times New Roman" w:cs="Calibri"/>
          <w:lang w:val="fr-FR" w:eastAsia="en-GB"/>
        </w:rPr>
        <w:t>l’établissement</w:t>
      </w:r>
      <w:r w:rsidRPr="006A6230">
        <w:rPr>
          <w:rFonts w:eastAsia="Times New Roman" w:cs="Calibri"/>
          <w:lang w:val="fr-FR" w:eastAsia="en-GB"/>
        </w:rPr>
        <w:t>.</w:t>
      </w:r>
      <w:r w:rsidRPr="006A6230">
        <w:rPr>
          <w:rFonts w:eastAsia="Times New Roman" w:cs="Times New Roman"/>
          <w:lang w:val="fr-FR" w:eastAsia="en-GB"/>
        </w:rPr>
        <w:t xml:space="preserve"> </w:t>
      </w:r>
    </w:p>
    <w:p w:rsidR="00F842BA" w:rsidRDefault="00F842BA" w:rsidP="00F842BA">
      <w:pPr>
        <w:spacing w:after="0"/>
        <w:jc w:val="both"/>
        <w:rPr>
          <w:rFonts w:ascii="Times New Roman" w:eastAsia="Times New Roman" w:hAnsi="Times New Roman" w:cs="Times New Roman"/>
          <w:lang w:val="fr-FR" w:eastAsia="en-GB"/>
        </w:rPr>
      </w:pPr>
    </w:p>
    <w:p w:rsidR="00F8436C" w:rsidRDefault="00F8436C" w:rsidP="00F842BA">
      <w:pPr>
        <w:spacing w:after="0"/>
        <w:jc w:val="both"/>
        <w:rPr>
          <w:rFonts w:ascii="Times New Roman" w:eastAsia="Times New Roman" w:hAnsi="Times New Roman" w:cs="Times New Roman"/>
          <w:lang w:val="fr-FR" w:eastAsia="en-GB"/>
        </w:rPr>
      </w:pPr>
    </w:p>
    <w:p w:rsidR="00F8436C" w:rsidRDefault="00F8436C" w:rsidP="00F842BA">
      <w:pPr>
        <w:spacing w:after="0"/>
        <w:jc w:val="both"/>
        <w:rPr>
          <w:rFonts w:ascii="Times New Roman" w:eastAsia="Times New Roman" w:hAnsi="Times New Roman" w:cs="Times New Roman"/>
          <w:lang w:val="fr-FR" w:eastAsia="en-GB"/>
        </w:rPr>
      </w:pPr>
    </w:p>
    <w:p w:rsidR="00F842BA" w:rsidRPr="00704792" w:rsidRDefault="00F842BA" w:rsidP="00704792">
      <w:pPr>
        <w:pStyle w:val="Titre1"/>
        <w:rPr>
          <w:rFonts w:cs="Calibri Light"/>
          <w:color w:val="2E74B5"/>
          <w:sz w:val="28"/>
          <w:szCs w:val="28"/>
          <w:lang w:eastAsia="en-GB"/>
        </w:rPr>
      </w:pPr>
      <w:bookmarkStart w:id="70" w:name="_Toc501452744"/>
      <w:r w:rsidRPr="00704792">
        <w:rPr>
          <w:rStyle w:val="Titre1Car"/>
        </w:rPr>
        <w:lastRenderedPageBreak/>
        <w:t>Variables / Intervention</w:t>
      </w:r>
      <w:r w:rsidRPr="00704792">
        <w:rPr>
          <w:rFonts w:cs="Calibri Light"/>
          <w:color w:val="2E74B5"/>
          <w:sz w:val="28"/>
          <w:szCs w:val="28"/>
          <w:lang w:eastAsia="en-GB"/>
        </w:rPr>
        <w:t>s</w:t>
      </w:r>
      <w:bookmarkEnd w:id="70"/>
      <w:r w:rsidRPr="00704792">
        <w:rPr>
          <w:rFonts w:cs="Calibri Light"/>
          <w:color w:val="2E74B5"/>
          <w:sz w:val="28"/>
          <w:szCs w:val="28"/>
          <w:lang w:eastAsia="en-GB"/>
        </w:rPr>
        <w:t xml:space="preserve"> </w:t>
      </w:r>
    </w:p>
    <w:p w:rsidR="002A12F3" w:rsidRPr="00704792" w:rsidRDefault="00F842BA" w:rsidP="00704792">
      <w:pPr>
        <w:pStyle w:val="Titre2"/>
        <w:rPr>
          <w:rFonts w:ascii="Times New Roman" w:eastAsia="Times New Roman" w:hAnsi="Times New Roman" w:cs="Times New Roman"/>
          <w:sz w:val="27"/>
          <w:szCs w:val="27"/>
          <w:lang w:val="fr-FR" w:eastAsia="en-GB"/>
        </w:rPr>
      </w:pPr>
      <w:bookmarkStart w:id="71" w:name="_Toc501452745"/>
      <w:r w:rsidRPr="00704792">
        <w:rPr>
          <w:rFonts w:eastAsia="Times New Roman"/>
          <w:lang w:val="fr-FR" w:eastAsia="en-GB"/>
        </w:rPr>
        <w:t>Variables</w:t>
      </w:r>
      <w:bookmarkEnd w:id="71"/>
      <w:r w:rsidRPr="00704792">
        <w:rPr>
          <w:rFonts w:ascii="Times New Roman" w:eastAsia="Times New Roman" w:hAnsi="Times New Roman" w:cs="Times New Roman"/>
          <w:sz w:val="27"/>
          <w:szCs w:val="27"/>
          <w:lang w:val="fr-FR" w:eastAsia="en-GB"/>
        </w:rPr>
        <w:t xml:space="preserve"> </w:t>
      </w:r>
    </w:p>
    <w:p w:rsidR="00F842BA" w:rsidRPr="004536C3" w:rsidRDefault="00F842BA" w:rsidP="00F842BA">
      <w:pPr>
        <w:spacing w:after="0"/>
        <w:jc w:val="both"/>
        <w:rPr>
          <w:rFonts w:eastAsia="Times New Roman" w:cs="Times New Roman"/>
          <w:lang w:val="fr-FR" w:eastAsia="en-GB"/>
        </w:rPr>
      </w:pPr>
      <w:r w:rsidRPr="004536C3">
        <w:rPr>
          <w:rFonts w:eastAsia="Times New Roman" w:cs="Calibri"/>
          <w:lang w:val="fr-FR" w:eastAsia="en-GB"/>
        </w:rPr>
        <w:t xml:space="preserve">Les principaux résultats </w:t>
      </w:r>
      <w:r w:rsidR="00747393">
        <w:rPr>
          <w:rFonts w:eastAsia="Times New Roman" w:cs="Calibri"/>
          <w:lang w:val="fr-FR" w:eastAsia="en-GB"/>
        </w:rPr>
        <w:t>de cette évaluation concernent</w:t>
      </w:r>
      <w:r w:rsidRPr="004536C3">
        <w:rPr>
          <w:rFonts w:eastAsia="Times New Roman" w:cs="Calibri"/>
          <w:lang w:val="fr-FR" w:eastAsia="en-GB"/>
        </w:rPr>
        <w:t xml:space="preserve"> </w:t>
      </w:r>
      <w:r w:rsidR="00747393">
        <w:rPr>
          <w:rFonts w:eastAsia="Times New Roman" w:cs="Calibri"/>
          <w:lang w:val="fr-FR" w:eastAsia="en-GB"/>
        </w:rPr>
        <w:t>l’adhésion</w:t>
      </w:r>
      <w:r w:rsidRPr="004536C3">
        <w:rPr>
          <w:rFonts w:eastAsia="Times New Roman" w:cs="Calibri"/>
          <w:lang w:val="fr-FR" w:eastAsia="en-GB"/>
        </w:rPr>
        <w:t xml:space="preserve"> et</w:t>
      </w:r>
      <w:r w:rsidRPr="004536C3">
        <w:rPr>
          <w:rFonts w:eastAsia="Times New Roman" w:cs="Times New Roman"/>
          <w:lang w:val="fr-FR" w:eastAsia="en-GB"/>
        </w:rPr>
        <w:t xml:space="preserve"> la </w:t>
      </w:r>
      <w:r w:rsidRPr="004536C3">
        <w:rPr>
          <w:rFonts w:eastAsia="Times New Roman" w:cs="Calibri"/>
          <w:lang w:val="fr-FR" w:eastAsia="en-GB"/>
        </w:rPr>
        <w:t>rétention et nous évaluerons l'acceptabilité et</w:t>
      </w:r>
      <w:r w:rsidRPr="004536C3">
        <w:rPr>
          <w:rFonts w:eastAsia="Times New Roman" w:cs="Times New Roman"/>
          <w:lang w:val="fr-FR" w:eastAsia="en-GB"/>
        </w:rPr>
        <w:t xml:space="preserve"> la </w:t>
      </w:r>
      <w:r w:rsidRPr="004536C3">
        <w:rPr>
          <w:rFonts w:eastAsia="Times New Roman" w:cs="Calibri"/>
          <w:lang w:val="fr-FR" w:eastAsia="en-GB"/>
        </w:rPr>
        <w:t>faisabilité du modèle de soins chroniques</w:t>
      </w:r>
      <w:r w:rsidRPr="004536C3">
        <w:rPr>
          <w:rFonts w:eastAsia="Times New Roman" w:cs="Times New Roman"/>
          <w:lang w:val="fr-FR" w:eastAsia="en-GB"/>
        </w:rPr>
        <w:t xml:space="preserve"> au </w:t>
      </w:r>
      <w:r w:rsidRPr="004536C3">
        <w:rPr>
          <w:rFonts w:eastAsia="Times New Roman" w:cs="Calibri"/>
          <w:lang w:val="fr-FR" w:eastAsia="en-GB"/>
        </w:rPr>
        <w:t>moyen</w:t>
      </w:r>
      <w:r w:rsidR="004536C3" w:rsidRPr="004536C3">
        <w:rPr>
          <w:rFonts w:eastAsia="Times New Roman" w:cs="Times New Roman"/>
          <w:lang w:val="fr-FR" w:eastAsia="en-GB"/>
        </w:rPr>
        <w:t xml:space="preserve"> d'</w:t>
      </w:r>
      <w:r w:rsidR="005F5DC7">
        <w:rPr>
          <w:rFonts w:eastAsia="Times New Roman" w:cs="Calibri"/>
          <w:lang w:val="fr-FR" w:eastAsia="en-GB"/>
        </w:rPr>
        <w:t>interviews</w:t>
      </w:r>
      <w:r w:rsidRPr="004536C3">
        <w:rPr>
          <w:rFonts w:eastAsia="Times New Roman" w:cs="Calibri"/>
          <w:lang w:val="fr-FR" w:eastAsia="en-GB"/>
        </w:rPr>
        <w:t>,</w:t>
      </w:r>
      <w:r w:rsidR="005F5DC7">
        <w:rPr>
          <w:rFonts w:eastAsia="Times New Roman" w:cs="Times New Roman"/>
          <w:lang w:val="fr-FR" w:eastAsia="en-GB"/>
        </w:rPr>
        <w:t xml:space="preserve"> d’entretiens</w:t>
      </w:r>
      <w:r w:rsidRPr="004536C3">
        <w:rPr>
          <w:rFonts w:eastAsia="Times New Roman" w:cs="Calibri"/>
          <w:lang w:val="fr-FR" w:eastAsia="en-GB"/>
        </w:rPr>
        <w:t xml:space="preserve"> téléphoniques,</w:t>
      </w:r>
      <w:r w:rsidRPr="004536C3">
        <w:rPr>
          <w:rFonts w:eastAsia="Times New Roman" w:cs="Times New Roman"/>
          <w:lang w:val="fr-FR" w:eastAsia="en-GB"/>
        </w:rPr>
        <w:t xml:space="preserve"> de </w:t>
      </w:r>
      <w:r w:rsidRPr="004536C3">
        <w:rPr>
          <w:rFonts w:eastAsia="Times New Roman" w:cs="Calibri"/>
          <w:lang w:val="fr-FR" w:eastAsia="en-GB"/>
        </w:rPr>
        <w:t>questionnaires et</w:t>
      </w:r>
      <w:r w:rsidR="004536C3" w:rsidRPr="004536C3">
        <w:rPr>
          <w:rFonts w:eastAsia="Times New Roman" w:cs="Times New Roman"/>
          <w:lang w:val="fr-FR" w:eastAsia="en-GB"/>
        </w:rPr>
        <w:t xml:space="preserve"> </w:t>
      </w:r>
      <w:r w:rsidR="00D82C6E">
        <w:rPr>
          <w:rFonts w:eastAsia="Times New Roman" w:cs="Times New Roman"/>
          <w:lang w:val="fr-FR" w:eastAsia="en-GB"/>
        </w:rPr>
        <w:t>d</w:t>
      </w:r>
      <w:r w:rsidR="004536C3" w:rsidRPr="004536C3">
        <w:rPr>
          <w:rFonts w:eastAsia="Times New Roman" w:cs="Times New Roman"/>
          <w:lang w:val="fr-FR" w:eastAsia="en-GB"/>
        </w:rPr>
        <w:t>e</w:t>
      </w:r>
      <w:r w:rsidRPr="004536C3">
        <w:rPr>
          <w:rFonts w:eastAsia="Times New Roman" w:cs="Times New Roman"/>
          <w:lang w:val="fr-FR" w:eastAsia="en-GB"/>
        </w:rPr>
        <w:t xml:space="preserve"> </w:t>
      </w:r>
      <w:r w:rsidR="004536C3" w:rsidRPr="004536C3">
        <w:rPr>
          <w:rFonts w:eastAsia="Times New Roman" w:cs="Calibri"/>
          <w:lang w:val="fr-FR" w:eastAsia="en-GB"/>
        </w:rPr>
        <w:t>suivi</w:t>
      </w:r>
      <w:r w:rsidRPr="004536C3">
        <w:rPr>
          <w:rFonts w:eastAsia="Times New Roman" w:cs="Times New Roman"/>
          <w:lang w:val="fr-FR" w:eastAsia="en-GB"/>
        </w:rPr>
        <w:t xml:space="preserve"> de </w:t>
      </w:r>
      <w:r w:rsidR="004536C3" w:rsidRPr="004536C3">
        <w:rPr>
          <w:rFonts w:eastAsia="Times New Roman" w:cs="Calibri"/>
          <w:lang w:val="fr-FR" w:eastAsia="en-GB"/>
        </w:rPr>
        <w:t>routine des</w:t>
      </w:r>
      <w:r w:rsidRPr="004536C3">
        <w:rPr>
          <w:rFonts w:eastAsia="Times New Roman" w:cs="Times New Roman"/>
          <w:lang w:val="fr-FR" w:eastAsia="en-GB"/>
        </w:rPr>
        <w:t xml:space="preserve"> </w:t>
      </w:r>
      <w:r w:rsidR="004536C3" w:rsidRPr="004536C3">
        <w:rPr>
          <w:rFonts w:eastAsia="Times New Roman" w:cs="Calibri"/>
          <w:lang w:val="fr-FR" w:eastAsia="en-GB"/>
        </w:rPr>
        <w:t>données au niveau du site</w:t>
      </w:r>
      <w:r w:rsidRPr="004536C3">
        <w:rPr>
          <w:rFonts w:eastAsia="Times New Roman" w:cs="Calibri"/>
          <w:lang w:val="fr-FR" w:eastAsia="en-GB"/>
        </w:rPr>
        <w:t>.</w:t>
      </w:r>
      <w:r w:rsidRPr="004536C3">
        <w:rPr>
          <w:rFonts w:eastAsia="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F450E1" w:rsidRDefault="00F842BA" w:rsidP="001F4FF6">
      <w:pPr>
        <w:spacing w:after="0"/>
        <w:jc w:val="both"/>
        <w:rPr>
          <w:rFonts w:eastAsia="Times New Roman" w:cs="Times New Roman"/>
          <w:lang w:val="fr-FR" w:eastAsia="en-GB"/>
        </w:rPr>
      </w:pPr>
      <w:r w:rsidRPr="004536C3">
        <w:rPr>
          <w:rFonts w:eastAsia="Times New Roman" w:cs="Calibri"/>
          <w:lang w:val="fr-FR" w:eastAsia="en-GB"/>
        </w:rPr>
        <w:t>Les variables dépendent de la population étudiée.</w:t>
      </w:r>
      <w:r w:rsidRPr="004536C3">
        <w:rPr>
          <w:rFonts w:eastAsia="Times New Roman" w:cs="Times New Roman"/>
          <w:lang w:val="fr-FR" w:eastAsia="en-GB"/>
        </w:rPr>
        <w:t xml:space="preserve"> </w:t>
      </w:r>
      <w:r w:rsidR="00C03CB7">
        <w:rPr>
          <w:rFonts w:eastAsia="Times New Roman" w:cs="Calibri"/>
          <w:lang w:val="fr-FR" w:eastAsia="en-GB"/>
        </w:rPr>
        <w:t>Nous collecterons</w:t>
      </w:r>
      <w:r w:rsidRPr="004536C3">
        <w:rPr>
          <w:rFonts w:eastAsia="Times New Roman" w:cs="Calibri"/>
          <w:lang w:val="fr-FR" w:eastAsia="en-GB"/>
        </w:rPr>
        <w:t xml:space="preserve"> des i</w:t>
      </w:r>
      <w:r w:rsidR="00C03CB7">
        <w:rPr>
          <w:rFonts w:eastAsia="Times New Roman" w:cs="Calibri"/>
          <w:lang w:val="fr-FR" w:eastAsia="en-GB"/>
        </w:rPr>
        <w:t xml:space="preserve">nformations démographiques sur </w:t>
      </w:r>
      <w:r w:rsidRPr="004536C3">
        <w:rPr>
          <w:rFonts w:eastAsia="Times New Roman" w:cs="Calibri"/>
          <w:lang w:val="fr-FR" w:eastAsia="en-GB"/>
        </w:rPr>
        <w:t xml:space="preserve">les </w:t>
      </w:r>
      <w:r w:rsidR="00A14667" w:rsidRPr="004536C3">
        <w:rPr>
          <w:rFonts w:eastAsia="Times New Roman" w:cs="Calibri"/>
          <w:lang w:val="fr-FR" w:eastAsia="en-GB"/>
        </w:rPr>
        <w:t>prestataire</w:t>
      </w:r>
      <w:r w:rsidRPr="004536C3">
        <w:rPr>
          <w:rFonts w:eastAsia="Times New Roman" w:cs="Calibri"/>
          <w:lang w:val="fr-FR" w:eastAsia="en-GB"/>
        </w:rPr>
        <w:t>s et les patients.</w:t>
      </w:r>
      <w:r w:rsidRPr="004536C3">
        <w:rPr>
          <w:rFonts w:eastAsia="Times New Roman" w:cs="Times New Roman"/>
          <w:lang w:val="fr-FR" w:eastAsia="en-GB"/>
        </w:rPr>
        <w:t xml:space="preserve"> Les </w:t>
      </w:r>
      <w:r w:rsidRPr="004536C3">
        <w:rPr>
          <w:rFonts w:eastAsia="Times New Roman" w:cs="Calibri"/>
          <w:lang w:val="fr-FR" w:eastAsia="en-GB"/>
        </w:rPr>
        <w:t xml:space="preserve">questions de prestation de services sont </w:t>
      </w:r>
      <w:r w:rsidR="004536C3">
        <w:rPr>
          <w:rFonts w:eastAsia="Times New Roman" w:cs="Calibri"/>
          <w:lang w:val="fr-FR" w:eastAsia="en-GB"/>
        </w:rPr>
        <w:t>posées</w:t>
      </w:r>
      <w:r w:rsidRPr="004536C3">
        <w:rPr>
          <w:rFonts w:eastAsia="Times New Roman" w:cs="Times New Roman"/>
          <w:lang w:val="fr-FR" w:eastAsia="en-GB"/>
        </w:rPr>
        <w:t xml:space="preserve"> </w:t>
      </w:r>
      <w:r w:rsidRPr="004536C3">
        <w:rPr>
          <w:rFonts w:eastAsia="Times New Roman" w:cs="Calibri"/>
          <w:lang w:val="fr-FR" w:eastAsia="en-GB"/>
        </w:rPr>
        <w:t xml:space="preserve">aux </w:t>
      </w:r>
      <w:r w:rsidR="00A14667" w:rsidRPr="004536C3">
        <w:rPr>
          <w:rFonts w:eastAsia="Times New Roman" w:cs="Calibri"/>
          <w:lang w:val="fr-FR" w:eastAsia="en-GB"/>
        </w:rPr>
        <w:t>prestataire</w:t>
      </w:r>
      <w:r w:rsidRPr="004536C3">
        <w:rPr>
          <w:rFonts w:eastAsia="Times New Roman" w:cs="Calibri"/>
          <w:lang w:val="fr-FR" w:eastAsia="en-GB"/>
        </w:rPr>
        <w:t>s</w:t>
      </w:r>
      <w:r w:rsidR="004536C3">
        <w:rPr>
          <w:rFonts w:eastAsia="Times New Roman" w:cs="Times New Roman"/>
          <w:lang w:val="fr-FR" w:eastAsia="en-GB"/>
        </w:rPr>
        <w:t xml:space="preserve"> à l'</w:t>
      </w:r>
      <w:r w:rsidRPr="004536C3">
        <w:rPr>
          <w:rFonts w:eastAsia="Times New Roman" w:cs="Calibri"/>
          <w:lang w:val="fr-FR" w:eastAsia="en-GB"/>
        </w:rPr>
        <w:t>aide</w:t>
      </w:r>
      <w:r w:rsidR="004536C3">
        <w:rPr>
          <w:rFonts w:eastAsia="Times New Roman" w:cs="Times New Roman"/>
          <w:lang w:val="fr-FR" w:eastAsia="en-GB"/>
        </w:rPr>
        <w:t xml:space="preserve"> d'</w:t>
      </w:r>
      <w:r w:rsidRPr="004536C3">
        <w:rPr>
          <w:rFonts w:eastAsia="Times New Roman" w:cs="Calibri"/>
          <w:lang w:val="fr-FR" w:eastAsia="en-GB"/>
        </w:rPr>
        <w:t>une</w:t>
      </w:r>
      <w:r w:rsidRPr="004536C3">
        <w:rPr>
          <w:rFonts w:eastAsia="Times New Roman" w:cs="Times New Roman"/>
          <w:lang w:val="fr-FR" w:eastAsia="en-GB"/>
        </w:rPr>
        <w:t xml:space="preserve"> </w:t>
      </w:r>
      <w:r w:rsidRPr="004536C3">
        <w:rPr>
          <w:rFonts w:eastAsia="Times New Roman" w:cs="Calibri"/>
          <w:lang w:val="fr-FR" w:eastAsia="en-GB"/>
        </w:rPr>
        <w:t>échelle</w:t>
      </w:r>
      <w:r w:rsidRPr="004536C3">
        <w:rPr>
          <w:rFonts w:eastAsia="Times New Roman" w:cs="Times New Roman"/>
          <w:lang w:val="fr-FR" w:eastAsia="en-GB"/>
        </w:rPr>
        <w:t xml:space="preserve"> de </w:t>
      </w:r>
      <w:r w:rsidRPr="004536C3">
        <w:rPr>
          <w:rFonts w:eastAsia="Times New Roman" w:cs="Calibri"/>
          <w:lang w:val="fr-FR" w:eastAsia="en-GB"/>
        </w:rPr>
        <w:t>Likert</w:t>
      </w:r>
      <w:r w:rsidRPr="004536C3">
        <w:rPr>
          <w:rFonts w:eastAsia="Times New Roman" w:cs="Times New Roman"/>
          <w:lang w:val="fr-FR" w:eastAsia="en-GB"/>
        </w:rPr>
        <w:t xml:space="preserve"> </w:t>
      </w:r>
      <w:r w:rsidRPr="004536C3">
        <w:rPr>
          <w:rFonts w:eastAsia="Times New Roman" w:cs="Calibri"/>
          <w:lang w:val="fr-FR" w:eastAsia="en-GB"/>
        </w:rPr>
        <w:t>pour déterminer l'ampleur de</w:t>
      </w:r>
      <w:r w:rsidRPr="004536C3">
        <w:rPr>
          <w:rFonts w:eastAsia="Times New Roman" w:cs="Times New Roman"/>
          <w:lang w:val="fr-FR" w:eastAsia="en-GB"/>
        </w:rPr>
        <w:t xml:space="preserve"> la </w:t>
      </w:r>
      <w:r w:rsidRPr="004536C3">
        <w:rPr>
          <w:rFonts w:eastAsia="Times New Roman" w:cs="Calibri"/>
          <w:lang w:val="fr-FR" w:eastAsia="en-GB"/>
        </w:rPr>
        <w:t>mise</w:t>
      </w:r>
      <w:r w:rsidRPr="004536C3">
        <w:rPr>
          <w:rFonts w:eastAsia="Times New Roman" w:cs="Times New Roman"/>
          <w:lang w:val="fr-FR" w:eastAsia="en-GB"/>
        </w:rPr>
        <w:t xml:space="preserve"> en </w:t>
      </w:r>
      <w:r w:rsidRPr="004536C3">
        <w:rPr>
          <w:rFonts w:eastAsia="Times New Roman" w:cs="Calibri"/>
          <w:lang w:val="fr-FR" w:eastAsia="en-GB"/>
        </w:rPr>
        <w:t>œuvre du modèle et</w:t>
      </w:r>
      <w:r w:rsidR="004536C3">
        <w:rPr>
          <w:rFonts w:eastAsia="Times New Roman" w:cs="Times New Roman"/>
          <w:lang w:val="fr-FR" w:eastAsia="en-GB"/>
        </w:rPr>
        <w:t xml:space="preserve"> l'</w:t>
      </w:r>
      <w:r w:rsidRPr="004536C3">
        <w:rPr>
          <w:rFonts w:eastAsia="Times New Roman" w:cs="Calibri"/>
          <w:lang w:val="fr-FR" w:eastAsia="en-GB"/>
        </w:rPr>
        <w:t xml:space="preserve">acceptation du </w:t>
      </w:r>
      <w:r w:rsidR="00A14667" w:rsidRPr="004536C3">
        <w:rPr>
          <w:rFonts w:eastAsia="Times New Roman" w:cs="Calibri"/>
          <w:lang w:val="fr-FR" w:eastAsia="en-GB"/>
        </w:rPr>
        <w:t>prestataire</w:t>
      </w:r>
      <w:r w:rsidRPr="004536C3">
        <w:rPr>
          <w:rFonts w:eastAsia="Times New Roman" w:cs="Calibri"/>
          <w:lang w:val="fr-FR" w:eastAsia="en-GB"/>
        </w:rPr>
        <w:t>.</w:t>
      </w:r>
      <w:r w:rsidRPr="004536C3">
        <w:rPr>
          <w:rFonts w:eastAsia="Times New Roman" w:cs="Times New Roman"/>
          <w:lang w:val="fr-FR" w:eastAsia="en-GB"/>
        </w:rPr>
        <w:t xml:space="preserve"> </w:t>
      </w:r>
      <w:r w:rsidR="00DD6FCD">
        <w:rPr>
          <w:rFonts w:eastAsia="Times New Roman" w:cs="Times New Roman"/>
          <w:lang w:val="fr-FR" w:eastAsia="en-GB"/>
        </w:rPr>
        <w:t xml:space="preserve">Le </w:t>
      </w:r>
      <w:r w:rsidRPr="004536C3">
        <w:rPr>
          <w:rFonts w:eastAsia="Times New Roman" w:cs="Calibri"/>
          <w:lang w:val="fr-FR" w:eastAsia="en-GB"/>
        </w:rPr>
        <w:t>PVV</w:t>
      </w:r>
      <w:r w:rsidR="004536C3">
        <w:rPr>
          <w:rFonts w:eastAsia="Times New Roman" w:cs="Calibri"/>
          <w:lang w:val="fr-FR" w:eastAsia="en-GB"/>
        </w:rPr>
        <w:t>IH</w:t>
      </w:r>
      <w:r w:rsidRPr="004536C3">
        <w:rPr>
          <w:rFonts w:eastAsia="Times New Roman" w:cs="Calibri"/>
          <w:lang w:val="fr-FR" w:eastAsia="en-GB"/>
        </w:rPr>
        <w:t xml:space="preserve"> sera interrogé</w:t>
      </w:r>
      <w:r w:rsidR="00C03CB7">
        <w:rPr>
          <w:rFonts w:eastAsia="Times New Roman" w:cs="Calibri"/>
          <w:lang w:val="fr-FR" w:eastAsia="en-GB"/>
        </w:rPr>
        <w:t>e</w:t>
      </w:r>
      <w:r w:rsidRPr="004536C3">
        <w:rPr>
          <w:rFonts w:eastAsia="Times New Roman" w:cs="Calibri"/>
          <w:lang w:val="fr-FR" w:eastAsia="en-GB"/>
        </w:rPr>
        <w:t xml:space="preserve"> sur</w:t>
      </w:r>
      <w:r w:rsidRPr="004536C3">
        <w:rPr>
          <w:rFonts w:eastAsia="Times New Roman" w:cs="Times New Roman"/>
          <w:lang w:val="fr-FR" w:eastAsia="en-GB"/>
        </w:rPr>
        <w:t xml:space="preserve"> le </w:t>
      </w:r>
      <w:r w:rsidRPr="004536C3">
        <w:rPr>
          <w:rFonts w:eastAsia="Times New Roman" w:cs="Calibri"/>
          <w:lang w:val="fr-FR" w:eastAsia="en-GB"/>
        </w:rPr>
        <w:t>coût,</w:t>
      </w:r>
      <w:r w:rsidRPr="004536C3">
        <w:rPr>
          <w:rFonts w:eastAsia="Times New Roman" w:cs="Times New Roman"/>
          <w:lang w:val="fr-FR" w:eastAsia="en-GB"/>
        </w:rPr>
        <w:t xml:space="preserve"> le </w:t>
      </w:r>
      <w:r w:rsidR="00A07652">
        <w:rPr>
          <w:rFonts w:eastAsia="Times New Roman" w:cs="Calibri"/>
          <w:lang w:val="fr-FR" w:eastAsia="en-GB"/>
        </w:rPr>
        <w:t>temps du</w:t>
      </w:r>
      <w:r w:rsidR="00C03CB7">
        <w:rPr>
          <w:rFonts w:eastAsia="Times New Roman" w:cs="Calibri"/>
          <w:lang w:val="fr-FR" w:eastAsia="en-GB"/>
        </w:rPr>
        <w:t xml:space="preserve"> </w:t>
      </w:r>
      <w:r w:rsidR="00A07652" w:rsidRPr="00A07652">
        <w:rPr>
          <w:rFonts w:eastAsia="Times New Roman" w:cs="Calibri"/>
          <w:lang w:val="fr-FR" w:eastAsia="en-GB"/>
        </w:rPr>
        <w:t>parcours</w:t>
      </w:r>
      <w:r w:rsidRPr="004536C3">
        <w:rPr>
          <w:rFonts w:eastAsia="Times New Roman" w:cs="Calibri"/>
          <w:lang w:val="fr-FR" w:eastAsia="en-GB"/>
        </w:rPr>
        <w:t>,</w:t>
      </w:r>
      <w:r w:rsidRPr="004536C3">
        <w:rPr>
          <w:rFonts w:eastAsia="Times New Roman" w:cs="Times New Roman"/>
          <w:lang w:val="fr-FR" w:eastAsia="en-GB"/>
        </w:rPr>
        <w:t xml:space="preserve"> les </w:t>
      </w:r>
      <w:r w:rsidRPr="004536C3">
        <w:rPr>
          <w:rFonts w:eastAsia="Times New Roman" w:cs="Calibri"/>
          <w:lang w:val="fr-FR" w:eastAsia="en-GB"/>
        </w:rPr>
        <w:t>services fournis ainsi que</w:t>
      </w:r>
      <w:r w:rsidRPr="004536C3">
        <w:rPr>
          <w:rFonts w:eastAsia="Times New Roman" w:cs="Times New Roman"/>
          <w:lang w:val="fr-FR" w:eastAsia="en-GB"/>
        </w:rPr>
        <w:t xml:space="preserve"> des </w:t>
      </w:r>
      <w:r w:rsidRPr="004536C3">
        <w:rPr>
          <w:rFonts w:eastAsia="Times New Roman" w:cs="Calibri"/>
          <w:lang w:val="fr-FR" w:eastAsia="en-GB"/>
        </w:rPr>
        <w:t xml:space="preserve">questions d'adhésion </w:t>
      </w:r>
      <w:r w:rsidR="00FE18FD">
        <w:rPr>
          <w:rFonts w:eastAsia="Times New Roman" w:cs="Calibri"/>
          <w:lang w:val="fr-FR" w:eastAsia="en-GB"/>
        </w:rPr>
        <w:t xml:space="preserve">à l’aide </w:t>
      </w:r>
      <w:r w:rsidRPr="004536C3">
        <w:rPr>
          <w:rFonts w:eastAsia="Times New Roman" w:cs="Calibri"/>
          <w:lang w:val="fr-FR" w:eastAsia="en-GB"/>
        </w:rPr>
        <w:t>de l'échelle</w:t>
      </w:r>
      <w:r w:rsidR="004536C3">
        <w:rPr>
          <w:rFonts w:eastAsia="Times New Roman" w:cs="Times New Roman"/>
          <w:lang w:val="fr-FR" w:eastAsia="en-GB"/>
        </w:rPr>
        <w:t xml:space="preserve"> d'</w:t>
      </w:r>
      <w:r w:rsidR="00FE18FD">
        <w:rPr>
          <w:rFonts w:eastAsia="Times New Roman" w:cs="Calibri"/>
          <w:lang w:val="fr-FR" w:eastAsia="en-GB"/>
        </w:rPr>
        <w:t xml:space="preserve">adhésion </w:t>
      </w:r>
      <w:r w:rsidR="0071432A">
        <w:rPr>
          <w:rFonts w:eastAsia="Times New Roman" w:cs="Calibri"/>
          <w:lang w:val="fr-FR" w:eastAsia="en-GB"/>
        </w:rPr>
        <w:t xml:space="preserve">à la </w:t>
      </w:r>
      <w:r w:rsidR="00FE18FD">
        <w:rPr>
          <w:rFonts w:eastAsia="Times New Roman" w:cs="Calibri"/>
          <w:lang w:val="fr-FR" w:eastAsia="en-GB"/>
        </w:rPr>
        <w:t>médication</w:t>
      </w:r>
      <w:r w:rsidRPr="004536C3">
        <w:rPr>
          <w:rFonts w:eastAsia="Times New Roman" w:cs="Calibri"/>
          <w:lang w:val="fr-FR" w:eastAsia="en-GB"/>
        </w:rPr>
        <w:t xml:space="preserve"> </w:t>
      </w:r>
      <w:r w:rsidR="0071432A">
        <w:rPr>
          <w:rFonts w:eastAsia="Times New Roman" w:cs="Calibri"/>
          <w:lang w:val="fr-FR" w:eastAsia="en-GB"/>
        </w:rPr>
        <w:t xml:space="preserve">de </w:t>
      </w:r>
      <w:r w:rsidRPr="004536C3">
        <w:rPr>
          <w:rFonts w:eastAsia="Times New Roman" w:cs="Calibri"/>
          <w:lang w:val="fr-FR" w:eastAsia="en-GB"/>
        </w:rPr>
        <w:t>Morisky.</w:t>
      </w:r>
      <w:r w:rsidRPr="004536C3">
        <w:rPr>
          <w:rFonts w:eastAsia="Times New Roman" w:cs="Times New Roman"/>
          <w:lang w:val="fr-FR" w:eastAsia="en-GB"/>
        </w:rPr>
        <w:t xml:space="preserve"> </w:t>
      </w:r>
      <w:r w:rsidRPr="004536C3">
        <w:rPr>
          <w:rFonts w:eastAsia="Times New Roman" w:cs="Calibri"/>
          <w:lang w:val="fr-FR" w:eastAsia="en-GB"/>
        </w:rPr>
        <w:t>Pour</w:t>
      </w:r>
      <w:r w:rsidR="0071432A">
        <w:rPr>
          <w:rFonts w:eastAsia="Times New Roman" w:cs="Times New Roman"/>
          <w:lang w:val="fr-FR" w:eastAsia="en-GB"/>
        </w:rPr>
        <w:t xml:space="preserve"> l'</w:t>
      </w:r>
      <w:r w:rsidRPr="004536C3">
        <w:rPr>
          <w:rFonts w:eastAsia="Times New Roman" w:cs="Calibri"/>
          <w:lang w:val="fr-FR" w:eastAsia="en-GB"/>
        </w:rPr>
        <w:t xml:space="preserve">analyse des données </w:t>
      </w:r>
      <w:r w:rsidR="007D39DC" w:rsidRPr="004536C3">
        <w:rPr>
          <w:rFonts w:eastAsia="Times New Roman" w:cs="Calibri"/>
          <w:lang w:val="fr-FR" w:eastAsia="en-GB"/>
        </w:rPr>
        <w:t>secondaires</w:t>
      </w:r>
      <w:r w:rsidR="007D39DC" w:rsidRPr="004536C3">
        <w:rPr>
          <w:rFonts w:eastAsia="Times New Roman" w:cs="Times New Roman"/>
          <w:lang w:val="fr-FR" w:eastAsia="en-GB"/>
        </w:rPr>
        <w:t>,</w:t>
      </w:r>
      <w:r w:rsidRPr="004536C3">
        <w:rPr>
          <w:rFonts w:eastAsia="Times New Roman" w:cs="Times New Roman"/>
          <w:lang w:val="fr-FR" w:eastAsia="en-GB"/>
        </w:rPr>
        <w:t xml:space="preserve"> </w:t>
      </w:r>
      <w:r w:rsidR="00C03CB7">
        <w:rPr>
          <w:rFonts w:eastAsia="Times New Roman" w:cs="Calibri"/>
          <w:lang w:val="fr-FR" w:eastAsia="en-GB"/>
        </w:rPr>
        <w:t xml:space="preserve">nous </w:t>
      </w:r>
      <w:r w:rsidR="007D39DC" w:rsidRPr="004536C3">
        <w:rPr>
          <w:rFonts w:eastAsia="Times New Roman" w:cs="Calibri"/>
          <w:lang w:val="fr-FR" w:eastAsia="en-GB"/>
        </w:rPr>
        <w:t>examiner</w:t>
      </w:r>
      <w:r w:rsidR="007D39DC">
        <w:rPr>
          <w:rFonts w:eastAsia="Times New Roman" w:cs="Calibri"/>
          <w:lang w:val="fr-FR" w:eastAsia="en-GB"/>
        </w:rPr>
        <w:t>ons</w:t>
      </w:r>
      <w:r w:rsidR="007D39DC">
        <w:rPr>
          <w:rFonts w:eastAsia="Times New Roman" w:cs="Times New Roman"/>
          <w:lang w:val="fr-FR" w:eastAsia="en-GB"/>
        </w:rPr>
        <w:t xml:space="preserve"> les</w:t>
      </w:r>
      <w:r w:rsidRPr="004536C3">
        <w:rPr>
          <w:rFonts w:eastAsia="Times New Roman" w:cs="Times New Roman"/>
          <w:lang w:val="fr-FR" w:eastAsia="en-GB"/>
        </w:rPr>
        <w:t xml:space="preserve"> </w:t>
      </w:r>
      <w:r w:rsidRPr="004536C3">
        <w:rPr>
          <w:rFonts w:eastAsia="Times New Roman" w:cs="Calibri"/>
          <w:lang w:val="fr-FR" w:eastAsia="en-GB"/>
        </w:rPr>
        <w:t>indicateurs</w:t>
      </w:r>
      <w:r w:rsidR="00A07652">
        <w:rPr>
          <w:rFonts w:eastAsia="Times New Roman" w:cs="Calibri"/>
          <w:lang w:val="fr-FR" w:eastAsia="en-GB"/>
        </w:rPr>
        <w:t xml:space="preserve"> de routine du</w:t>
      </w:r>
      <w:r w:rsidRPr="004536C3">
        <w:rPr>
          <w:rFonts w:eastAsia="Times New Roman" w:cs="Calibri"/>
          <w:lang w:val="fr-FR" w:eastAsia="en-GB"/>
        </w:rPr>
        <w:t xml:space="preserve"> PEPFAR, </w:t>
      </w:r>
      <w:r w:rsidR="0071432A">
        <w:rPr>
          <w:rFonts w:eastAsia="Times New Roman" w:cs="Calibri"/>
          <w:lang w:val="fr-FR" w:eastAsia="en-GB"/>
        </w:rPr>
        <w:t>c’est-à-dire, le</w:t>
      </w:r>
      <w:r w:rsidRPr="004536C3">
        <w:rPr>
          <w:rFonts w:eastAsia="Times New Roman" w:cs="Times New Roman"/>
          <w:lang w:val="fr-FR" w:eastAsia="en-GB"/>
        </w:rPr>
        <w:t xml:space="preserve"> </w:t>
      </w:r>
      <w:r w:rsidRPr="004536C3">
        <w:rPr>
          <w:rFonts w:eastAsia="Times New Roman" w:cs="Calibri"/>
          <w:lang w:val="fr-FR" w:eastAsia="en-GB"/>
        </w:rPr>
        <w:t>n</w:t>
      </w:r>
      <w:r w:rsidR="0071432A">
        <w:rPr>
          <w:rFonts w:eastAsia="Times New Roman" w:cs="Times New Roman"/>
          <w:lang w:val="fr-FR" w:eastAsia="en-GB"/>
        </w:rPr>
        <w:t>o</w:t>
      </w:r>
      <w:r w:rsidRPr="004536C3">
        <w:rPr>
          <w:rFonts w:eastAsia="Times New Roman" w:cs="Calibri"/>
          <w:lang w:val="fr-FR" w:eastAsia="en-GB"/>
        </w:rPr>
        <w:t xml:space="preserve">mbre de </w:t>
      </w:r>
      <w:r w:rsidRPr="00D33E72">
        <w:rPr>
          <w:rFonts w:eastAsia="Times New Roman" w:cs="Calibri"/>
          <w:lang w:val="fr-FR" w:eastAsia="en-GB"/>
        </w:rPr>
        <w:t>personnes ayant reçu</w:t>
      </w:r>
      <w:r w:rsidRPr="00D33E72">
        <w:rPr>
          <w:rFonts w:eastAsia="Times New Roman" w:cs="Times New Roman"/>
          <w:lang w:val="fr-FR" w:eastAsia="en-GB"/>
        </w:rPr>
        <w:t xml:space="preserve"> le</w:t>
      </w:r>
      <w:r w:rsidR="0071432A" w:rsidRPr="00D33E72">
        <w:rPr>
          <w:rFonts w:eastAsia="Times New Roman" w:cs="Times New Roman"/>
          <w:lang w:val="fr-FR" w:eastAsia="en-GB"/>
        </w:rPr>
        <w:t>s</w:t>
      </w:r>
      <w:r w:rsidRPr="00D33E72">
        <w:rPr>
          <w:rFonts w:eastAsia="Times New Roman" w:cs="Times New Roman"/>
          <w:lang w:val="fr-FR" w:eastAsia="en-GB"/>
        </w:rPr>
        <w:t xml:space="preserve"> </w:t>
      </w:r>
      <w:r w:rsidR="0071432A" w:rsidRPr="00D33E72">
        <w:rPr>
          <w:rFonts w:eastAsia="Times New Roman" w:cs="Calibri"/>
          <w:lang w:val="fr-FR" w:eastAsia="en-GB"/>
        </w:rPr>
        <w:t xml:space="preserve">services liés au test du </w:t>
      </w:r>
      <w:r w:rsidR="006F0FD1" w:rsidRPr="00D33E72">
        <w:rPr>
          <w:rFonts w:eastAsia="Times New Roman" w:cs="Calibri"/>
          <w:lang w:val="fr-FR" w:eastAsia="en-GB"/>
        </w:rPr>
        <w:t>VIH et</w:t>
      </w:r>
      <w:r w:rsidR="00A07652">
        <w:rPr>
          <w:rFonts w:eastAsia="Times New Roman" w:cs="Times New Roman"/>
          <w:lang w:val="fr-FR" w:eastAsia="en-GB"/>
        </w:rPr>
        <w:t xml:space="preserve"> </w:t>
      </w:r>
      <w:r w:rsidRPr="00D33E72">
        <w:rPr>
          <w:rFonts w:eastAsia="Times New Roman" w:cs="Calibri"/>
          <w:lang w:val="fr-FR" w:eastAsia="en-GB"/>
        </w:rPr>
        <w:t>leur résultat de test</w:t>
      </w:r>
      <w:r w:rsidRPr="00D33E72">
        <w:rPr>
          <w:rFonts w:eastAsia="Times New Roman" w:cs="Times New Roman"/>
          <w:lang w:val="fr-FR" w:eastAsia="en-GB"/>
        </w:rPr>
        <w:t xml:space="preserve"> </w:t>
      </w:r>
      <w:r w:rsidR="0071432A" w:rsidRPr="00D33E72">
        <w:rPr>
          <w:rFonts w:eastAsia="Times New Roman" w:cs="Calibri"/>
          <w:lang w:val="fr-FR" w:eastAsia="en-GB"/>
        </w:rPr>
        <w:t>désagrégés</w:t>
      </w:r>
      <w:r w:rsidR="00A07652">
        <w:rPr>
          <w:rFonts w:eastAsia="Times New Roman" w:cs="Calibri"/>
          <w:lang w:val="fr-FR" w:eastAsia="en-GB"/>
        </w:rPr>
        <w:t xml:space="preserve"> par âge, sexe, </w:t>
      </w:r>
      <w:r w:rsidR="007D39DC">
        <w:rPr>
          <w:rFonts w:eastAsia="Times New Roman" w:cs="Calibri"/>
          <w:lang w:val="fr-FR" w:eastAsia="en-GB"/>
        </w:rPr>
        <w:t xml:space="preserve">résultat, </w:t>
      </w:r>
      <w:r w:rsidR="007D39DC">
        <w:rPr>
          <w:rFonts w:eastAsia="Times New Roman" w:cs="Times New Roman"/>
          <w:lang w:val="fr-FR" w:eastAsia="en-GB"/>
        </w:rPr>
        <w:t>point</w:t>
      </w:r>
      <w:r w:rsidR="00C03CB7">
        <w:rPr>
          <w:rFonts w:eastAsia="Times New Roman" w:cs="Calibri"/>
          <w:lang w:val="fr-FR" w:eastAsia="en-GB"/>
        </w:rPr>
        <w:t xml:space="preserve"> de prestation de service</w:t>
      </w:r>
      <w:r w:rsidRPr="00D33E72">
        <w:rPr>
          <w:rFonts w:eastAsia="Times New Roman" w:cs="Calibri"/>
          <w:lang w:val="fr-FR" w:eastAsia="en-GB"/>
        </w:rPr>
        <w:t xml:space="preserve"> et pourcentage des adultes </w:t>
      </w:r>
      <w:r w:rsidR="00D33E72" w:rsidRPr="00D33E72">
        <w:rPr>
          <w:rFonts w:eastAsia="Times New Roman" w:cs="Times New Roman"/>
          <w:lang w:val="fr-FR" w:eastAsia="en-GB"/>
        </w:rPr>
        <w:t>sous</w:t>
      </w:r>
      <w:r w:rsidRPr="00D33E72">
        <w:rPr>
          <w:rFonts w:eastAsia="Times New Roman" w:cs="Times New Roman"/>
          <w:lang w:val="fr-FR" w:eastAsia="en-GB"/>
        </w:rPr>
        <w:t xml:space="preserve"> </w:t>
      </w:r>
      <w:r w:rsidRPr="00D33E72">
        <w:rPr>
          <w:rFonts w:eastAsia="Times New Roman" w:cs="Calibri"/>
          <w:lang w:val="fr-FR" w:eastAsia="en-GB"/>
        </w:rPr>
        <w:t>traitement</w:t>
      </w:r>
      <w:r w:rsidR="00BA6860">
        <w:rPr>
          <w:rFonts w:eastAsia="Times New Roman" w:cs="Calibri"/>
          <w:lang w:val="fr-FR" w:eastAsia="en-GB"/>
        </w:rPr>
        <w:t>,</w:t>
      </w:r>
      <w:r w:rsidRPr="00D33E72">
        <w:rPr>
          <w:rFonts w:eastAsia="Times New Roman" w:cs="Calibri"/>
          <w:lang w:val="fr-FR" w:eastAsia="en-GB"/>
        </w:rPr>
        <w:t xml:space="preserve"> 12 mois après</w:t>
      </w:r>
      <w:r w:rsidRPr="00D33E72">
        <w:rPr>
          <w:rFonts w:eastAsia="Times New Roman" w:cs="Times New Roman"/>
          <w:lang w:val="fr-FR" w:eastAsia="en-GB"/>
        </w:rPr>
        <w:t xml:space="preserve"> le </w:t>
      </w:r>
      <w:r w:rsidRPr="00D33E72">
        <w:rPr>
          <w:rFonts w:eastAsia="Times New Roman" w:cs="Calibri"/>
          <w:lang w:val="fr-FR" w:eastAsia="en-GB"/>
        </w:rPr>
        <w:t xml:space="preserve">début du traitement antirétroviral </w:t>
      </w:r>
      <w:r w:rsidR="0071432A" w:rsidRPr="00D33E72">
        <w:rPr>
          <w:rFonts w:eastAsia="Times New Roman" w:cs="Calibri"/>
          <w:lang w:val="fr-FR" w:eastAsia="en-GB"/>
        </w:rPr>
        <w:t>désagrégé</w:t>
      </w:r>
      <w:r w:rsidRPr="00D33E72">
        <w:rPr>
          <w:rFonts w:eastAsia="Times New Roman" w:cs="Calibri"/>
          <w:lang w:val="fr-FR" w:eastAsia="en-GB"/>
        </w:rPr>
        <w:t xml:space="preserve"> par âge, sexe et état de grossesse / allaitement</w:t>
      </w:r>
      <w:r w:rsidR="005630B1">
        <w:rPr>
          <w:rFonts w:eastAsia="Times New Roman" w:cs="Times New Roman"/>
          <w:lang w:val="fr-FR" w:eastAsia="en-GB"/>
        </w:rPr>
        <w:t>.</w:t>
      </w:r>
    </w:p>
    <w:p w:rsidR="00D82C6E" w:rsidRPr="001F4FF6" w:rsidRDefault="00D82C6E" w:rsidP="001F4FF6">
      <w:pPr>
        <w:spacing w:after="0"/>
        <w:jc w:val="both"/>
        <w:rPr>
          <w:rFonts w:eastAsia="Times New Roman" w:cs="Times New Roman"/>
          <w:lang w:val="fr-FR" w:eastAsia="en-GB"/>
        </w:rPr>
      </w:pPr>
    </w:p>
    <w:p w:rsidR="00F842BA" w:rsidRPr="00704792" w:rsidRDefault="00C03CB7" w:rsidP="00704792">
      <w:pPr>
        <w:pStyle w:val="Titre2"/>
        <w:rPr>
          <w:rFonts w:eastAsia="Times New Roman"/>
          <w:lang w:val="fr-FR" w:eastAsia="en-GB"/>
        </w:rPr>
      </w:pPr>
      <w:bookmarkStart w:id="72" w:name="_Toc496083815"/>
      <w:bookmarkStart w:id="73" w:name="_Toc501452746"/>
      <w:r w:rsidRPr="006F0FD1">
        <w:rPr>
          <w:rFonts w:eastAsia="Times New Roman"/>
          <w:lang w:val="fr-FR" w:eastAsia="en-GB"/>
        </w:rPr>
        <w:t>Outils de l</w:t>
      </w:r>
      <w:r w:rsidR="00F842BA" w:rsidRPr="006F0FD1">
        <w:rPr>
          <w:rFonts w:eastAsia="Times New Roman"/>
          <w:lang w:val="fr-FR" w:eastAsia="en-GB"/>
        </w:rPr>
        <w:t>'étude</w:t>
      </w:r>
      <w:bookmarkEnd w:id="72"/>
      <w:bookmarkEnd w:id="73"/>
    </w:p>
    <w:p w:rsidR="00F842BA" w:rsidRPr="00F842BA" w:rsidRDefault="00C03CB7" w:rsidP="00F842BA">
      <w:pPr>
        <w:spacing w:after="0"/>
        <w:jc w:val="both"/>
        <w:rPr>
          <w:rFonts w:ascii="Times New Roman" w:eastAsia="Times New Roman" w:hAnsi="Times New Roman" w:cs="Times New Roman"/>
          <w:lang w:val="fr-FR" w:eastAsia="en-GB"/>
        </w:rPr>
      </w:pPr>
      <w:r>
        <w:rPr>
          <w:rFonts w:ascii="Calibri" w:eastAsia="Times New Roman" w:hAnsi="Calibri" w:cs="Calibri"/>
          <w:lang w:val="fr-FR" w:eastAsia="en-GB"/>
        </w:rPr>
        <w:t>Les outils de l’</w:t>
      </w:r>
      <w:r w:rsidR="002A0888">
        <w:rPr>
          <w:rFonts w:ascii="Calibri" w:eastAsia="Times New Roman" w:hAnsi="Calibri" w:cs="Calibri"/>
          <w:lang w:val="fr-FR" w:eastAsia="en-GB"/>
        </w:rPr>
        <w:t>étude se trouvent en A</w:t>
      </w:r>
      <w:r w:rsidR="005630B1">
        <w:rPr>
          <w:rFonts w:ascii="Calibri" w:eastAsia="Times New Roman" w:hAnsi="Calibri" w:cs="Calibri"/>
          <w:lang w:val="fr-FR" w:eastAsia="en-GB"/>
        </w:rPr>
        <w:t xml:space="preserve">nnexe, </w:t>
      </w:r>
      <w:r w:rsidR="002A0888">
        <w:rPr>
          <w:rFonts w:ascii="Calibri" w:eastAsia="Times New Roman" w:hAnsi="Calibri" w:cs="Calibri"/>
          <w:lang w:val="fr-FR" w:eastAsia="en-GB"/>
        </w:rPr>
        <w:t>O</w:t>
      </w:r>
      <w:r w:rsidR="003C1874">
        <w:rPr>
          <w:rFonts w:ascii="Calibri" w:eastAsia="Times New Roman" w:hAnsi="Calibri" w:cs="Calibri"/>
          <w:lang w:val="fr-FR" w:eastAsia="en-GB"/>
        </w:rPr>
        <w:t>util de</w:t>
      </w:r>
      <w:r w:rsidR="00F842BA" w:rsidRPr="00F842BA">
        <w:rPr>
          <w:rFonts w:ascii="Calibri" w:eastAsia="Times New Roman" w:hAnsi="Calibri" w:cs="Calibri"/>
          <w:lang w:val="fr-FR" w:eastAsia="en-GB"/>
        </w:rPr>
        <w:t xml:space="preserve"> 1-5.</w:t>
      </w:r>
      <w:r w:rsidR="00F842BA" w:rsidRPr="00F842BA">
        <w:rPr>
          <w:rFonts w:ascii="Times New Roman" w:eastAsia="Times New Roman" w:hAnsi="Times New Roman" w:cs="Times New Roman"/>
          <w:lang w:val="fr-FR" w:eastAsia="en-GB"/>
        </w:rPr>
        <w:t xml:space="preserve"> </w:t>
      </w:r>
      <w:r w:rsidR="005630B1">
        <w:rPr>
          <w:rFonts w:ascii="Calibri" w:eastAsia="Times New Roman" w:hAnsi="Calibri" w:cs="Calibri"/>
          <w:lang w:val="fr-FR" w:eastAsia="en-GB"/>
        </w:rPr>
        <w:t xml:space="preserve">Ce </w:t>
      </w:r>
      <w:r w:rsidR="00F842BA" w:rsidRPr="00F842BA">
        <w:rPr>
          <w:rFonts w:ascii="Calibri" w:eastAsia="Times New Roman" w:hAnsi="Calibri" w:cs="Calibri"/>
          <w:lang w:val="fr-FR" w:eastAsia="en-GB"/>
        </w:rPr>
        <w:t>sont les suivants</w:t>
      </w:r>
      <w:r w:rsidR="008671DE">
        <w:rPr>
          <w:rFonts w:ascii="Calibri" w:eastAsia="Times New Roman" w:hAnsi="Calibri" w:cs="Calibri"/>
          <w:lang w:val="fr-FR" w:eastAsia="en-GB"/>
        </w:rPr>
        <w:t xml:space="preserve"> </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Outil 1</w:t>
      </w:r>
      <w:r w:rsidR="008671DE">
        <w:rPr>
          <w:rFonts w:ascii="Calibri" w:eastAsia="Times New Roman" w:hAnsi="Calibri" w:cs="Calibri"/>
          <w:lang w:val="fr-FR" w:eastAsia="en-GB"/>
        </w:rPr>
        <w:t xml:space="preserve"> </w:t>
      </w:r>
      <w:r w:rsidRPr="00F842BA">
        <w:rPr>
          <w:rFonts w:ascii="Calibri" w:eastAsia="Times New Roman" w:hAnsi="Calibri" w:cs="Calibri"/>
          <w:lang w:val="fr-FR" w:eastAsia="en-GB"/>
        </w:rPr>
        <w:t xml:space="preserve">: </w:t>
      </w:r>
      <w:r w:rsidR="003C1874" w:rsidRPr="00F842BA">
        <w:rPr>
          <w:rFonts w:ascii="Calibri" w:eastAsia="Times New Roman" w:hAnsi="Calibri" w:cs="Calibri"/>
          <w:lang w:val="fr-FR" w:eastAsia="en-GB"/>
        </w:rPr>
        <w:t xml:space="preserve">Guide </w:t>
      </w:r>
      <w:r w:rsidR="002A0888">
        <w:rPr>
          <w:rFonts w:ascii="Calibri" w:eastAsia="Times New Roman" w:hAnsi="Calibri" w:cs="Calibri"/>
          <w:lang w:val="fr-FR" w:eastAsia="en-GB"/>
        </w:rPr>
        <w:t>d'E</w:t>
      </w:r>
      <w:r w:rsidR="00BA6860">
        <w:rPr>
          <w:rFonts w:ascii="Calibri" w:eastAsia="Times New Roman" w:hAnsi="Calibri" w:cs="Calibri"/>
          <w:lang w:val="fr-FR" w:eastAsia="en-GB"/>
        </w:rPr>
        <w:t>ntretien</w:t>
      </w:r>
      <w:r w:rsidR="002A0888">
        <w:rPr>
          <w:rFonts w:ascii="Calibri" w:eastAsia="Times New Roman" w:hAnsi="Calibri" w:cs="Calibri"/>
          <w:lang w:val="fr-FR" w:eastAsia="en-GB"/>
        </w:rPr>
        <w:t xml:space="preserve"> C</w:t>
      </w:r>
      <w:r w:rsidRPr="00F842BA">
        <w:rPr>
          <w:rFonts w:ascii="Calibri" w:eastAsia="Times New Roman" w:hAnsi="Calibri" w:cs="Calibri"/>
          <w:lang w:val="fr-FR" w:eastAsia="en-GB"/>
        </w:rPr>
        <w:t>lient</w:t>
      </w:r>
      <w:r w:rsidRPr="00F842BA">
        <w:rPr>
          <w:rFonts w:ascii="Times New Roman" w:eastAsia="Times New Roman" w:hAnsi="Times New Roman" w:cs="Times New Roman"/>
          <w:lang w:val="fr-FR" w:eastAsia="en-GB"/>
        </w:rPr>
        <w:t xml:space="preserve"> </w:t>
      </w:r>
    </w:p>
    <w:p w:rsidR="00F842BA" w:rsidRPr="00EA6522" w:rsidRDefault="00F842BA" w:rsidP="00EA6522">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Outil 2</w:t>
      </w:r>
      <w:r w:rsidR="008671DE">
        <w:rPr>
          <w:rFonts w:ascii="Calibri" w:eastAsia="Times New Roman" w:hAnsi="Calibri" w:cs="Calibri"/>
          <w:lang w:val="fr-FR" w:eastAsia="en-GB"/>
        </w:rPr>
        <w:t xml:space="preserve"> </w:t>
      </w:r>
      <w:r w:rsidRPr="00F842BA">
        <w:rPr>
          <w:rFonts w:ascii="Calibri" w:eastAsia="Times New Roman" w:hAnsi="Calibri" w:cs="Calibri"/>
          <w:lang w:val="fr-FR" w:eastAsia="en-GB"/>
        </w:rPr>
        <w:t xml:space="preserve">: </w:t>
      </w:r>
      <w:r w:rsidR="00F806E0">
        <w:rPr>
          <w:rFonts w:ascii="Calibri" w:eastAsia="Times New Roman" w:hAnsi="Calibri" w:cs="Calibri"/>
          <w:lang w:val="fr-FR" w:eastAsia="en-GB"/>
        </w:rPr>
        <w:t>Entretien Téléphonique</w:t>
      </w:r>
      <w:r w:rsidR="002A0888">
        <w:rPr>
          <w:rFonts w:ascii="Calibri" w:eastAsia="Times New Roman" w:hAnsi="Calibri" w:cs="Calibri"/>
          <w:lang w:val="fr-FR" w:eastAsia="en-GB"/>
        </w:rPr>
        <w:t xml:space="preserve"> C</w:t>
      </w:r>
      <w:r w:rsidRPr="00F842BA">
        <w:rPr>
          <w:rFonts w:ascii="Calibri" w:eastAsia="Times New Roman" w:hAnsi="Calibri" w:cs="Calibri"/>
          <w:lang w:val="fr-FR" w:eastAsia="en-GB"/>
        </w:rPr>
        <w:t>lient</w:t>
      </w:r>
      <w:r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Outil 3</w:t>
      </w:r>
      <w:r w:rsidR="008671DE">
        <w:rPr>
          <w:rFonts w:ascii="Calibri" w:eastAsia="Times New Roman" w:hAnsi="Calibri" w:cs="Calibri"/>
          <w:lang w:val="fr-FR" w:eastAsia="en-GB"/>
        </w:rPr>
        <w:t xml:space="preserve"> </w:t>
      </w:r>
      <w:r w:rsidRPr="00F842BA">
        <w:rPr>
          <w:rFonts w:ascii="Calibri" w:eastAsia="Times New Roman" w:hAnsi="Calibri" w:cs="Calibri"/>
          <w:lang w:val="fr-FR" w:eastAsia="en-GB"/>
        </w:rPr>
        <w:t xml:space="preserve">: </w:t>
      </w:r>
      <w:r w:rsidR="003C1874" w:rsidRPr="00F842BA">
        <w:rPr>
          <w:rFonts w:ascii="Calibri" w:eastAsia="Times New Roman" w:hAnsi="Calibri" w:cs="Calibri"/>
          <w:lang w:val="fr-FR" w:eastAsia="en-GB"/>
        </w:rPr>
        <w:t xml:space="preserve">Questionnaire </w:t>
      </w:r>
      <w:r w:rsidRPr="00F842BA">
        <w:rPr>
          <w:rFonts w:ascii="Calibri" w:eastAsia="Times New Roman" w:hAnsi="Calibri" w:cs="Calibri"/>
          <w:lang w:val="fr-FR" w:eastAsia="en-GB"/>
        </w:rPr>
        <w:t xml:space="preserve">du </w:t>
      </w:r>
      <w:r w:rsidR="002A0888">
        <w:rPr>
          <w:rFonts w:ascii="Calibri" w:eastAsia="Times New Roman" w:hAnsi="Calibri" w:cs="Calibri"/>
          <w:lang w:val="fr-FR" w:eastAsia="en-GB"/>
        </w:rPr>
        <w:t>P</w:t>
      </w:r>
      <w:r w:rsidR="00A14667">
        <w:rPr>
          <w:rFonts w:ascii="Calibri" w:eastAsia="Times New Roman" w:hAnsi="Calibri" w:cs="Calibri"/>
          <w:lang w:val="fr-FR" w:eastAsia="en-GB"/>
        </w:rPr>
        <w:t>restataire</w:t>
      </w:r>
      <w:r w:rsidRPr="00F842BA">
        <w:rPr>
          <w:rFonts w:ascii="Times New Roman" w:eastAsia="Times New Roman" w:hAnsi="Times New Roman" w:cs="Times New Roman"/>
          <w:lang w:val="fr-FR" w:eastAsia="en-GB"/>
        </w:rPr>
        <w:t xml:space="preserve"> </w:t>
      </w:r>
    </w:p>
    <w:p w:rsidR="00F842BA" w:rsidRPr="00F842BA" w:rsidRDefault="002A0888" w:rsidP="00F842BA">
      <w:pPr>
        <w:spacing w:after="0"/>
        <w:jc w:val="both"/>
        <w:rPr>
          <w:rFonts w:ascii="Times New Roman" w:eastAsia="Times New Roman" w:hAnsi="Times New Roman" w:cs="Times New Roman"/>
          <w:lang w:val="fr-FR" w:eastAsia="en-GB"/>
        </w:rPr>
      </w:pPr>
      <w:r>
        <w:rPr>
          <w:rFonts w:ascii="Calibri" w:eastAsia="Times New Roman" w:hAnsi="Calibri" w:cs="Calibri"/>
          <w:lang w:val="fr-FR" w:eastAsia="en-GB"/>
        </w:rPr>
        <w:t>Outil 4</w:t>
      </w:r>
      <w:r w:rsidR="008671DE">
        <w:rPr>
          <w:rFonts w:ascii="Calibri" w:eastAsia="Times New Roman" w:hAnsi="Calibri" w:cs="Calibri"/>
          <w:lang w:val="fr-FR" w:eastAsia="en-GB"/>
        </w:rPr>
        <w:t xml:space="preserve"> </w:t>
      </w:r>
      <w:r>
        <w:rPr>
          <w:rFonts w:ascii="Calibri" w:eastAsia="Times New Roman" w:hAnsi="Calibri" w:cs="Calibri"/>
          <w:lang w:val="fr-FR" w:eastAsia="en-GB"/>
        </w:rPr>
        <w:t>: Plan de Collecte et d'Utilisation des D</w:t>
      </w:r>
      <w:r w:rsidR="00F842BA" w:rsidRPr="00F842BA">
        <w:rPr>
          <w:rFonts w:ascii="Calibri" w:eastAsia="Times New Roman" w:hAnsi="Calibri" w:cs="Calibri"/>
          <w:lang w:val="fr-FR" w:eastAsia="en-GB"/>
        </w:rPr>
        <w:t>onnées</w:t>
      </w:r>
      <w:r w:rsidR="00F842BA"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Outil 5</w:t>
      </w:r>
      <w:r w:rsidR="008671DE">
        <w:rPr>
          <w:rFonts w:ascii="Calibri" w:eastAsia="Times New Roman" w:hAnsi="Calibri" w:cs="Calibri"/>
          <w:lang w:val="fr-FR" w:eastAsia="en-GB"/>
        </w:rPr>
        <w:t xml:space="preserve"> </w:t>
      </w:r>
      <w:r w:rsidRPr="00F842BA">
        <w:rPr>
          <w:rFonts w:ascii="Calibri" w:eastAsia="Times New Roman" w:hAnsi="Calibri" w:cs="Calibri"/>
          <w:lang w:val="fr-FR" w:eastAsia="en-GB"/>
        </w:rPr>
        <w:t xml:space="preserve">: </w:t>
      </w:r>
      <w:r w:rsidR="002A0888">
        <w:rPr>
          <w:rFonts w:ascii="Calibri" w:eastAsia="Times New Roman" w:hAnsi="Calibri" w:cs="Calibri"/>
          <w:lang w:val="fr-FR" w:eastAsia="en-GB"/>
        </w:rPr>
        <w:t>Fiche</w:t>
      </w:r>
      <w:r w:rsidR="003C1874" w:rsidRPr="00F842BA">
        <w:rPr>
          <w:rFonts w:ascii="Calibri" w:eastAsia="Times New Roman" w:hAnsi="Calibri" w:cs="Calibri"/>
          <w:lang w:val="fr-FR" w:eastAsia="en-GB"/>
        </w:rPr>
        <w:t xml:space="preserve"> </w:t>
      </w:r>
      <w:r w:rsidR="002A0888">
        <w:rPr>
          <w:rFonts w:ascii="Calibri" w:eastAsia="Times New Roman" w:hAnsi="Calibri" w:cs="Calibri"/>
          <w:lang w:val="fr-FR" w:eastAsia="en-GB"/>
        </w:rPr>
        <w:t xml:space="preserve">de Collecte de Données de </w:t>
      </w:r>
      <w:r w:rsidR="005630B1">
        <w:rPr>
          <w:rFonts w:ascii="Calibri" w:eastAsia="Times New Roman" w:hAnsi="Calibri" w:cs="Calibri"/>
          <w:lang w:val="fr-FR" w:eastAsia="en-GB"/>
        </w:rPr>
        <w:t xml:space="preserve">la </w:t>
      </w:r>
      <w:r w:rsidR="002A0888">
        <w:rPr>
          <w:rFonts w:ascii="Calibri" w:eastAsia="Times New Roman" w:hAnsi="Calibri" w:cs="Calibri"/>
          <w:lang w:val="fr-FR" w:eastAsia="en-GB"/>
        </w:rPr>
        <w:t>C</w:t>
      </w:r>
      <w:r w:rsidRPr="00F842BA">
        <w:rPr>
          <w:rFonts w:ascii="Calibri" w:eastAsia="Times New Roman" w:hAnsi="Calibri" w:cs="Calibri"/>
          <w:lang w:val="fr-FR" w:eastAsia="en-GB"/>
        </w:rPr>
        <w:t>ohorte</w:t>
      </w:r>
      <w:r w:rsidRPr="00F842BA">
        <w:rPr>
          <w:rFonts w:ascii="Times New Roman" w:eastAsia="Times New Roman" w:hAnsi="Times New Roman" w:cs="Times New Roman"/>
          <w:lang w:val="fr-FR" w:eastAsia="en-GB"/>
        </w:rPr>
        <w:t xml:space="preserve"> </w:t>
      </w:r>
    </w:p>
    <w:p w:rsidR="00F842BA" w:rsidRPr="00F842BA" w:rsidRDefault="00F842BA" w:rsidP="00F842BA">
      <w:pPr>
        <w:spacing w:after="0"/>
        <w:jc w:val="both"/>
        <w:rPr>
          <w:rFonts w:ascii="Times New Roman" w:eastAsia="Times New Roman" w:hAnsi="Times New Roman" w:cs="Times New Roman"/>
          <w:lang w:val="fr-FR" w:eastAsia="en-GB"/>
        </w:rPr>
      </w:pPr>
      <w:r w:rsidRPr="00F842BA">
        <w:rPr>
          <w:rFonts w:ascii="Calibri" w:eastAsia="Times New Roman" w:hAnsi="Calibri" w:cs="Calibri"/>
          <w:lang w:val="fr-FR" w:eastAsia="en-GB"/>
        </w:rPr>
        <w:t>  </w:t>
      </w:r>
    </w:p>
    <w:p w:rsidR="007A1BFF" w:rsidRPr="00704792" w:rsidRDefault="00F842BA" w:rsidP="00704792">
      <w:pPr>
        <w:pStyle w:val="Titre2"/>
        <w:rPr>
          <w:rFonts w:eastAsia="Times New Roman"/>
          <w:lang w:val="fr-FR" w:eastAsia="en-GB"/>
        </w:rPr>
      </w:pPr>
      <w:bookmarkStart w:id="74" w:name="_Toc501452747"/>
      <w:r w:rsidRPr="00C34A67">
        <w:rPr>
          <w:rFonts w:eastAsia="Times New Roman"/>
          <w:lang w:val="fr-FR" w:eastAsia="en-GB"/>
        </w:rPr>
        <w:t xml:space="preserve">Formation </w:t>
      </w:r>
      <w:r w:rsidR="00A61DAC" w:rsidRPr="00C34A67">
        <w:rPr>
          <w:rFonts w:eastAsia="Times New Roman"/>
          <w:lang w:val="fr-FR" w:eastAsia="en-GB"/>
        </w:rPr>
        <w:t>de</w:t>
      </w:r>
      <w:r w:rsidRPr="00C34A67">
        <w:rPr>
          <w:rFonts w:eastAsia="Times New Roman"/>
          <w:lang w:val="fr-FR" w:eastAsia="en-GB"/>
        </w:rPr>
        <w:t xml:space="preserve"> tout le personnel d'étude</w:t>
      </w:r>
      <w:bookmarkEnd w:id="74"/>
      <w:r w:rsidRPr="00704792">
        <w:rPr>
          <w:rFonts w:eastAsia="Times New Roman"/>
          <w:lang w:val="fr-FR" w:eastAsia="en-GB"/>
        </w:rPr>
        <w:t xml:space="preserve"> </w:t>
      </w:r>
    </w:p>
    <w:p w:rsidR="00CC2B97" w:rsidRDefault="00A61DAC" w:rsidP="00F842BA">
      <w:pPr>
        <w:spacing w:after="0"/>
        <w:jc w:val="both"/>
        <w:rPr>
          <w:rFonts w:eastAsia="Times New Roman" w:cs="Calibri"/>
          <w:lang w:val="fr-FR" w:eastAsia="en-GB"/>
        </w:rPr>
      </w:pPr>
      <w:r w:rsidRPr="00A61DAC">
        <w:rPr>
          <w:rFonts w:eastAsia="Times New Roman" w:cs="Times New Roman"/>
          <w:lang w:val="fr-FR" w:eastAsia="en-GB"/>
        </w:rPr>
        <w:t>L’ensemble</w:t>
      </w:r>
      <w:r w:rsidR="00F842BA" w:rsidRPr="00A61DAC">
        <w:rPr>
          <w:rFonts w:eastAsia="Times New Roman" w:cs="Times New Roman"/>
          <w:lang w:val="fr-FR" w:eastAsia="en-GB"/>
        </w:rPr>
        <w:t xml:space="preserve"> du </w:t>
      </w:r>
      <w:r w:rsidR="00F842BA" w:rsidRPr="00A61DAC">
        <w:rPr>
          <w:rFonts w:eastAsia="Times New Roman" w:cs="Calibri"/>
          <w:lang w:val="fr-FR" w:eastAsia="en-GB"/>
        </w:rPr>
        <w:t>personnel de</w:t>
      </w:r>
      <w:r w:rsidR="00F842BA" w:rsidRPr="00A61DAC">
        <w:rPr>
          <w:rFonts w:eastAsia="Times New Roman" w:cs="Times New Roman"/>
          <w:lang w:val="fr-FR" w:eastAsia="en-GB"/>
        </w:rPr>
        <w:t xml:space="preserve"> </w:t>
      </w:r>
      <w:r w:rsidRPr="00A61DAC">
        <w:rPr>
          <w:rFonts w:eastAsia="Times New Roman" w:cs="Times New Roman"/>
          <w:lang w:val="fr-FR" w:eastAsia="en-GB"/>
        </w:rPr>
        <w:t>l’étude</w:t>
      </w:r>
      <w:r>
        <w:rPr>
          <w:rFonts w:eastAsia="Times New Roman" w:cs="Calibri"/>
          <w:lang w:val="fr-FR" w:eastAsia="en-GB"/>
        </w:rPr>
        <w:t xml:space="preserve"> sera</w:t>
      </w:r>
      <w:r w:rsidR="002A0888">
        <w:rPr>
          <w:rFonts w:eastAsia="Times New Roman" w:cs="Calibri"/>
          <w:lang w:val="fr-FR" w:eastAsia="en-GB"/>
        </w:rPr>
        <w:t xml:space="preserve"> formé</w:t>
      </w:r>
      <w:r w:rsidR="00F842BA" w:rsidRPr="00A61DAC">
        <w:rPr>
          <w:rFonts w:eastAsia="Times New Roman" w:cs="Calibri"/>
          <w:lang w:val="fr-FR" w:eastAsia="en-GB"/>
        </w:rPr>
        <w:t xml:space="preserve"> </w:t>
      </w:r>
      <w:r>
        <w:rPr>
          <w:rFonts w:eastAsia="Times New Roman" w:cs="Calibri"/>
          <w:lang w:val="fr-FR" w:eastAsia="en-GB"/>
        </w:rPr>
        <w:t>à</w:t>
      </w:r>
      <w:r w:rsidR="00F842BA" w:rsidRPr="00A61DAC">
        <w:rPr>
          <w:rFonts w:eastAsia="Times New Roman" w:cs="Times New Roman"/>
          <w:lang w:val="fr-FR" w:eastAsia="en-GB"/>
        </w:rPr>
        <w:t xml:space="preserve"> la </w:t>
      </w:r>
      <w:r w:rsidR="00F842BA" w:rsidRPr="00A61DAC">
        <w:rPr>
          <w:rFonts w:eastAsia="Times New Roman" w:cs="Calibri"/>
          <w:lang w:val="fr-FR" w:eastAsia="en-GB"/>
        </w:rPr>
        <w:t>recherche</w:t>
      </w:r>
      <w:r w:rsidR="00F842BA" w:rsidRPr="00A61DAC">
        <w:rPr>
          <w:rFonts w:eastAsia="Times New Roman" w:cs="Times New Roman"/>
          <w:lang w:val="fr-FR" w:eastAsia="en-GB"/>
        </w:rPr>
        <w:t xml:space="preserve"> </w:t>
      </w:r>
      <w:r w:rsidR="00F842BA" w:rsidRPr="00A61DAC">
        <w:rPr>
          <w:rFonts w:eastAsia="Times New Roman" w:cs="Calibri"/>
          <w:lang w:val="fr-FR" w:eastAsia="en-GB"/>
        </w:rPr>
        <w:t>sur</w:t>
      </w:r>
      <w:r w:rsidR="00F842BA" w:rsidRPr="00A61DAC">
        <w:rPr>
          <w:rFonts w:eastAsia="Times New Roman" w:cs="Times New Roman"/>
          <w:lang w:val="fr-FR" w:eastAsia="en-GB"/>
        </w:rPr>
        <w:t xml:space="preserve"> les </w:t>
      </w:r>
      <w:r w:rsidR="00F842BA" w:rsidRPr="00A61DAC">
        <w:rPr>
          <w:rFonts w:eastAsia="Times New Roman" w:cs="Calibri"/>
          <w:lang w:val="fr-FR" w:eastAsia="en-GB"/>
        </w:rPr>
        <w:t>sujets</w:t>
      </w:r>
      <w:r w:rsidR="00F842BA" w:rsidRPr="00A61DAC">
        <w:rPr>
          <w:rFonts w:eastAsia="Times New Roman" w:cs="Times New Roman"/>
          <w:lang w:val="fr-FR" w:eastAsia="en-GB"/>
        </w:rPr>
        <w:t xml:space="preserve"> </w:t>
      </w:r>
      <w:r w:rsidR="00F842BA" w:rsidRPr="00A61DAC">
        <w:rPr>
          <w:rFonts w:eastAsia="Times New Roman" w:cs="Calibri"/>
          <w:lang w:val="fr-FR" w:eastAsia="en-GB"/>
        </w:rPr>
        <w:t>humains,</w:t>
      </w:r>
      <w:r w:rsidR="00F842BA" w:rsidRPr="00A61DAC">
        <w:rPr>
          <w:rFonts w:eastAsia="Times New Roman" w:cs="Times New Roman"/>
          <w:lang w:val="fr-FR" w:eastAsia="en-GB"/>
        </w:rPr>
        <w:t xml:space="preserve"> </w:t>
      </w:r>
      <w:r w:rsidRPr="00A61DAC">
        <w:rPr>
          <w:rFonts w:eastAsia="Times New Roman" w:cs="Times New Roman"/>
          <w:lang w:val="fr-FR" w:eastAsia="en-GB"/>
        </w:rPr>
        <w:t>l’éthique</w:t>
      </w:r>
      <w:r w:rsidR="00F842BA" w:rsidRPr="00A61DAC">
        <w:rPr>
          <w:rFonts w:eastAsia="Times New Roman" w:cs="Calibri"/>
          <w:lang w:val="fr-FR" w:eastAsia="en-GB"/>
        </w:rPr>
        <w:t>,</w:t>
      </w:r>
      <w:r w:rsidR="00F842BA" w:rsidRPr="00A61DAC">
        <w:rPr>
          <w:rFonts w:eastAsia="Times New Roman" w:cs="Times New Roman"/>
          <w:lang w:val="fr-FR" w:eastAsia="en-GB"/>
        </w:rPr>
        <w:t xml:space="preserve"> les </w:t>
      </w:r>
      <w:r w:rsidR="00F842BA" w:rsidRPr="00A61DAC">
        <w:rPr>
          <w:rFonts w:eastAsia="Times New Roman" w:cs="Calibri"/>
          <w:lang w:val="fr-FR" w:eastAsia="en-GB"/>
        </w:rPr>
        <w:t>bonnes pratiques cliniques et</w:t>
      </w:r>
      <w:r w:rsidR="00F842BA" w:rsidRPr="00A61DAC">
        <w:rPr>
          <w:rFonts w:eastAsia="Times New Roman" w:cs="Times New Roman"/>
          <w:lang w:val="fr-FR" w:eastAsia="en-GB"/>
        </w:rPr>
        <w:t xml:space="preserve"> la </w:t>
      </w:r>
      <w:r w:rsidR="00F842BA" w:rsidRPr="00A61DAC">
        <w:rPr>
          <w:rFonts w:eastAsia="Times New Roman" w:cs="Calibri"/>
          <w:lang w:val="fr-FR" w:eastAsia="en-GB"/>
        </w:rPr>
        <w:t>gestion des données.</w:t>
      </w:r>
      <w:r w:rsidR="00F842BA" w:rsidRPr="00A61DAC">
        <w:rPr>
          <w:rFonts w:eastAsia="Times New Roman" w:cs="Times New Roman"/>
          <w:lang w:val="fr-FR" w:eastAsia="en-GB"/>
        </w:rPr>
        <w:t xml:space="preserve"> </w:t>
      </w:r>
      <w:r w:rsidR="00F842BA" w:rsidRPr="00A61DAC">
        <w:rPr>
          <w:rFonts w:eastAsia="Times New Roman" w:cs="Calibri"/>
          <w:lang w:val="fr-FR" w:eastAsia="en-GB"/>
        </w:rPr>
        <w:t>Toute per</w:t>
      </w:r>
      <w:r w:rsidR="002A0888">
        <w:rPr>
          <w:rFonts w:eastAsia="Times New Roman" w:cs="Calibri"/>
          <w:lang w:val="fr-FR" w:eastAsia="en-GB"/>
        </w:rPr>
        <w:t>sonne qui effectue des entretiens physiques et</w:t>
      </w:r>
      <w:r w:rsidR="00F842BA" w:rsidRPr="00A61DAC">
        <w:rPr>
          <w:rFonts w:eastAsia="Times New Roman" w:cs="Calibri"/>
          <w:lang w:val="fr-FR" w:eastAsia="en-GB"/>
        </w:rPr>
        <w:t xml:space="preserve"> téléphoniques sera également choisie en fonction de son expérience </w:t>
      </w:r>
      <w:r w:rsidR="002A0888">
        <w:rPr>
          <w:rFonts w:eastAsia="Times New Roman" w:cs="Calibri"/>
          <w:lang w:val="fr-FR" w:eastAsia="en-GB"/>
        </w:rPr>
        <w:t xml:space="preserve">dans </w:t>
      </w:r>
      <w:r w:rsidR="000B23D3">
        <w:rPr>
          <w:rFonts w:eastAsia="Times New Roman" w:cs="Calibri"/>
          <w:lang w:val="fr-FR" w:eastAsia="en-GB"/>
        </w:rPr>
        <w:t>ce</w:t>
      </w:r>
      <w:r w:rsidR="000B23D3" w:rsidRPr="00A61DAC">
        <w:rPr>
          <w:rFonts w:eastAsia="Times New Roman" w:cs="Calibri"/>
          <w:lang w:val="fr-FR" w:eastAsia="en-GB"/>
        </w:rPr>
        <w:t xml:space="preserve"> type</w:t>
      </w:r>
      <w:r w:rsidR="005630B1">
        <w:rPr>
          <w:rFonts w:eastAsia="Times New Roman" w:cs="Calibri"/>
          <w:lang w:val="fr-FR" w:eastAsia="en-GB"/>
        </w:rPr>
        <w:t xml:space="preserve"> d'évaluation</w:t>
      </w:r>
      <w:r w:rsidR="00F842BA" w:rsidRPr="00A61DAC">
        <w:rPr>
          <w:rFonts w:eastAsia="Times New Roman" w:cs="Calibri"/>
          <w:lang w:val="fr-FR" w:eastAsia="en-GB"/>
        </w:rPr>
        <w:t>.</w:t>
      </w:r>
      <w:r w:rsidR="00F842BA" w:rsidRPr="00A61DAC">
        <w:rPr>
          <w:rFonts w:eastAsia="Times New Roman" w:cs="Times New Roman"/>
          <w:lang w:val="fr-FR" w:eastAsia="en-GB"/>
        </w:rPr>
        <w:t xml:space="preserve"> </w:t>
      </w:r>
      <w:r w:rsidR="00F842BA" w:rsidRPr="00A61DAC">
        <w:rPr>
          <w:rFonts w:eastAsia="Times New Roman" w:cs="Calibri"/>
          <w:lang w:val="fr-FR" w:eastAsia="en-GB"/>
        </w:rPr>
        <w:t>Tout le personnel d'étude sera formé sur les outils individuels et sur les comp</w:t>
      </w:r>
      <w:r>
        <w:rPr>
          <w:rFonts w:eastAsia="Times New Roman" w:cs="Calibri"/>
          <w:lang w:val="fr-FR" w:eastAsia="en-GB"/>
        </w:rPr>
        <w:t xml:space="preserve">étences de communication pour </w:t>
      </w:r>
      <w:r w:rsidR="00F842BA" w:rsidRPr="00A61DAC">
        <w:rPr>
          <w:rFonts w:eastAsia="Times New Roman" w:cs="Calibri"/>
          <w:lang w:val="fr-FR" w:eastAsia="en-GB"/>
        </w:rPr>
        <w:t xml:space="preserve">assurer </w:t>
      </w:r>
      <w:r>
        <w:rPr>
          <w:rFonts w:eastAsia="Times New Roman" w:cs="Calibri"/>
          <w:lang w:val="fr-FR" w:eastAsia="en-GB"/>
        </w:rPr>
        <w:t>le confort</w:t>
      </w:r>
      <w:r w:rsidR="00F842BA" w:rsidRPr="00A61DAC">
        <w:rPr>
          <w:rFonts w:eastAsia="Times New Roman" w:cs="Calibri"/>
          <w:lang w:val="fr-FR" w:eastAsia="en-GB"/>
        </w:rPr>
        <w:t xml:space="preserve"> </w:t>
      </w:r>
      <w:r w:rsidR="000B23D3">
        <w:rPr>
          <w:rFonts w:eastAsia="Times New Roman" w:cs="Calibri"/>
          <w:lang w:val="fr-FR" w:eastAsia="en-GB"/>
        </w:rPr>
        <w:t>d</w:t>
      </w:r>
      <w:r w:rsidR="00F842BA" w:rsidRPr="00A61DAC">
        <w:rPr>
          <w:rFonts w:eastAsia="Times New Roman" w:cs="Calibri"/>
          <w:lang w:val="fr-FR" w:eastAsia="en-GB"/>
        </w:rPr>
        <w:t>es participants lors de l'évaluation.</w:t>
      </w:r>
      <w:r w:rsidR="00F842BA" w:rsidRPr="00A61DAC">
        <w:rPr>
          <w:rFonts w:eastAsia="Times New Roman" w:cs="Times New Roman"/>
          <w:lang w:val="fr-FR" w:eastAsia="en-GB"/>
        </w:rPr>
        <w:t xml:space="preserve"> </w:t>
      </w:r>
      <w:r w:rsidR="00F842BA" w:rsidRPr="00A61DAC">
        <w:rPr>
          <w:rFonts w:eastAsia="Times New Roman" w:cs="Calibri"/>
          <w:lang w:val="fr-FR" w:eastAsia="en-GB"/>
        </w:rPr>
        <w:t>Ils seront également formés</w:t>
      </w:r>
      <w:r w:rsidR="000B23D3">
        <w:rPr>
          <w:rFonts w:eastAsia="Times New Roman" w:cs="Calibri"/>
          <w:lang w:val="fr-FR" w:eastAsia="en-GB"/>
        </w:rPr>
        <w:t xml:space="preserve"> à</w:t>
      </w:r>
      <w:r w:rsidR="00042CB1">
        <w:rPr>
          <w:rFonts w:eastAsia="Times New Roman" w:cs="Calibri"/>
          <w:lang w:val="fr-FR" w:eastAsia="en-GB"/>
        </w:rPr>
        <w:t xml:space="preserve"> la</w:t>
      </w:r>
      <w:r w:rsidR="00F842BA" w:rsidRPr="00A61DAC">
        <w:rPr>
          <w:rFonts w:eastAsia="Times New Roman" w:cs="Calibri"/>
          <w:lang w:val="fr-FR" w:eastAsia="en-GB"/>
        </w:rPr>
        <w:t xml:space="preserve"> sensib</w:t>
      </w:r>
      <w:r w:rsidR="00042CB1">
        <w:rPr>
          <w:rFonts w:eastAsia="Times New Roman" w:cs="Calibri"/>
          <w:lang w:val="fr-FR" w:eastAsia="en-GB"/>
        </w:rPr>
        <w:t>i</w:t>
      </w:r>
      <w:r w:rsidR="00F842BA" w:rsidRPr="00A61DAC">
        <w:rPr>
          <w:rFonts w:eastAsia="Times New Roman" w:cs="Calibri"/>
          <w:lang w:val="fr-FR" w:eastAsia="en-GB"/>
        </w:rPr>
        <w:t>l</w:t>
      </w:r>
      <w:r w:rsidR="00042CB1">
        <w:rPr>
          <w:rFonts w:eastAsia="Times New Roman" w:cs="Calibri"/>
          <w:lang w:val="fr-FR" w:eastAsia="en-GB"/>
        </w:rPr>
        <w:t>ité</w:t>
      </w:r>
      <w:r w:rsidR="00F842BA" w:rsidRPr="00A61DAC">
        <w:rPr>
          <w:rFonts w:eastAsia="Times New Roman" w:cs="Calibri"/>
          <w:lang w:val="fr-FR" w:eastAsia="en-GB"/>
        </w:rPr>
        <w:t xml:space="preserve"> et </w:t>
      </w:r>
      <w:r w:rsidR="00042CB1">
        <w:rPr>
          <w:rFonts w:eastAsia="Times New Roman" w:cs="Calibri"/>
          <w:lang w:val="fr-FR" w:eastAsia="en-GB"/>
        </w:rPr>
        <w:t xml:space="preserve">à </w:t>
      </w:r>
      <w:r w:rsidR="00F842BA" w:rsidRPr="00A61DAC">
        <w:rPr>
          <w:rFonts w:eastAsia="Times New Roman" w:cs="Calibri"/>
          <w:lang w:val="fr-FR" w:eastAsia="en-GB"/>
        </w:rPr>
        <w:t xml:space="preserve">répondre à toute </w:t>
      </w:r>
      <w:r w:rsidR="00042CB1">
        <w:rPr>
          <w:rFonts w:eastAsia="Times New Roman" w:cs="Calibri"/>
          <w:lang w:val="fr-FR" w:eastAsia="en-GB"/>
        </w:rPr>
        <w:t xml:space="preserve">les </w:t>
      </w:r>
      <w:r w:rsidR="00F842BA" w:rsidRPr="00A61DAC">
        <w:rPr>
          <w:rFonts w:eastAsia="Times New Roman" w:cs="Calibri"/>
          <w:lang w:val="fr-FR" w:eastAsia="en-GB"/>
        </w:rPr>
        <w:t>question</w:t>
      </w:r>
      <w:r w:rsidR="00042CB1">
        <w:rPr>
          <w:rFonts w:eastAsia="Times New Roman" w:cs="Calibri"/>
          <w:lang w:val="fr-FR" w:eastAsia="en-GB"/>
        </w:rPr>
        <w:t>s</w:t>
      </w:r>
      <w:r w:rsidR="002A0888">
        <w:rPr>
          <w:rFonts w:eastAsia="Times New Roman" w:cs="Calibri"/>
          <w:lang w:val="fr-FR" w:eastAsia="en-GB"/>
        </w:rPr>
        <w:t xml:space="preserve"> éventuelles</w:t>
      </w:r>
      <w:r w:rsidR="00F842BA" w:rsidRPr="00A61DAC">
        <w:rPr>
          <w:rFonts w:eastAsia="Times New Roman" w:cs="Calibri"/>
          <w:lang w:val="fr-FR" w:eastAsia="en-GB"/>
        </w:rPr>
        <w:t>.</w:t>
      </w:r>
    </w:p>
    <w:p w:rsidR="003F268E" w:rsidRPr="005E31FC" w:rsidRDefault="003F268E" w:rsidP="00F842BA">
      <w:pPr>
        <w:spacing w:after="0"/>
        <w:jc w:val="both"/>
        <w:rPr>
          <w:rFonts w:eastAsia="Times New Roman" w:cs="Times New Roman"/>
          <w:lang w:val="fr-FR" w:eastAsia="en-GB"/>
        </w:rPr>
      </w:pPr>
    </w:p>
    <w:p w:rsidR="00F842BA" w:rsidRPr="00704792" w:rsidRDefault="00704792" w:rsidP="00704792">
      <w:pPr>
        <w:pStyle w:val="Titre1"/>
        <w:rPr>
          <w:lang w:eastAsia="en-GB"/>
        </w:rPr>
      </w:pPr>
      <w:bookmarkStart w:id="75" w:name="_Toc501452748"/>
      <w:r>
        <w:rPr>
          <w:lang w:eastAsia="en-GB"/>
        </w:rPr>
        <w:t>T</w:t>
      </w:r>
      <w:r w:rsidR="00F842BA" w:rsidRPr="00704792">
        <w:rPr>
          <w:lang w:eastAsia="en-GB"/>
        </w:rPr>
        <w:t>raitement et analyse des données</w:t>
      </w:r>
      <w:bookmarkEnd w:id="75"/>
      <w:r w:rsidR="00F842BA" w:rsidRPr="00704792">
        <w:rPr>
          <w:lang w:eastAsia="en-GB"/>
        </w:rPr>
        <w:t xml:space="preserve"> </w:t>
      </w:r>
    </w:p>
    <w:p w:rsidR="0068064F" w:rsidRPr="00A33CE2" w:rsidRDefault="00F842BA" w:rsidP="00704792">
      <w:pPr>
        <w:pStyle w:val="Titre2"/>
        <w:rPr>
          <w:rFonts w:ascii="Calibri Light" w:eastAsia="Times New Roman" w:hAnsi="Calibri Light" w:cs="Calibri Light"/>
          <w:sz w:val="28"/>
          <w:szCs w:val="28"/>
          <w:lang w:val="fr-FR" w:eastAsia="en-GB"/>
        </w:rPr>
      </w:pPr>
      <w:bookmarkStart w:id="76" w:name="_Toc501452749"/>
      <w:r w:rsidRPr="00A33CE2">
        <w:rPr>
          <w:lang w:val="fr-FR"/>
        </w:rPr>
        <w:t>Collecte de données</w:t>
      </w:r>
      <w:bookmarkEnd w:id="76"/>
      <w:r w:rsidRPr="00A33CE2">
        <w:rPr>
          <w:lang w:val="fr-FR"/>
        </w:rPr>
        <w:t xml:space="preserve"> </w:t>
      </w:r>
    </w:p>
    <w:p w:rsidR="00F842BA" w:rsidRPr="00525EEA" w:rsidRDefault="00F842BA" w:rsidP="00525EEA">
      <w:pPr>
        <w:spacing w:after="0" w:line="240" w:lineRule="auto"/>
        <w:jc w:val="both"/>
        <w:rPr>
          <w:rFonts w:ascii="Times New Roman" w:eastAsia="Times New Roman" w:hAnsi="Times New Roman" w:cs="Times New Roman"/>
          <w:sz w:val="24"/>
          <w:szCs w:val="24"/>
          <w:lang w:val="fr-FR" w:eastAsia="en-GB"/>
        </w:rPr>
      </w:pPr>
      <w:r w:rsidRPr="00F842BA">
        <w:rPr>
          <w:rFonts w:ascii="Calibri" w:eastAsia="Times New Roman" w:hAnsi="Calibri" w:cs="Calibri"/>
          <w:lang w:val="fr-FR" w:eastAsia="en-GB"/>
        </w:rPr>
        <w:t xml:space="preserve">Les </w:t>
      </w:r>
      <w:r w:rsidR="00525EEA" w:rsidRPr="00F842BA">
        <w:rPr>
          <w:rFonts w:ascii="Calibri" w:eastAsia="Times New Roman" w:hAnsi="Calibri" w:cs="Calibri"/>
          <w:lang w:val="fr-FR" w:eastAsia="en-GB"/>
        </w:rPr>
        <w:t xml:space="preserve">gestionnaires </w:t>
      </w:r>
      <w:r w:rsidR="00525EEA">
        <w:rPr>
          <w:rFonts w:ascii="Calibri" w:eastAsia="Times New Roman" w:hAnsi="Calibri" w:cs="Calibri"/>
          <w:lang w:val="fr-FR" w:eastAsia="en-GB"/>
        </w:rPr>
        <w:t>des</w:t>
      </w:r>
      <w:r w:rsidRPr="00F842BA">
        <w:rPr>
          <w:rFonts w:ascii="Calibri" w:eastAsia="Times New Roman" w:hAnsi="Calibri" w:cs="Calibri"/>
          <w:lang w:val="fr-FR" w:eastAsia="en-GB"/>
        </w:rPr>
        <w:t xml:space="preserve"> </w:t>
      </w:r>
      <w:r w:rsidR="002A0888">
        <w:rPr>
          <w:rFonts w:ascii="Calibri" w:eastAsia="Times New Roman" w:hAnsi="Calibri" w:cs="Calibri"/>
          <w:lang w:val="fr-FR" w:eastAsia="en-GB"/>
        </w:rPr>
        <w:t xml:space="preserve">établissements </w:t>
      </w:r>
      <w:r w:rsidRPr="00F842BA">
        <w:rPr>
          <w:rFonts w:ascii="Calibri" w:eastAsia="Times New Roman" w:hAnsi="Calibri" w:cs="Calibri"/>
          <w:lang w:val="fr-FR" w:eastAsia="en-GB"/>
        </w:rPr>
        <w:t>de santé</w:t>
      </w:r>
      <w:r w:rsidR="00704792">
        <w:rPr>
          <w:rFonts w:ascii="Calibri" w:eastAsia="Times New Roman" w:hAnsi="Calibri" w:cs="Calibri"/>
          <w:lang w:val="fr-FR" w:eastAsia="en-GB"/>
        </w:rPr>
        <w:t xml:space="preserve"> au</w:t>
      </w:r>
      <w:r w:rsidR="002A0888">
        <w:rPr>
          <w:rFonts w:ascii="Calibri" w:eastAsia="Times New Roman" w:hAnsi="Calibri" w:cs="Calibri"/>
          <w:lang w:val="fr-FR" w:eastAsia="en-GB"/>
        </w:rPr>
        <w:t xml:space="preserve"> niveau </w:t>
      </w:r>
      <w:r w:rsidR="00525EEA">
        <w:rPr>
          <w:rFonts w:ascii="Calibri" w:eastAsia="Times New Roman" w:hAnsi="Calibri" w:cs="Calibri"/>
          <w:lang w:val="fr-FR" w:eastAsia="en-GB"/>
        </w:rPr>
        <w:t>régional et</w:t>
      </w:r>
      <w:r w:rsidR="002A0888">
        <w:rPr>
          <w:rFonts w:ascii="Calibri" w:eastAsia="Times New Roman" w:hAnsi="Calibri" w:cs="Calibri"/>
          <w:lang w:val="fr-FR" w:eastAsia="en-GB"/>
        </w:rPr>
        <w:t xml:space="preserve"> du </w:t>
      </w:r>
      <w:r w:rsidR="00F07157">
        <w:rPr>
          <w:rFonts w:ascii="Calibri" w:eastAsia="Times New Roman" w:hAnsi="Calibri" w:cs="Calibri"/>
          <w:lang w:val="fr-FR" w:eastAsia="en-GB"/>
        </w:rPr>
        <w:t>district</w:t>
      </w:r>
      <w:r w:rsidR="00F07157" w:rsidRPr="00F842BA">
        <w:rPr>
          <w:rFonts w:ascii="Calibri" w:eastAsia="Times New Roman" w:hAnsi="Calibri" w:cs="Calibri"/>
          <w:lang w:val="fr-FR" w:eastAsia="en-GB"/>
        </w:rPr>
        <w:t xml:space="preserve"> seront</w:t>
      </w:r>
      <w:r w:rsidRPr="00F842BA">
        <w:rPr>
          <w:rFonts w:ascii="Calibri" w:eastAsia="Times New Roman" w:hAnsi="Calibri" w:cs="Calibri"/>
          <w:lang w:val="fr-FR" w:eastAsia="en-GB"/>
        </w:rPr>
        <w:t xml:space="preserve"> </w:t>
      </w:r>
      <w:r w:rsidR="002A0888">
        <w:rPr>
          <w:rFonts w:ascii="Calibri" w:eastAsia="Times New Roman" w:hAnsi="Calibri" w:cs="Calibri"/>
          <w:lang w:val="fr-FR" w:eastAsia="en-GB"/>
        </w:rPr>
        <w:t>informés de l'étude et recev</w:t>
      </w:r>
      <w:r w:rsidR="000B23D3">
        <w:rPr>
          <w:rFonts w:ascii="Calibri" w:eastAsia="Times New Roman" w:hAnsi="Calibri" w:cs="Calibri"/>
          <w:lang w:val="fr-FR" w:eastAsia="en-GB"/>
        </w:rPr>
        <w:t>ro</w:t>
      </w:r>
      <w:r w:rsidRPr="00F842BA">
        <w:rPr>
          <w:rFonts w:ascii="Calibri" w:eastAsia="Times New Roman" w:hAnsi="Calibri" w:cs="Calibri"/>
          <w:lang w:val="fr-FR" w:eastAsia="en-GB"/>
        </w:rPr>
        <w:t xml:space="preserve">nt une copie de la lettre d'autorisation </w:t>
      </w:r>
      <w:r w:rsidR="00AC26B9">
        <w:rPr>
          <w:rFonts w:ascii="Calibri" w:eastAsia="Times New Roman" w:hAnsi="Calibri" w:cs="Calibri"/>
          <w:lang w:val="fr-FR" w:eastAsia="en-GB"/>
        </w:rPr>
        <w:t>d’accès aux</w:t>
      </w:r>
      <w:r w:rsidR="002A0888">
        <w:rPr>
          <w:rFonts w:ascii="Calibri" w:eastAsia="Times New Roman" w:hAnsi="Calibri" w:cs="Calibri"/>
          <w:lang w:val="fr-FR" w:eastAsia="en-GB"/>
        </w:rPr>
        <w:t xml:space="preserve"> </w:t>
      </w:r>
      <w:r w:rsidR="00AC26B9">
        <w:rPr>
          <w:rFonts w:ascii="Calibri" w:eastAsia="Times New Roman" w:hAnsi="Calibri" w:cs="Calibri"/>
          <w:lang w:val="fr-FR" w:eastAsia="en-GB"/>
        </w:rPr>
        <w:t>structures</w:t>
      </w:r>
      <w:r w:rsidR="000B23D3">
        <w:rPr>
          <w:rFonts w:ascii="Calibri" w:eastAsia="Times New Roman" w:hAnsi="Calibri" w:cs="Calibri"/>
          <w:lang w:val="fr-FR" w:eastAsia="en-GB"/>
        </w:rPr>
        <w:t xml:space="preserve"> gouvernementales du</w:t>
      </w:r>
      <w:r w:rsidR="00AC26B9">
        <w:rPr>
          <w:rFonts w:ascii="Calibri" w:eastAsia="Times New Roman" w:hAnsi="Calibri" w:cs="Calibri"/>
          <w:lang w:val="fr-FR" w:eastAsia="en-GB"/>
        </w:rPr>
        <w:t xml:space="preserve"> MS</w:t>
      </w:r>
      <w:r w:rsidRPr="00F842BA">
        <w:rPr>
          <w:rFonts w:ascii="Calibri" w:eastAsia="Times New Roman" w:hAnsi="Calibri" w:cs="Calibri"/>
          <w:lang w:val="fr-FR" w:eastAsia="en-GB"/>
        </w:rPr>
        <w:t>H</w:t>
      </w:r>
      <w:r w:rsidR="00AC26B9">
        <w:rPr>
          <w:rFonts w:ascii="Calibri" w:eastAsia="Times New Roman" w:hAnsi="Calibri" w:cs="Calibri"/>
          <w:lang w:val="fr-FR" w:eastAsia="en-GB"/>
        </w:rPr>
        <w:t>P</w:t>
      </w:r>
      <w:r w:rsidRPr="00F842BA">
        <w:rPr>
          <w:rFonts w:ascii="Calibri" w:eastAsia="Times New Roman" w:hAnsi="Calibri" w:cs="Calibri"/>
          <w:lang w:val="fr-FR" w:eastAsia="en-GB"/>
        </w:rPr>
        <w:t>.</w:t>
      </w:r>
      <w:r w:rsidRPr="00F842BA">
        <w:rPr>
          <w:rFonts w:ascii="Times New Roman" w:eastAsia="Times New Roman" w:hAnsi="Times New Roman" w:cs="Times New Roman"/>
          <w:sz w:val="24"/>
          <w:szCs w:val="24"/>
          <w:lang w:val="fr-FR" w:eastAsia="en-GB"/>
        </w:rPr>
        <w:t xml:space="preserve"> </w:t>
      </w:r>
      <w:r w:rsidRPr="00F842BA">
        <w:rPr>
          <w:rFonts w:ascii="Calibri" w:eastAsia="Times New Roman" w:hAnsi="Calibri" w:cs="Calibri"/>
          <w:lang w:val="fr-FR" w:eastAsia="en-GB"/>
        </w:rPr>
        <w:t>Ils seront informés par courrier électronique ou par téléphone par le Directeur du projet.</w:t>
      </w:r>
      <w:r w:rsidR="00525EEA">
        <w:rPr>
          <w:rFonts w:ascii="Times New Roman" w:eastAsia="Times New Roman" w:hAnsi="Times New Roman" w:cs="Times New Roman"/>
          <w:sz w:val="24"/>
          <w:szCs w:val="24"/>
          <w:lang w:val="fr-FR" w:eastAsia="en-GB"/>
        </w:rPr>
        <w:t xml:space="preserve"> </w:t>
      </w:r>
    </w:p>
    <w:p w:rsidR="00704792" w:rsidRDefault="00704792" w:rsidP="00525EEA">
      <w:pPr>
        <w:spacing w:after="0" w:line="240" w:lineRule="auto"/>
        <w:jc w:val="both"/>
        <w:rPr>
          <w:rFonts w:eastAsia="Times New Roman" w:cs="Calibri"/>
          <w:b/>
          <w:i/>
          <w:iCs/>
          <w:lang w:val="fr-FR" w:eastAsia="en-GB"/>
        </w:rPr>
      </w:pPr>
    </w:p>
    <w:p w:rsidR="00F842BA" w:rsidRDefault="003418AD" w:rsidP="00525EEA">
      <w:pPr>
        <w:spacing w:after="0" w:line="240" w:lineRule="auto"/>
        <w:jc w:val="both"/>
        <w:rPr>
          <w:rFonts w:ascii="Calibri" w:eastAsia="Times New Roman" w:hAnsi="Calibri" w:cs="Calibri"/>
          <w:i/>
          <w:iCs/>
          <w:lang w:val="fr-FR" w:eastAsia="en-GB"/>
        </w:rPr>
      </w:pPr>
      <w:r w:rsidRPr="00704792">
        <w:rPr>
          <w:rFonts w:eastAsia="Times New Roman" w:cs="Calibri"/>
          <w:b/>
          <w:i/>
          <w:iCs/>
          <w:lang w:val="fr-FR" w:eastAsia="en-GB"/>
        </w:rPr>
        <w:t>Entretiens</w:t>
      </w:r>
      <w:r w:rsidR="00AC26B9" w:rsidRPr="00704792">
        <w:rPr>
          <w:rFonts w:eastAsia="Times New Roman" w:cs="Calibri"/>
          <w:b/>
          <w:i/>
          <w:iCs/>
          <w:lang w:val="fr-FR" w:eastAsia="en-GB"/>
        </w:rPr>
        <w:t xml:space="preserve"> physiques</w:t>
      </w:r>
      <w:r w:rsidR="008671DE">
        <w:rPr>
          <w:rFonts w:eastAsia="Times New Roman" w:cs="Calibri"/>
          <w:i/>
          <w:iCs/>
          <w:lang w:val="fr-FR" w:eastAsia="en-GB"/>
        </w:rPr>
        <w:t xml:space="preserve"> </w:t>
      </w:r>
      <w:r w:rsidR="00F842BA" w:rsidRPr="003418AD">
        <w:rPr>
          <w:rFonts w:eastAsia="Times New Roman" w:cs="Calibri"/>
          <w:i/>
          <w:iCs/>
          <w:lang w:val="fr-FR" w:eastAsia="en-GB"/>
        </w:rPr>
        <w:t>:</w:t>
      </w:r>
      <w:r w:rsidR="00F842BA" w:rsidRPr="003418AD">
        <w:rPr>
          <w:rFonts w:eastAsia="Times New Roman" w:cs="Times New Roman"/>
          <w:lang w:val="fr-FR" w:eastAsia="en-GB"/>
        </w:rPr>
        <w:t xml:space="preserve"> </w:t>
      </w:r>
      <w:r w:rsidR="00F842BA" w:rsidRPr="003418AD">
        <w:rPr>
          <w:rFonts w:eastAsia="Times New Roman" w:cs="Calibri"/>
          <w:lang w:val="fr-FR" w:eastAsia="en-GB"/>
        </w:rPr>
        <w:t>Immédiatement après le proce</w:t>
      </w:r>
      <w:r w:rsidRPr="003418AD">
        <w:rPr>
          <w:rFonts w:eastAsia="Times New Roman" w:cs="Calibri"/>
          <w:lang w:val="fr-FR" w:eastAsia="en-GB"/>
        </w:rPr>
        <w:t>ssus de consentement</w:t>
      </w:r>
      <w:r w:rsidR="00F842BA" w:rsidRPr="003418AD">
        <w:rPr>
          <w:rFonts w:eastAsia="Times New Roman" w:cs="Calibri"/>
          <w:lang w:val="fr-FR" w:eastAsia="en-GB"/>
        </w:rPr>
        <w:t>, l'intervieweur enregistrera</w:t>
      </w:r>
      <w:r w:rsidRPr="003418AD">
        <w:rPr>
          <w:rFonts w:eastAsia="Times New Roman" w:cs="Times New Roman"/>
          <w:lang w:val="fr-FR" w:eastAsia="en-GB"/>
        </w:rPr>
        <w:t xml:space="preserve"> l</w:t>
      </w:r>
      <w:r w:rsidR="00F842BA" w:rsidRPr="003418AD">
        <w:rPr>
          <w:rFonts w:eastAsia="Times New Roman" w:cs="Times New Roman"/>
          <w:lang w:val="fr-FR" w:eastAsia="en-GB"/>
        </w:rPr>
        <w:t xml:space="preserve">es </w:t>
      </w:r>
      <w:r w:rsidR="00F842BA" w:rsidRPr="003418AD">
        <w:rPr>
          <w:rFonts w:eastAsia="Times New Roman" w:cs="Calibri"/>
          <w:lang w:val="fr-FR" w:eastAsia="en-GB"/>
        </w:rPr>
        <w:t>données démographiques spécifié</w:t>
      </w:r>
      <w:r w:rsidR="000A471B">
        <w:rPr>
          <w:rFonts w:eastAsia="Times New Roman" w:cs="Calibri"/>
          <w:lang w:val="fr-FR" w:eastAsia="en-GB"/>
        </w:rPr>
        <w:t>es</w:t>
      </w:r>
      <w:r w:rsidR="00F842BA" w:rsidRPr="003418AD">
        <w:rPr>
          <w:rFonts w:eastAsia="Times New Roman" w:cs="Calibri"/>
          <w:lang w:val="fr-FR" w:eastAsia="en-GB"/>
        </w:rPr>
        <w:t xml:space="preserve"> de la</w:t>
      </w:r>
      <w:r w:rsidR="00F842BA" w:rsidRPr="003418AD">
        <w:rPr>
          <w:rFonts w:eastAsia="Times New Roman" w:cs="Times New Roman"/>
          <w:lang w:val="fr-FR" w:eastAsia="en-GB"/>
        </w:rPr>
        <w:t xml:space="preserve"> personne </w:t>
      </w:r>
      <w:r w:rsidR="00F842BA" w:rsidRPr="003418AD">
        <w:rPr>
          <w:rFonts w:eastAsia="Times New Roman" w:cs="Calibri"/>
          <w:lang w:val="fr-FR" w:eastAsia="en-GB"/>
        </w:rPr>
        <w:t>interrogée, puis procéder</w:t>
      </w:r>
      <w:r>
        <w:rPr>
          <w:rFonts w:eastAsia="Times New Roman" w:cs="Calibri"/>
          <w:lang w:val="fr-FR" w:eastAsia="en-GB"/>
        </w:rPr>
        <w:t>a</w:t>
      </w:r>
      <w:r w:rsidR="00F842BA" w:rsidRPr="003418AD">
        <w:rPr>
          <w:rFonts w:eastAsia="Times New Roman" w:cs="Times New Roman"/>
          <w:lang w:val="fr-FR" w:eastAsia="en-GB"/>
        </w:rPr>
        <w:t xml:space="preserve"> à </w:t>
      </w:r>
      <w:r>
        <w:rPr>
          <w:rFonts w:eastAsia="Times New Roman" w:cs="Calibri"/>
          <w:lang w:val="fr-FR" w:eastAsia="en-GB"/>
        </w:rPr>
        <w:t>l'entretien</w:t>
      </w:r>
      <w:r w:rsidR="00F842BA" w:rsidRPr="003418AD">
        <w:rPr>
          <w:rFonts w:eastAsia="Times New Roman" w:cs="Calibri"/>
          <w:lang w:val="fr-FR" w:eastAsia="en-GB"/>
        </w:rPr>
        <w:t xml:space="preserve"> selon le guide d'entretien approuvé (Outil 1) dans un espace privé avec le participant.</w:t>
      </w:r>
      <w:r w:rsidR="00F842BA" w:rsidRPr="003418AD">
        <w:rPr>
          <w:rFonts w:eastAsia="Times New Roman" w:cs="Times New Roman"/>
          <w:lang w:val="fr-FR" w:eastAsia="en-GB"/>
        </w:rPr>
        <w:t xml:space="preserve"> </w:t>
      </w:r>
      <w:r w:rsidR="00F842BA" w:rsidRPr="003418AD">
        <w:rPr>
          <w:rFonts w:eastAsia="Times New Roman" w:cs="Calibri"/>
          <w:lang w:val="fr-FR" w:eastAsia="en-GB"/>
        </w:rPr>
        <w:t>L'intervieweur documentera les principaux points de discussion.</w:t>
      </w:r>
      <w:r w:rsidR="00F842BA" w:rsidRPr="003418AD">
        <w:rPr>
          <w:rFonts w:eastAsia="Times New Roman" w:cs="Times New Roman"/>
          <w:lang w:val="fr-FR" w:eastAsia="en-GB"/>
        </w:rPr>
        <w:t xml:space="preserve"> </w:t>
      </w:r>
      <w:r w:rsidR="00F842BA" w:rsidRPr="003418AD">
        <w:rPr>
          <w:rFonts w:eastAsia="Times New Roman" w:cs="Calibri"/>
          <w:lang w:val="fr-FR" w:eastAsia="en-GB"/>
        </w:rPr>
        <w:t>Une fois l'entretien terminé, le remboursement du transport sera effectué et enregistré.</w:t>
      </w:r>
      <w:r w:rsidR="00F842BA" w:rsidRPr="003418AD">
        <w:rPr>
          <w:rFonts w:eastAsia="Times New Roman" w:cs="Times New Roman"/>
          <w:lang w:val="fr-FR" w:eastAsia="en-GB"/>
        </w:rPr>
        <w:t xml:space="preserve"> Les </w:t>
      </w:r>
      <w:r w:rsidR="00F842BA" w:rsidRPr="003418AD">
        <w:rPr>
          <w:rFonts w:eastAsia="Times New Roman" w:cs="Calibri"/>
          <w:lang w:val="fr-FR" w:eastAsia="en-GB"/>
        </w:rPr>
        <w:t>répon</w:t>
      </w:r>
      <w:r>
        <w:rPr>
          <w:rFonts w:eastAsia="Times New Roman" w:cs="Calibri"/>
          <w:lang w:val="fr-FR" w:eastAsia="en-GB"/>
        </w:rPr>
        <w:t xml:space="preserve">dants qui ont terminé l'entretien </w:t>
      </w:r>
      <w:r w:rsidR="002B0665">
        <w:rPr>
          <w:rFonts w:eastAsia="Times New Roman" w:cs="Calibri"/>
          <w:lang w:val="fr-FR" w:eastAsia="en-GB"/>
        </w:rPr>
        <w:t xml:space="preserve">téléphonique </w:t>
      </w:r>
      <w:r>
        <w:rPr>
          <w:rFonts w:eastAsia="Times New Roman" w:cs="Calibri"/>
          <w:lang w:val="fr-FR" w:eastAsia="en-GB"/>
        </w:rPr>
        <w:t>recevront</w:t>
      </w:r>
      <w:r w:rsidR="00F842BA" w:rsidRPr="003418AD">
        <w:rPr>
          <w:rFonts w:eastAsia="Times New Roman" w:cs="Calibri"/>
          <w:lang w:val="fr-FR" w:eastAsia="en-GB"/>
        </w:rPr>
        <w:t xml:space="preserve"> </w:t>
      </w:r>
      <w:r w:rsidR="00C71E45">
        <w:rPr>
          <w:rFonts w:eastAsia="Times New Roman" w:cs="Calibri"/>
          <w:lang w:val="fr-FR" w:eastAsia="en-GB"/>
        </w:rPr>
        <w:t>un</w:t>
      </w:r>
      <w:r w:rsidR="002B0665">
        <w:rPr>
          <w:rFonts w:eastAsia="Times New Roman" w:cs="Calibri"/>
          <w:lang w:val="fr-FR" w:eastAsia="en-GB"/>
        </w:rPr>
        <w:t xml:space="preserve"> crédit</w:t>
      </w:r>
      <w:r w:rsidR="00C71E45" w:rsidRPr="003418AD">
        <w:rPr>
          <w:rFonts w:eastAsia="Times New Roman" w:cs="Calibri"/>
          <w:lang w:val="fr-FR" w:eastAsia="en-GB"/>
        </w:rPr>
        <w:t xml:space="preserve"> </w:t>
      </w:r>
      <w:r w:rsidR="00525EEA">
        <w:rPr>
          <w:rFonts w:eastAsia="Times New Roman" w:cs="Calibri"/>
          <w:lang w:val="fr-FR" w:eastAsia="en-GB"/>
        </w:rPr>
        <w:t>de communication</w:t>
      </w:r>
      <w:r w:rsidR="00C71E45" w:rsidRPr="003418AD">
        <w:rPr>
          <w:rFonts w:eastAsia="Times New Roman" w:cs="Calibri"/>
          <w:lang w:val="fr-FR" w:eastAsia="en-GB"/>
        </w:rPr>
        <w:t xml:space="preserve"> </w:t>
      </w:r>
      <w:r w:rsidR="00C71E45">
        <w:rPr>
          <w:rFonts w:eastAsia="Times New Roman" w:cs="Calibri"/>
          <w:lang w:val="fr-FR" w:eastAsia="en-GB"/>
        </w:rPr>
        <w:t xml:space="preserve">de </w:t>
      </w:r>
      <w:r w:rsidR="00F842BA" w:rsidRPr="003418AD">
        <w:rPr>
          <w:rFonts w:eastAsia="Times New Roman" w:cs="Calibri"/>
          <w:lang w:val="fr-FR" w:eastAsia="en-GB"/>
        </w:rPr>
        <w:t xml:space="preserve">1000 </w:t>
      </w:r>
      <w:r w:rsidR="00042CB1">
        <w:rPr>
          <w:rFonts w:eastAsia="Times New Roman" w:cs="Calibri"/>
          <w:lang w:val="fr-FR" w:eastAsia="en-GB"/>
        </w:rPr>
        <w:t>F</w:t>
      </w:r>
      <w:r w:rsidRPr="003418AD">
        <w:rPr>
          <w:rFonts w:eastAsia="Times New Roman" w:cs="Calibri"/>
          <w:lang w:val="fr-FR" w:eastAsia="en-GB"/>
        </w:rPr>
        <w:t>CFA</w:t>
      </w:r>
      <w:r w:rsidR="002B0665">
        <w:rPr>
          <w:rFonts w:eastAsia="Times New Roman" w:cs="Calibri"/>
          <w:lang w:val="fr-FR" w:eastAsia="en-GB"/>
        </w:rPr>
        <w:t xml:space="preserve">. Pour les clients ayant participé à </w:t>
      </w:r>
      <w:r w:rsidR="002B0665">
        <w:rPr>
          <w:rFonts w:eastAsia="Times New Roman" w:cs="Calibri"/>
          <w:lang w:val="fr-FR" w:eastAsia="en-GB"/>
        </w:rPr>
        <w:lastRenderedPageBreak/>
        <w:t xml:space="preserve">l’interview physique un forfait de 1000 F </w:t>
      </w:r>
      <w:r w:rsidR="00F07157">
        <w:rPr>
          <w:rFonts w:eastAsia="Times New Roman" w:cs="Calibri"/>
          <w:lang w:val="fr-FR" w:eastAsia="en-GB"/>
        </w:rPr>
        <w:t>CFA leur</w:t>
      </w:r>
      <w:r w:rsidR="002B0665">
        <w:rPr>
          <w:rFonts w:eastAsia="Times New Roman" w:cs="Calibri"/>
          <w:lang w:val="fr-FR" w:eastAsia="en-GB"/>
        </w:rPr>
        <w:t xml:space="preserve"> sera accordé pour le remboursement des frais de </w:t>
      </w:r>
      <w:r w:rsidRPr="003418AD">
        <w:rPr>
          <w:rFonts w:eastAsia="Times New Roman" w:cs="Calibri"/>
          <w:lang w:val="fr-FR" w:eastAsia="en-GB"/>
        </w:rPr>
        <w:t xml:space="preserve"> </w:t>
      </w:r>
      <w:r w:rsidR="00704792">
        <w:rPr>
          <w:rFonts w:eastAsia="Times New Roman" w:cs="Calibri"/>
          <w:lang w:val="fr-FR" w:eastAsia="en-GB"/>
        </w:rPr>
        <w:t xml:space="preserve"> transport</w:t>
      </w:r>
      <w:r w:rsidR="00F842BA" w:rsidRPr="00F842BA">
        <w:rPr>
          <w:rFonts w:ascii="Calibri" w:eastAsia="Times New Roman" w:hAnsi="Calibri" w:cs="Calibri"/>
          <w:lang w:val="fr-FR" w:eastAsia="en-GB"/>
        </w:rPr>
        <w:t>.</w:t>
      </w:r>
      <w:r w:rsidR="00F842BA" w:rsidRPr="00F842BA">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sz w:val="24"/>
          <w:szCs w:val="24"/>
          <w:lang w:val="fr-FR" w:eastAsia="en-GB"/>
        </w:rPr>
        <w:t xml:space="preserve"> </w:t>
      </w:r>
      <w:r w:rsidR="00F842BA" w:rsidRPr="00F842BA">
        <w:rPr>
          <w:rFonts w:ascii="Calibri" w:eastAsia="Times New Roman" w:hAnsi="Calibri" w:cs="Calibri"/>
          <w:i/>
          <w:iCs/>
          <w:lang w:val="fr-FR" w:eastAsia="en-GB"/>
        </w:rPr>
        <w:t> </w:t>
      </w:r>
    </w:p>
    <w:p w:rsidR="000A471B" w:rsidRPr="00F842BA" w:rsidRDefault="000A471B" w:rsidP="00525EEA">
      <w:pPr>
        <w:spacing w:after="0" w:line="240" w:lineRule="auto"/>
        <w:jc w:val="both"/>
        <w:rPr>
          <w:rFonts w:ascii="Times New Roman" w:eastAsia="Times New Roman" w:hAnsi="Times New Roman" w:cs="Times New Roman"/>
          <w:sz w:val="24"/>
          <w:szCs w:val="24"/>
          <w:lang w:val="fr-FR" w:eastAsia="en-GB"/>
        </w:rPr>
      </w:pPr>
    </w:p>
    <w:p w:rsidR="00F842BA" w:rsidRDefault="00AC26B9" w:rsidP="00525EEA">
      <w:pPr>
        <w:spacing w:after="0" w:line="240" w:lineRule="auto"/>
        <w:jc w:val="both"/>
        <w:rPr>
          <w:rFonts w:eastAsia="Times New Roman" w:cs="Times New Roman"/>
          <w:lang w:val="fr-FR" w:eastAsia="en-GB"/>
        </w:rPr>
      </w:pPr>
      <w:r w:rsidRPr="00704792">
        <w:rPr>
          <w:rFonts w:eastAsia="Times New Roman" w:cs="Calibri"/>
          <w:b/>
          <w:i/>
          <w:iCs/>
          <w:lang w:val="fr-FR" w:eastAsia="en-GB"/>
        </w:rPr>
        <w:t>Enquête</w:t>
      </w:r>
      <w:r w:rsidR="00F842BA" w:rsidRPr="00704792">
        <w:rPr>
          <w:rFonts w:eastAsia="Times New Roman" w:cs="Calibri"/>
          <w:b/>
          <w:i/>
          <w:iCs/>
          <w:lang w:val="fr-FR" w:eastAsia="en-GB"/>
        </w:rPr>
        <w:t xml:space="preserve"> auprès des </w:t>
      </w:r>
      <w:r w:rsidR="00A14667" w:rsidRPr="00704792">
        <w:rPr>
          <w:rFonts w:eastAsia="Times New Roman" w:cs="Calibri"/>
          <w:b/>
          <w:i/>
          <w:iCs/>
          <w:lang w:val="fr-FR" w:eastAsia="en-GB"/>
        </w:rPr>
        <w:t>prestataire</w:t>
      </w:r>
      <w:r w:rsidR="00F842BA" w:rsidRPr="00704792">
        <w:rPr>
          <w:rFonts w:eastAsia="Times New Roman" w:cs="Calibri"/>
          <w:b/>
          <w:i/>
          <w:iCs/>
          <w:lang w:val="fr-FR" w:eastAsia="en-GB"/>
        </w:rPr>
        <w:t>s</w:t>
      </w:r>
      <w:r w:rsidR="008671DE">
        <w:rPr>
          <w:rFonts w:eastAsia="Times New Roman" w:cs="Calibri"/>
          <w:i/>
          <w:iCs/>
          <w:lang w:val="fr-FR" w:eastAsia="en-GB"/>
        </w:rPr>
        <w:t xml:space="preserve"> </w:t>
      </w:r>
      <w:r w:rsidR="00F842BA" w:rsidRPr="003418AD">
        <w:rPr>
          <w:rFonts w:eastAsia="Times New Roman" w:cs="Calibri"/>
          <w:i/>
          <w:iCs/>
          <w:lang w:val="fr-FR" w:eastAsia="en-GB"/>
        </w:rPr>
        <w:t>:</w:t>
      </w:r>
      <w:r w:rsidR="00F842BA" w:rsidRPr="003418AD">
        <w:rPr>
          <w:rFonts w:eastAsia="Times New Roman" w:cs="Times New Roman"/>
          <w:lang w:val="fr-FR" w:eastAsia="en-GB"/>
        </w:rPr>
        <w:t xml:space="preserve"> </w:t>
      </w:r>
      <w:r w:rsidR="00F842BA" w:rsidRPr="003418AD">
        <w:rPr>
          <w:rFonts w:eastAsia="Times New Roman" w:cs="Calibri"/>
          <w:lang w:val="fr-FR" w:eastAsia="en-GB"/>
        </w:rPr>
        <w:t>Après avoir informé le site de l'étude,</w:t>
      </w:r>
      <w:r w:rsidR="00F842BA" w:rsidRPr="003418AD">
        <w:rPr>
          <w:rFonts w:eastAsia="Times New Roman" w:cs="Times New Roman"/>
          <w:lang w:val="fr-FR" w:eastAsia="en-GB"/>
        </w:rPr>
        <w:t xml:space="preserve"> </w:t>
      </w:r>
      <w:r w:rsidR="00F842BA" w:rsidRPr="003418AD">
        <w:rPr>
          <w:rFonts w:eastAsia="Times New Roman" w:cs="Calibri"/>
          <w:lang w:val="fr-FR" w:eastAsia="en-GB"/>
        </w:rPr>
        <w:t xml:space="preserve">un questionnaire (Outil 3) sur </w:t>
      </w:r>
      <w:r w:rsidR="00F07157" w:rsidRPr="003418AD">
        <w:rPr>
          <w:rFonts w:eastAsia="Times New Roman" w:cs="Calibri"/>
          <w:lang w:val="fr-FR" w:eastAsia="en-GB"/>
        </w:rPr>
        <w:t>papier sera</w:t>
      </w:r>
      <w:r w:rsidR="00F842BA" w:rsidRPr="003418AD">
        <w:rPr>
          <w:rFonts w:eastAsia="Times New Roman" w:cs="Calibri"/>
          <w:lang w:val="fr-FR" w:eastAsia="en-GB"/>
        </w:rPr>
        <w:t xml:space="preserve"> envoyé aux </w:t>
      </w:r>
      <w:r w:rsidR="00693BDC">
        <w:rPr>
          <w:rFonts w:eastAsia="Times New Roman" w:cs="Calibri"/>
          <w:lang w:val="fr-FR" w:eastAsia="en-GB"/>
        </w:rPr>
        <w:t>chefs</w:t>
      </w:r>
      <w:r w:rsidR="00693BDC" w:rsidRPr="003418AD">
        <w:rPr>
          <w:rFonts w:eastAsia="Times New Roman" w:cs="Calibri"/>
          <w:lang w:val="fr-FR" w:eastAsia="en-GB"/>
        </w:rPr>
        <w:t xml:space="preserve"> </w:t>
      </w:r>
      <w:r w:rsidR="00F842BA" w:rsidRPr="003418AD">
        <w:rPr>
          <w:rFonts w:eastAsia="Times New Roman" w:cs="Times New Roman"/>
          <w:lang w:val="fr-FR" w:eastAsia="en-GB"/>
        </w:rPr>
        <w:t xml:space="preserve">des </w:t>
      </w:r>
      <w:r w:rsidR="00693BDC" w:rsidRPr="003418AD">
        <w:rPr>
          <w:rFonts w:eastAsia="Times New Roman" w:cs="Calibri"/>
          <w:lang w:val="fr-FR" w:eastAsia="en-GB"/>
        </w:rPr>
        <w:t>équipe</w:t>
      </w:r>
      <w:r w:rsidR="00D376CD">
        <w:rPr>
          <w:rFonts w:eastAsia="Times New Roman" w:cs="Calibri"/>
          <w:lang w:val="fr-FR" w:eastAsia="en-GB"/>
        </w:rPr>
        <w:t>s</w:t>
      </w:r>
      <w:r w:rsidR="00693BDC">
        <w:rPr>
          <w:rFonts w:eastAsia="Times New Roman" w:cs="Calibri"/>
          <w:lang w:val="fr-FR" w:eastAsia="en-GB"/>
        </w:rPr>
        <w:t xml:space="preserve"> de </w:t>
      </w:r>
      <w:r w:rsidR="00693BDC" w:rsidRPr="003418AD">
        <w:rPr>
          <w:rFonts w:eastAsia="Times New Roman" w:cs="Calibri"/>
          <w:lang w:val="fr-FR" w:eastAsia="en-GB"/>
        </w:rPr>
        <w:t xml:space="preserve">soins </w:t>
      </w:r>
      <w:r w:rsidR="00F842BA" w:rsidRPr="003418AD">
        <w:rPr>
          <w:rFonts w:eastAsia="Times New Roman" w:cs="Calibri"/>
          <w:lang w:val="fr-FR" w:eastAsia="en-GB"/>
        </w:rPr>
        <w:t>et</w:t>
      </w:r>
      <w:r w:rsidR="00F842BA" w:rsidRPr="003418AD">
        <w:rPr>
          <w:rFonts w:eastAsia="Times New Roman" w:cs="Times New Roman"/>
          <w:lang w:val="fr-FR" w:eastAsia="en-GB"/>
        </w:rPr>
        <w:t xml:space="preserve"> </w:t>
      </w:r>
      <w:r w:rsidR="003418AD" w:rsidRPr="003418AD">
        <w:rPr>
          <w:rFonts w:eastAsia="Times New Roman" w:cs="Times New Roman"/>
          <w:lang w:val="fr-FR" w:eastAsia="en-GB"/>
        </w:rPr>
        <w:t>autres</w:t>
      </w:r>
      <w:r w:rsidR="00F842BA" w:rsidRPr="003418AD">
        <w:rPr>
          <w:rFonts w:eastAsia="Times New Roman" w:cs="Calibri"/>
          <w:lang w:val="fr-FR" w:eastAsia="en-GB"/>
        </w:rPr>
        <w:t xml:space="preserve"> membres du personnel de</w:t>
      </w:r>
      <w:r w:rsidR="00F842BA" w:rsidRPr="003418AD">
        <w:rPr>
          <w:rFonts w:eastAsia="Times New Roman" w:cs="Times New Roman"/>
          <w:lang w:val="fr-FR" w:eastAsia="en-GB"/>
        </w:rPr>
        <w:t xml:space="preserve"> </w:t>
      </w:r>
      <w:r w:rsidR="00693BDC" w:rsidRPr="003418AD">
        <w:rPr>
          <w:rFonts w:eastAsia="Times New Roman" w:cs="Times New Roman"/>
          <w:lang w:val="fr-FR" w:eastAsia="en-GB"/>
        </w:rPr>
        <w:t>l’établissement</w:t>
      </w:r>
      <w:r w:rsidR="009F7398">
        <w:rPr>
          <w:rFonts w:eastAsia="Times New Roman" w:cs="Times New Roman"/>
          <w:lang w:val="fr-FR" w:eastAsia="en-GB"/>
        </w:rPr>
        <w:t xml:space="preserve"> de</w:t>
      </w:r>
      <w:r w:rsidR="00D376CD">
        <w:rPr>
          <w:rFonts w:eastAsia="Times New Roman" w:cs="Calibri"/>
          <w:lang w:val="fr-FR" w:eastAsia="en-GB"/>
        </w:rPr>
        <w:t xml:space="preserve"> chacun</w:t>
      </w:r>
      <w:r>
        <w:rPr>
          <w:rFonts w:eastAsia="Times New Roman" w:cs="Calibri"/>
          <w:lang w:val="fr-FR" w:eastAsia="en-GB"/>
        </w:rPr>
        <w:t xml:space="preserve"> des 44 </w:t>
      </w:r>
      <w:r w:rsidR="00D376CD">
        <w:rPr>
          <w:rFonts w:eastAsia="Times New Roman" w:cs="Calibri"/>
          <w:lang w:val="fr-FR" w:eastAsia="en-GB"/>
        </w:rPr>
        <w:t>établissements</w:t>
      </w:r>
      <w:r>
        <w:rPr>
          <w:rFonts w:eastAsia="Times New Roman" w:cs="Calibri"/>
          <w:lang w:val="fr-FR" w:eastAsia="en-GB"/>
        </w:rPr>
        <w:t xml:space="preserve"> de santé</w:t>
      </w:r>
      <w:r w:rsidR="00F842BA" w:rsidRPr="003418AD">
        <w:rPr>
          <w:rFonts w:eastAsia="Times New Roman" w:cs="Calibri"/>
          <w:lang w:val="fr-FR" w:eastAsia="en-GB"/>
        </w:rPr>
        <w:t xml:space="preserve"> du projet.</w:t>
      </w:r>
    </w:p>
    <w:p w:rsidR="009F7398" w:rsidRPr="003418AD" w:rsidRDefault="009F7398" w:rsidP="00525EEA">
      <w:pPr>
        <w:spacing w:after="0" w:line="240" w:lineRule="auto"/>
        <w:jc w:val="both"/>
        <w:rPr>
          <w:rFonts w:eastAsia="Times New Roman" w:cs="Times New Roman"/>
          <w:lang w:val="fr-FR" w:eastAsia="en-GB"/>
        </w:rPr>
      </w:pPr>
    </w:p>
    <w:p w:rsidR="00F842BA" w:rsidRDefault="00FB6698" w:rsidP="00525EEA">
      <w:pPr>
        <w:spacing w:after="0" w:line="240" w:lineRule="auto"/>
        <w:jc w:val="both"/>
        <w:rPr>
          <w:rFonts w:eastAsia="Times New Roman" w:cs="Times New Roman"/>
          <w:lang w:val="fr-FR" w:eastAsia="en-GB"/>
        </w:rPr>
      </w:pPr>
      <w:r w:rsidRPr="00704792">
        <w:rPr>
          <w:rFonts w:eastAsia="Times New Roman" w:cs="Calibri"/>
          <w:b/>
          <w:i/>
          <w:iCs/>
          <w:lang w:val="fr-FR" w:eastAsia="en-GB"/>
        </w:rPr>
        <w:t>Enquête</w:t>
      </w:r>
      <w:r w:rsidR="00AC26B9" w:rsidRPr="00704792">
        <w:rPr>
          <w:rFonts w:eastAsia="Times New Roman" w:cs="Calibri"/>
          <w:b/>
          <w:i/>
          <w:iCs/>
          <w:lang w:val="fr-FR" w:eastAsia="en-GB"/>
        </w:rPr>
        <w:t xml:space="preserve"> Téléphonique</w:t>
      </w:r>
      <w:r w:rsidR="008671DE">
        <w:rPr>
          <w:rFonts w:eastAsia="Times New Roman" w:cs="Calibri"/>
          <w:i/>
          <w:iCs/>
          <w:lang w:val="fr-FR" w:eastAsia="en-GB"/>
        </w:rPr>
        <w:t xml:space="preserve"> </w:t>
      </w:r>
      <w:r w:rsidR="00F842BA" w:rsidRPr="003418AD">
        <w:rPr>
          <w:rFonts w:eastAsia="Times New Roman" w:cs="Calibri"/>
          <w:i/>
          <w:iCs/>
          <w:lang w:val="fr-FR" w:eastAsia="en-GB"/>
        </w:rPr>
        <w:t>:</w:t>
      </w:r>
      <w:r w:rsidR="00F842BA" w:rsidRPr="003418AD">
        <w:rPr>
          <w:rFonts w:eastAsia="Times New Roman" w:cs="Times New Roman"/>
          <w:lang w:val="fr-FR" w:eastAsia="en-GB"/>
        </w:rPr>
        <w:t xml:space="preserve"> </w:t>
      </w:r>
      <w:r w:rsidR="00693BDC">
        <w:rPr>
          <w:rFonts w:eastAsia="Times New Roman" w:cs="Times New Roman"/>
          <w:lang w:val="fr-FR" w:eastAsia="en-GB"/>
        </w:rPr>
        <w:t xml:space="preserve">Les </w:t>
      </w:r>
      <w:r w:rsidR="00AC26B9">
        <w:rPr>
          <w:rFonts w:eastAsia="Times New Roman" w:cs="Calibri"/>
          <w:lang w:val="fr-FR" w:eastAsia="en-GB"/>
        </w:rPr>
        <w:t>répondants de l’entretien</w:t>
      </w:r>
      <w:r w:rsidR="00F842BA" w:rsidRPr="003418AD">
        <w:rPr>
          <w:rFonts w:eastAsia="Times New Roman" w:cs="Calibri"/>
          <w:lang w:val="fr-FR" w:eastAsia="en-GB"/>
        </w:rPr>
        <w:t xml:space="preserve"> téléphonique seront recrutés</w:t>
      </w:r>
      <w:r w:rsidR="00D376CD">
        <w:rPr>
          <w:rFonts w:eastAsia="Times New Roman" w:cs="Calibri"/>
          <w:lang w:val="fr-FR" w:eastAsia="en-GB"/>
        </w:rPr>
        <w:t xml:space="preserve"> </w:t>
      </w:r>
      <w:r w:rsidR="00D376CD" w:rsidRPr="003418AD">
        <w:rPr>
          <w:rFonts w:eastAsia="Times New Roman" w:cs="Calibri"/>
          <w:lang w:val="fr-FR" w:eastAsia="en-GB"/>
        </w:rPr>
        <w:t>au point de soins</w:t>
      </w:r>
      <w:r w:rsidR="00F842BA" w:rsidRPr="003418AD">
        <w:rPr>
          <w:rFonts w:eastAsia="Times New Roman" w:cs="Calibri"/>
          <w:lang w:val="fr-FR" w:eastAsia="en-GB"/>
        </w:rPr>
        <w:t xml:space="preserve"> </w:t>
      </w:r>
      <w:r w:rsidR="00D376CD" w:rsidRPr="003418AD">
        <w:rPr>
          <w:rFonts w:eastAsia="Times New Roman" w:cs="Calibri"/>
          <w:lang w:val="fr-FR" w:eastAsia="en-GB"/>
        </w:rPr>
        <w:t>par un prestataire</w:t>
      </w:r>
      <w:r w:rsidR="00F842BA" w:rsidRPr="003418AD">
        <w:rPr>
          <w:rFonts w:eastAsia="Times New Roman" w:cs="Calibri"/>
          <w:lang w:val="fr-FR" w:eastAsia="en-GB"/>
        </w:rPr>
        <w:t xml:space="preserve"> </w:t>
      </w:r>
      <w:r w:rsidR="00D376CD">
        <w:rPr>
          <w:rFonts w:eastAsia="Times New Roman" w:cs="Calibri"/>
          <w:lang w:val="fr-FR" w:eastAsia="en-GB"/>
        </w:rPr>
        <w:t>qui sera chargé du</w:t>
      </w:r>
      <w:r w:rsidR="00F842BA" w:rsidRPr="003418AD">
        <w:rPr>
          <w:rFonts w:eastAsia="Times New Roman" w:cs="Calibri"/>
          <w:lang w:val="fr-FR" w:eastAsia="en-GB"/>
        </w:rPr>
        <w:t xml:space="preserve"> script de recrutement.</w:t>
      </w:r>
      <w:r w:rsidR="00F842BA" w:rsidRPr="003418AD">
        <w:rPr>
          <w:rFonts w:eastAsia="Times New Roman" w:cs="Times New Roman"/>
          <w:lang w:val="fr-FR" w:eastAsia="en-GB"/>
        </w:rPr>
        <w:t xml:space="preserve"> Les </w:t>
      </w:r>
      <w:r w:rsidR="00F842BA" w:rsidRPr="003418AD">
        <w:rPr>
          <w:rFonts w:eastAsia="Times New Roman" w:cs="Calibri"/>
          <w:lang w:val="fr-FR" w:eastAsia="en-GB"/>
        </w:rPr>
        <w:t xml:space="preserve">clients </w:t>
      </w:r>
      <w:r w:rsidR="00D12794">
        <w:rPr>
          <w:rFonts w:eastAsia="Times New Roman" w:cs="Calibri"/>
          <w:lang w:val="fr-FR" w:eastAsia="en-GB"/>
        </w:rPr>
        <w:t>volontaires</w:t>
      </w:r>
      <w:r w:rsidR="00F842BA" w:rsidRPr="003418AD">
        <w:rPr>
          <w:rFonts w:eastAsia="Times New Roman" w:cs="Calibri"/>
          <w:lang w:val="fr-FR" w:eastAsia="en-GB"/>
        </w:rPr>
        <w:t xml:space="preserve"> </w:t>
      </w:r>
      <w:r w:rsidR="00D40E0B">
        <w:rPr>
          <w:rFonts w:eastAsia="Times New Roman" w:cs="Calibri"/>
          <w:lang w:val="fr-FR" w:eastAsia="en-GB"/>
        </w:rPr>
        <w:t>à l’entretien</w:t>
      </w:r>
      <w:r w:rsidR="00F842BA" w:rsidRPr="003418AD">
        <w:rPr>
          <w:rFonts w:eastAsia="Times New Roman" w:cs="Calibri"/>
          <w:lang w:val="fr-FR" w:eastAsia="en-GB"/>
        </w:rPr>
        <w:t xml:space="preserve"> téléphonique fournir</w:t>
      </w:r>
      <w:r w:rsidR="00D12794">
        <w:rPr>
          <w:rFonts w:eastAsia="Times New Roman" w:cs="Calibri"/>
          <w:lang w:val="fr-FR" w:eastAsia="en-GB"/>
        </w:rPr>
        <w:t>ont</w:t>
      </w:r>
      <w:r w:rsidR="00F842BA" w:rsidRPr="003418AD">
        <w:rPr>
          <w:rFonts w:eastAsia="Times New Roman" w:cs="Calibri"/>
          <w:lang w:val="fr-FR" w:eastAsia="en-GB"/>
        </w:rPr>
        <w:t xml:space="preserve"> leur prénom,</w:t>
      </w:r>
      <w:r w:rsidR="00F842BA" w:rsidRPr="003418AD">
        <w:rPr>
          <w:rFonts w:eastAsia="Times New Roman" w:cs="Times New Roman"/>
          <w:lang w:val="fr-FR" w:eastAsia="en-GB"/>
        </w:rPr>
        <w:t xml:space="preserve"> </w:t>
      </w:r>
      <w:r w:rsidR="00F842BA" w:rsidRPr="003418AD">
        <w:rPr>
          <w:rFonts w:eastAsia="Times New Roman" w:cs="Calibri"/>
          <w:lang w:val="fr-FR" w:eastAsia="en-GB"/>
        </w:rPr>
        <w:t>numéro</w:t>
      </w:r>
      <w:r w:rsidR="00F842BA" w:rsidRPr="003418AD">
        <w:rPr>
          <w:rFonts w:eastAsia="Times New Roman" w:cs="Times New Roman"/>
          <w:lang w:val="fr-FR" w:eastAsia="en-GB"/>
        </w:rPr>
        <w:t xml:space="preserve"> </w:t>
      </w:r>
      <w:r w:rsidR="00693BDC" w:rsidRPr="003418AD">
        <w:rPr>
          <w:rFonts w:eastAsia="Times New Roman" w:cs="Calibri"/>
          <w:lang w:val="fr-FR" w:eastAsia="en-GB"/>
        </w:rPr>
        <w:t>téléphone</w:t>
      </w:r>
      <w:r w:rsidR="00D12794">
        <w:rPr>
          <w:rFonts w:eastAsia="Times New Roman" w:cs="Calibri"/>
          <w:lang w:val="fr-FR" w:eastAsia="en-GB"/>
        </w:rPr>
        <w:t xml:space="preserve"> et les heures auxquelles ils sont joignables</w:t>
      </w:r>
      <w:r w:rsidR="00F842BA" w:rsidRPr="003418AD">
        <w:rPr>
          <w:rFonts w:eastAsia="Times New Roman" w:cs="Calibri"/>
          <w:lang w:val="fr-FR" w:eastAsia="en-GB"/>
        </w:rPr>
        <w:t>.</w:t>
      </w:r>
      <w:r w:rsidR="00F842BA" w:rsidRPr="003418AD">
        <w:rPr>
          <w:rFonts w:eastAsia="Times New Roman" w:cs="Times New Roman"/>
          <w:lang w:val="fr-FR" w:eastAsia="en-GB"/>
        </w:rPr>
        <w:t xml:space="preserve"> </w:t>
      </w:r>
      <w:r w:rsidR="00F842BA" w:rsidRPr="003418AD">
        <w:rPr>
          <w:rFonts w:eastAsia="Times New Roman" w:cs="Calibri"/>
          <w:lang w:val="fr-FR" w:eastAsia="en-GB"/>
        </w:rPr>
        <w:t xml:space="preserve">Les personnes recrutées seront appelées, un consentement oral sera obtenu et </w:t>
      </w:r>
      <w:r w:rsidR="005F00B3" w:rsidRPr="000C06B7">
        <w:rPr>
          <w:rFonts w:eastAsia="Times New Roman" w:cs="Calibri"/>
          <w:lang w:val="fr-FR" w:eastAsia="en-GB"/>
        </w:rPr>
        <w:t>l’entretien</w:t>
      </w:r>
      <w:r w:rsidR="000C06B7">
        <w:rPr>
          <w:rFonts w:eastAsia="Times New Roman" w:cs="Calibri"/>
          <w:lang w:val="fr-FR" w:eastAsia="en-GB"/>
        </w:rPr>
        <w:t xml:space="preserve"> téléphonique réalisé</w:t>
      </w:r>
      <w:r w:rsidR="00F842BA" w:rsidRPr="003418AD">
        <w:rPr>
          <w:rFonts w:eastAsia="Times New Roman" w:cs="Calibri"/>
          <w:lang w:val="fr-FR" w:eastAsia="en-GB"/>
        </w:rPr>
        <w:t xml:space="preserve"> (outil 2) par un personnel d'étude formé à la recherche et à l'éthique.</w:t>
      </w:r>
      <w:r w:rsidR="00F842BA" w:rsidRPr="003418AD">
        <w:rPr>
          <w:rFonts w:eastAsia="Times New Roman" w:cs="Times New Roman"/>
          <w:lang w:val="fr-FR" w:eastAsia="en-GB"/>
        </w:rPr>
        <w:t xml:space="preserve"> Les </w:t>
      </w:r>
      <w:r w:rsidR="00F842BA" w:rsidRPr="003418AD">
        <w:rPr>
          <w:rFonts w:eastAsia="Times New Roman" w:cs="Calibri"/>
          <w:lang w:val="fr-FR" w:eastAsia="en-GB"/>
        </w:rPr>
        <w:t xml:space="preserve">répondants qui ont terminé l'enquête recevront un </w:t>
      </w:r>
      <w:r w:rsidR="00D2390F">
        <w:rPr>
          <w:rFonts w:eastAsia="Times New Roman" w:cs="Calibri"/>
          <w:lang w:val="fr-FR" w:eastAsia="en-GB"/>
        </w:rPr>
        <w:t xml:space="preserve">crédit de communication de </w:t>
      </w:r>
      <w:r w:rsidR="00F842BA" w:rsidRPr="003418AD">
        <w:rPr>
          <w:rFonts w:eastAsia="Times New Roman" w:cs="Calibri"/>
          <w:lang w:val="fr-FR" w:eastAsia="en-GB"/>
        </w:rPr>
        <w:t>1</w:t>
      </w:r>
      <w:r w:rsidR="00D12794">
        <w:rPr>
          <w:rFonts w:eastAsia="Times New Roman" w:cs="Calibri"/>
          <w:lang w:val="fr-FR" w:eastAsia="en-GB"/>
        </w:rPr>
        <w:t> </w:t>
      </w:r>
      <w:r w:rsidR="00F842BA" w:rsidRPr="003418AD">
        <w:rPr>
          <w:rFonts w:eastAsia="Times New Roman" w:cs="Calibri"/>
          <w:lang w:val="fr-FR" w:eastAsia="en-GB"/>
        </w:rPr>
        <w:t xml:space="preserve">000 </w:t>
      </w:r>
      <w:r w:rsidR="00F07157">
        <w:rPr>
          <w:rFonts w:eastAsia="Times New Roman" w:cs="Calibri"/>
          <w:lang w:val="fr-FR" w:eastAsia="en-GB"/>
        </w:rPr>
        <w:t>F</w:t>
      </w:r>
      <w:r w:rsidR="00F07157" w:rsidRPr="003418AD">
        <w:rPr>
          <w:rFonts w:eastAsia="Times New Roman" w:cs="Calibri"/>
          <w:lang w:val="fr-FR" w:eastAsia="en-GB"/>
        </w:rPr>
        <w:t>CFA.</w:t>
      </w:r>
      <w:r w:rsidR="00F842BA" w:rsidRPr="003418AD">
        <w:rPr>
          <w:rFonts w:eastAsia="Times New Roman" w:cs="Times New Roman"/>
          <w:lang w:val="fr-FR" w:eastAsia="en-GB"/>
        </w:rPr>
        <w:t xml:space="preserve"> </w:t>
      </w:r>
      <w:r w:rsidR="00F842BA" w:rsidRPr="003418AD">
        <w:rPr>
          <w:rFonts w:eastAsia="Times New Roman" w:cs="Calibri"/>
          <w:lang w:val="fr-FR" w:eastAsia="en-GB"/>
        </w:rPr>
        <w:t xml:space="preserve">Nous </w:t>
      </w:r>
      <w:r>
        <w:rPr>
          <w:rFonts w:eastAsia="Times New Roman" w:cs="Calibri"/>
          <w:lang w:val="fr-FR" w:eastAsia="en-GB"/>
        </w:rPr>
        <w:t>estimons que l'enquête téléphonique se fera</w:t>
      </w:r>
      <w:r w:rsidR="00F842BA" w:rsidRPr="003418AD">
        <w:rPr>
          <w:rFonts w:eastAsia="Times New Roman" w:cs="Calibri"/>
          <w:lang w:val="fr-FR" w:eastAsia="en-GB"/>
        </w:rPr>
        <w:t xml:space="preserve"> au plus tard</w:t>
      </w:r>
      <w:r w:rsidR="000733E2">
        <w:rPr>
          <w:rFonts w:eastAsia="Times New Roman" w:cs="Calibri"/>
          <w:lang w:val="fr-FR" w:eastAsia="en-GB"/>
        </w:rPr>
        <w:t xml:space="preserve"> 2 semaines après l’inscription</w:t>
      </w:r>
      <w:r w:rsidR="000C06B7">
        <w:rPr>
          <w:rFonts w:eastAsia="Times New Roman" w:cs="Calibri"/>
          <w:lang w:val="fr-FR" w:eastAsia="en-GB"/>
        </w:rPr>
        <w:t xml:space="preserve"> et prendra 30 à 45 minutes</w:t>
      </w:r>
      <w:r w:rsidR="00F842BA" w:rsidRPr="003418AD">
        <w:rPr>
          <w:rFonts w:eastAsia="Times New Roman" w:cs="Calibri"/>
          <w:lang w:val="fr-FR" w:eastAsia="en-GB"/>
        </w:rPr>
        <w:t>.</w:t>
      </w:r>
      <w:r w:rsidR="00042CB1">
        <w:rPr>
          <w:rFonts w:eastAsia="Times New Roman" w:cs="Calibri"/>
          <w:lang w:val="fr-FR" w:eastAsia="en-GB"/>
        </w:rPr>
        <w:t xml:space="preserve"> </w:t>
      </w:r>
      <w:r w:rsidR="00525EEA">
        <w:rPr>
          <w:rFonts w:eastAsia="Times New Roman" w:cs="Times New Roman"/>
          <w:lang w:val="fr-FR" w:eastAsia="en-GB"/>
        </w:rPr>
        <w:t xml:space="preserve"> </w:t>
      </w:r>
    </w:p>
    <w:p w:rsidR="00D2390F" w:rsidRPr="00525EEA" w:rsidRDefault="00D2390F" w:rsidP="00525EEA">
      <w:pPr>
        <w:spacing w:after="0" w:line="240" w:lineRule="auto"/>
        <w:jc w:val="both"/>
        <w:rPr>
          <w:rFonts w:eastAsia="Times New Roman" w:cs="Times New Roman"/>
          <w:lang w:val="fr-FR" w:eastAsia="en-GB"/>
        </w:rPr>
      </w:pPr>
    </w:p>
    <w:p w:rsidR="00F842BA" w:rsidRPr="00525EEA" w:rsidRDefault="00F842BA" w:rsidP="00525EEA">
      <w:pPr>
        <w:spacing w:after="0" w:line="240" w:lineRule="auto"/>
        <w:jc w:val="both"/>
        <w:rPr>
          <w:rFonts w:eastAsia="Times New Roman" w:cs="Times New Roman"/>
          <w:lang w:val="fr-FR" w:eastAsia="en-GB"/>
        </w:rPr>
      </w:pPr>
      <w:r w:rsidRPr="00704792">
        <w:rPr>
          <w:rFonts w:eastAsia="Times New Roman" w:cs="Calibri"/>
          <w:b/>
          <w:i/>
          <w:iCs/>
          <w:lang w:val="fr-FR" w:eastAsia="en-GB"/>
        </w:rPr>
        <w:t>Collecte des données</w:t>
      </w:r>
      <w:r w:rsidRPr="00704792">
        <w:rPr>
          <w:rFonts w:eastAsia="Times New Roman" w:cs="Times New Roman"/>
          <w:b/>
          <w:lang w:val="fr-FR" w:eastAsia="en-GB"/>
        </w:rPr>
        <w:t xml:space="preserve"> de </w:t>
      </w:r>
      <w:r w:rsidRPr="00704792">
        <w:rPr>
          <w:rFonts w:eastAsia="Times New Roman" w:cs="Calibri"/>
          <w:b/>
          <w:i/>
          <w:iCs/>
          <w:lang w:val="fr-FR" w:eastAsia="en-GB"/>
        </w:rPr>
        <w:t>routine</w:t>
      </w:r>
      <w:r w:rsidR="008671DE">
        <w:rPr>
          <w:rFonts w:eastAsia="Times New Roman" w:cs="Calibri"/>
          <w:i/>
          <w:iCs/>
          <w:lang w:val="fr-FR" w:eastAsia="en-GB"/>
        </w:rPr>
        <w:t xml:space="preserve"> </w:t>
      </w:r>
      <w:r w:rsidRPr="00C075BA">
        <w:rPr>
          <w:rFonts w:eastAsia="Times New Roman" w:cs="Calibri"/>
          <w:i/>
          <w:iCs/>
          <w:lang w:val="fr-FR" w:eastAsia="en-GB"/>
        </w:rPr>
        <w:t>:</w:t>
      </w:r>
      <w:r w:rsidRPr="00C075BA">
        <w:rPr>
          <w:rFonts w:eastAsia="Times New Roman" w:cs="Times New Roman"/>
          <w:lang w:val="fr-FR" w:eastAsia="en-GB"/>
        </w:rPr>
        <w:t xml:space="preserve"> </w:t>
      </w:r>
      <w:r w:rsidRPr="00C075BA">
        <w:rPr>
          <w:rFonts w:eastAsia="Times New Roman" w:cs="Calibri"/>
          <w:lang w:val="fr-FR" w:eastAsia="en-GB"/>
        </w:rPr>
        <w:t>Nous recueill</w:t>
      </w:r>
      <w:r w:rsidR="004F097D" w:rsidRPr="00C075BA">
        <w:rPr>
          <w:rFonts w:eastAsia="Times New Roman" w:cs="Calibri"/>
          <w:lang w:val="fr-FR" w:eastAsia="en-GB"/>
        </w:rPr>
        <w:t>er</w:t>
      </w:r>
      <w:r w:rsidRPr="00C075BA">
        <w:rPr>
          <w:rFonts w:eastAsia="Times New Roman" w:cs="Calibri"/>
          <w:lang w:val="fr-FR" w:eastAsia="en-GB"/>
        </w:rPr>
        <w:t>ons</w:t>
      </w:r>
      <w:r w:rsidRPr="00C075BA">
        <w:rPr>
          <w:rFonts w:eastAsia="Times New Roman" w:cs="Times New Roman"/>
          <w:lang w:val="fr-FR" w:eastAsia="en-GB"/>
        </w:rPr>
        <w:t xml:space="preserve"> des </w:t>
      </w:r>
      <w:r w:rsidR="004F097D" w:rsidRPr="00C075BA">
        <w:rPr>
          <w:rFonts w:eastAsia="Times New Roman" w:cs="Calibri"/>
          <w:lang w:val="fr-FR" w:eastAsia="en-GB"/>
        </w:rPr>
        <w:t>données de suivi</w:t>
      </w:r>
      <w:r w:rsidRPr="00C075BA">
        <w:rPr>
          <w:rFonts w:eastAsia="Times New Roman" w:cs="Times New Roman"/>
          <w:lang w:val="fr-FR" w:eastAsia="en-GB"/>
        </w:rPr>
        <w:t xml:space="preserve"> de </w:t>
      </w:r>
      <w:r w:rsidRPr="00C075BA">
        <w:rPr>
          <w:rFonts w:eastAsia="Times New Roman" w:cs="Calibri"/>
          <w:lang w:val="fr-FR" w:eastAsia="en-GB"/>
        </w:rPr>
        <w:t>routine dans les 44 sites du projet.</w:t>
      </w:r>
      <w:r w:rsidRPr="00C075BA">
        <w:rPr>
          <w:rFonts w:eastAsia="Times New Roman" w:cs="Times New Roman"/>
          <w:lang w:val="fr-FR" w:eastAsia="en-GB"/>
        </w:rPr>
        <w:t xml:space="preserve"> </w:t>
      </w:r>
      <w:r w:rsidRPr="00C075BA">
        <w:rPr>
          <w:rFonts w:eastAsia="Times New Roman" w:cs="Calibri"/>
          <w:lang w:val="fr-FR" w:eastAsia="en-GB"/>
        </w:rPr>
        <w:t xml:space="preserve">Ces données de </w:t>
      </w:r>
      <w:r w:rsidR="004F097D" w:rsidRPr="00C075BA">
        <w:rPr>
          <w:rFonts w:eastAsia="Times New Roman" w:cs="Calibri"/>
          <w:lang w:val="fr-FR" w:eastAsia="en-GB"/>
        </w:rPr>
        <w:t>suivi</w:t>
      </w:r>
      <w:r w:rsidR="00A728D0">
        <w:rPr>
          <w:rFonts w:eastAsia="Times New Roman" w:cs="Calibri"/>
          <w:lang w:val="fr-FR" w:eastAsia="en-GB"/>
        </w:rPr>
        <w:t xml:space="preserve"> de routine sont accessibles aux</w:t>
      </w:r>
      <w:r w:rsidRPr="00C075BA">
        <w:rPr>
          <w:rFonts w:eastAsia="Times New Roman" w:cs="Calibri"/>
          <w:lang w:val="fr-FR" w:eastAsia="en-GB"/>
        </w:rPr>
        <w:t xml:space="preserve"> partenaires </w:t>
      </w:r>
      <w:r w:rsidR="004F097D" w:rsidRPr="00C075BA">
        <w:rPr>
          <w:rFonts w:eastAsia="Times New Roman" w:cs="Calibri"/>
          <w:lang w:val="fr-FR" w:eastAsia="en-GB"/>
        </w:rPr>
        <w:t>de lutte contre le</w:t>
      </w:r>
      <w:r w:rsidRPr="00C075BA">
        <w:rPr>
          <w:rFonts w:eastAsia="Times New Roman" w:cs="Calibri"/>
          <w:lang w:val="fr-FR" w:eastAsia="en-GB"/>
        </w:rPr>
        <w:t xml:space="preserve"> VIH dans une base de données nationale.</w:t>
      </w:r>
      <w:r w:rsidRPr="00C075BA">
        <w:rPr>
          <w:rFonts w:eastAsia="Times New Roman" w:cs="Times New Roman"/>
          <w:lang w:val="fr-FR" w:eastAsia="en-GB"/>
        </w:rPr>
        <w:t xml:space="preserve"> </w:t>
      </w:r>
      <w:r w:rsidRPr="00C075BA">
        <w:rPr>
          <w:rFonts w:eastAsia="Times New Roman" w:cs="Calibri"/>
          <w:lang w:val="fr-FR" w:eastAsia="en-GB"/>
        </w:rPr>
        <w:t>Nous allons également recueillir</w:t>
      </w:r>
      <w:r w:rsidRPr="00C075BA">
        <w:rPr>
          <w:rFonts w:eastAsia="Times New Roman" w:cs="Times New Roman"/>
          <w:lang w:val="fr-FR" w:eastAsia="en-GB"/>
        </w:rPr>
        <w:t xml:space="preserve"> des </w:t>
      </w:r>
      <w:r w:rsidRPr="00C075BA">
        <w:rPr>
          <w:rFonts w:eastAsia="Times New Roman" w:cs="Calibri"/>
          <w:lang w:val="fr-FR" w:eastAsia="en-GB"/>
        </w:rPr>
        <w:t>données de tou</w:t>
      </w:r>
      <w:r w:rsidR="00D2390F">
        <w:rPr>
          <w:rFonts w:eastAsia="Times New Roman" w:cs="Calibri"/>
          <w:lang w:val="fr-FR" w:eastAsia="en-GB"/>
        </w:rPr>
        <w:t>s</w:t>
      </w:r>
      <w:r w:rsidRPr="00C075BA">
        <w:rPr>
          <w:rFonts w:eastAsia="Times New Roman" w:cs="Times New Roman"/>
          <w:lang w:val="fr-FR" w:eastAsia="en-GB"/>
        </w:rPr>
        <w:t xml:space="preserve"> les </w:t>
      </w:r>
      <w:r w:rsidR="00C075BA" w:rsidRPr="00C075BA">
        <w:rPr>
          <w:rFonts w:eastAsia="Times New Roman" w:cs="Calibri"/>
          <w:lang w:val="fr-FR" w:eastAsia="en-GB"/>
        </w:rPr>
        <w:t>autres centres de santé</w:t>
      </w:r>
      <w:r w:rsidRPr="00C075BA">
        <w:rPr>
          <w:rFonts w:eastAsia="Times New Roman" w:cs="Calibri"/>
          <w:lang w:val="fr-FR" w:eastAsia="en-GB"/>
        </w:rPr>
        <w:t xml:space="preserve"> fournissant</w:t>
      </w:r>
      <w:r w:rsidRPr="00C075BA">
        <w:rPr>
          <w:rFonts w:eastAsia="Times New Roman" w:cs="Times New Roman"/>
          <w:lang w:val="fr-FR" w:eastAsia="en-GB"/>
        </w:rPr>
        <w:t xml:space="preserve"> le </w:t>
      </w:r>
      <w:r w:rsidRPr="00C075BA">
        <w:rPr>
          <w:rFonts w:eastAsia="Times New Roman" w:cs="Calibri"/>
          <w:lang w:val="fr-FR" w:eastAsia="en-GB"/>
        </w:rPr>
        <w:t>dépistage</w:t>
      </w:r>
      <w:r w:rsidRPr="00C075BA">
        <w:rPr>
          <w:rFonts w:eastAsia="Times New Roman" w:cs="Times New Roman"/>
          <w:lang w:val="fr-FR" w:eastAsia="en-GB"/>
        </w:rPr>
        <w:t xml:space="preserve"> du </w:t>
      </w:r>
      <w:r w:rsidRPr="00C075BA">
        <w:rPr>
          <w:rFonts w:eastAsia="Times New Roman" w:cs="Calibri"/>
          <w:lang w:val="fr-FR" w:eastAsia="en-GB"/>
        </w:rPr>
        <w:t>VIH et</w:t>
      </w:r>
      <w:r w:rsidRPr="00C075BA">
        <w:rPr>
          <w:rFonts w:eastAsia="Times New Roman" w:cs="Times New Roman"/>
          <w:lang w:val="fr-FR" w:eastAsia="en-GB"/>
        </w:rPr>
        <w:t xml:space="preserve"> des </w:t>
      </w:r>
      <w:r w:rsidRPr="00C075BA">
        <w:rPr>
          <w:rFonts w:eastAsia="Times New Roman" w:cs="Calibri"/>
          <w:lang w:val="fr-FR" w:eastAsia="en-GB"/>
        </w:rPr>
        <w:t>services de traitement dans les deux régions afin</w:t>
      </w:r>
      <w:r w:rsidRPr="00C075BA">
        <w:rPr>
          <w:rFonts w:eastAsia="Times New Roman" w:cs="Times New Roman"/>
          <w:lang w:val="fr-FR" w:eastAsia="en-GB"/>
        </w:rPr>
        <w:t xml:space="preserve"> de </w:t>
      </w:r>
      <w:r w:rsidR="00C075BA" w:rsidRPr="00C075BA">
        <w:rPr>
          <w:rFonts w:eastAsia="Times New Roman" w:cs="Calibri"/>
          <w:lang w:val="fr-FR" w:eastAsia="en-GB"/>
        </w:rPr>
        <w:t xml:space="preserve">déterminer </w:t>
      </w:r>
      <w:r w:rsidR="0019114E">
        <w:rPr>
          <w:rFonts w:eastAsia="Times New Roman" w:cs="Calibri"/>
          <w:lang w:val="fr-FR" w:eastAsia="en-GB"/>
        </w:rPr>
        <w:t>s’il</w:t>
      </w:r>
      <w:r w:rsidR="00735CFF">
        <w:rPr>
          <w:rFonts w:eastAsia="Times New Roman" w:cs="Calibri"/>
          <w:lang w:val="fr-FR" w:eastAsia="en-GB"/>
        </w:rPr>
        <w:t xml:space="preserve"> </w:t>
      </w:r>
      <w:r w:rsidRPr="00C075BA">
        <w:rPr>
          <w:rFonts w:eastAsia="Times New Roman" w:cs="Calibri"/>
          <w:lang w:val="fr-FR" w:eastAsia="en-GB"/>
        </w:rPr>
        <w:t>existe</w:t>
      </w:r>
      <w:r w:rsidRPr="00C075BA">
        <w:rPr>
          <w:rFonts w:eastAsia="Times New Roman" w:cs="Times New Roman"/>
          <w:lang w:val="fr-FR" w:eastAsia="en-GB"/>
        </w:rPr>
        <w:t xml:space="preserve"> des </w:t>
      </w:r>
      <w:r w:rsidRPr="00C075BA">
        <w:rPr>
          <w:rFonts w:eastAsia="Times New Roman" w:cs="Calibri"/>
          <w:lang w:val="fr-FR" w:eastAsia="en-GB"/>
        </w:rPr>
        <w:t>différenc</w:t>
      </w:r>
      <w:r w:rsidR="000733E2" w:rsidRPr="00C075BA">
        <w:rPr>
          <w:rFonts w:eastAsia="Times New Roman" w:cs="Calibri"/>
          <w:lang w:val="fr-FR" w:eastAsia="en-GB"/>
        </w:rPr>
        <w:t>es dans le</w:t>
      </w:r>
      <w:r w:rsidR="00C075BA" w:rsidRPr="00C075BA">
        <w:rPr>
          <w:rFonts w:eastAsia="Times New Roman" w:cs="Calibri"/>
          <w:lang w:val="fr-FR" w:eastAsia="en-GB"/>
        </w:rPr>
        <w:t>s indicateurs clés d’adhésion</w:t>
      </w:r>
      <w:r w:rsidRPr="00C075BA">
        <w:rPr>
          <w:rFonts w:eastAsia="Times New Roman" w:cs="Times New Roman"/>
          <w:lang w:val="fr-FR" w:eastAsia="en-GB"/>
        </w:rPr>
        <w:t xml:space="preserve"> </w:t>
      </w:r>
      <w:r w:rsidRPr="00C075BA">
        <w:rPr>
          <w:rFonts w:eastAsia="Times New Roman" w:cs="Calibri"/>
          <w:lang w:val="fr-FR" w:eastAsia="en-GB"/>
        </w:rPr>
        <w:t>et</w:t>
      </w:r>
      <w:r w:rsidRPr="00C075BA">
        <w:rPr>
          <w:rFonts w:eastAsia="Times New Roman" w:cs="Times New Roman"/>
          <w:lang w:val="fr-FR" w:eastAsia="en-GB"/>
        </w:rPr>
        <w:t xml:space="preserve"> de </w:t>
      </w:r>
      <w:r w:rsidRPr="00C075BA">
        <w:rPr>
          <w:rFonts w:eastAsia="Times New Roman" w:cs="Calibri"/>
          <w:lang w:val="fr-FR" w:eastAsia="en-GB"/>
        </w:rPr>
        <w:t>rétention.</w:t>
      </w:r>
      <w:r w:rsidRPr="004F097D">
        <w:rPr>
          <w:rFonts w:eastAsia="Times New Roman" w:cs="Times New Roman"/>
          <w:lang w:val="fr-FR" w:eastAsia="en-GB"/>
        </w:rPr>
        <w:t xml:space="preserve"> </w:t>
      </w:r>
      <w:r w:rsidR="004F097D">
        <w:rPr>
          <w:rFonts w:eastAsia="Times New Roman" w:cs="Times New Roman"/>
          <w:lang w:val="fr-FR" w:eastAsia="en-GB"/>
        </w:rPr>
        <w:t xml:space="preserve"> </w:t>
      </w:r>
    </w:p>
    <w:p w:rsidR="004F3A57" w:rsidRPr="00704792" w:rsidRDefault="00C075BA" w:rsidP="00F450E1">
      <w:pPr>
        <w:spacing w:after="0" w:line="240" w:lineRule="auto"/>
        <w:jc w:val="both"/>
        <w:rPr>
          <w:rFonts w:ascii="Calibri" w:eastAsia="Times New Roman" w:hAnsi="Calibri" w:cs="Calibri"/>
          <w:lang w:val="fr-FR" w:eastAsia="en-GB"/>
        </w:rPr>
      </w:pPr>
      <w:r>
        <w:rPr>
          <w:rFonts w:ascii="Calibri" w:eastAsia="Times New Roman" w:hAnsi="Calibri" w:cs="Calibri"/>
          <w:lang w:val="fr-FR" w:eastAsia="en-GB"/>
        </w:rPr>
        <w:t>Nous ferons la comparaison d</w:t>
      </w:r>
      <w:r w:rsidR="00F842BA" w:rsidRPr="00F842BA">
        <w:rPr>
          <w:rFonts w:ascii="Calibri" w:eastAsia="Times New Roman" w:hAnsi="Calibri" w:cs="Calibri"/>
          <w:lang w:val="fr-FR" w:eastAsia="en-GB"/>
        </w:rPr>
        <w:t xml:space="preserve">es données de cohortes </w:t>
      </w:r>
      <w:r w:rsidR="008254ED">
        <w:rPr>
          <w:rFonts w:ascii="Calibri" w:eastAsia="Times New Roman" w:hAnsi="Calibri" w:cs="Calibri"/>
          <w:lang w:val="fr-FR" w:eastAsia="en-GB"/>
        </w:rPr>
        <w:t xml:space="preserve">de deux </w:t>
      </w:r>
      <w:r w:rsidR="00F07157">
        <w:rPr>
          <w:rFonts w:ascii="Calibri" w:eastAsia="Times New Roman" w:hAnsi="Calibri" w:cs="Calibri"/>
          <w:lang w:val="fr-FR" w:eastAsia="en-GB"/>
        </w:rPr>
        <w:t>années</w:t>
      </w:r>
      <w:r w:rsidR="00F07157" w:rsidRPr="00F842BA">
        <w:rPr>
          <w:rFonts w:ascii="Calibri" w:eastAsia="Times New Roman" w:hAnsi="Calibri" w:cs="Calibri"/>
          <w:lang w:val="fr-FR" w:eastAsia="en-GB"/>
        </w:rPr>
        <w:t xml:space="preserve"> avant</w:t>
      </w:r>
      <w:r w:rsidR="00F842BA" w:rsidRPr="00F842BA">
        <w:rPr>
          <w:rFonts w:ascii="Calibri" w:eastAsia="Times New Roman" w:hAnsi="Calibri" w:cs="Calibri"/>
          <w:lang w:val="fr-FR" w:eastAsia="en-GB"/>
        </w:rPr>
        <w:t xml:space="preserve"> </w:t>
      </w:r>
      <w:r w:rsidR="00F07157" w:rsidRPr="00F842BA">
        <w:rPr>
          <w:rFonts w:ascii="Calibri" w:eastAsia="Times New Roman" w:hAnsi="Calibri" w:cs="Calibri"/>
          <w:lang w:val="fr-FR" w:eastAsia="en-GB"/>
        </w:rPr>
        <w:t>l’intervention et</w:t>
      </w:r>
      <w:r w:rsidR="008254ED">
        <w:rPr>
          <w:rFonts w:ascii="Calibri" w:eastAsia="Times New Roman" w:hAnsi="Calibri" w:cs="Calibri"/>
          <w:lang w:val="fr-FR" w:eastAsia="en-GB"/>
        </w:rPr>
        <w:t xml:space="preserve"> de deux </w:t>
      </w:r>
      <w:r w:rsidR="00F842BA" w:rsidRPr="00F842BA">
        <w:rPr>
          <w:rFonts w:ascii="Calibri" w:eastAsia="Times New Roman" w:hAnsi="Calibri" w:cs="Calibri"/>
          <w:lang w:val="fr-FR" w:eastAsia="en-GB"/>
        </w:rPr>
        <w:t>années de mise en œuvre complète dans les sites du projet</w:t>
      </w:r>
      <w:r w:rsidR="00D37F3B">
        <w:rPr>
          <w:rFonts w:ascii="Calibri" w:eastAsia="Times New Roman" w:hAnsi="Calibri" w:cs="Calibri"/>
          <w:lang w:val="fr-FR" w:eastAsia="en-GB"/>
        </w:rPr>
        <w:t>.</w:t>
      </w:r>
      <w:r w:rsidR="00F842BA" w:rsidRPr="00F842BA">
        <w:rPr>
          <w:rFonts w:ascii="Calibri" w:eastAsia="Times New Roman" w:hAnsi="Calibri" w:cs="Calibri"/>
          <w:lang w:val="fr-FR" w:eastAsia="en-GB"/>
        </w:rPr>
        <w:t xml:space="preserve"> </w:t>
      </w:r>
      <w:r w:rsidR="00D37F3B">
        <w:rPr>
          <w:rFonts w:ascii="Calibri" w:eastAsia="Times New Roman" w:hAnsi="Calibri" w:cs="Calibri"/>
          <w:lang w:val="fr-FR" w:eastAsia="en-GB"/>
        </w:rPr>
        <w:t xml:space="preserve">Les résultats seront également comparés avec ceux des centres de santé des mêmes régions n’ayant </w:t>
      </w:r>
      <w:r w:rsidR="00F842BA" w:rsidRPr="00F842BA">
        <w:rPr>
          <w:rFonts w:ascii="Calibri" w:eastAsia="Times New Roman" w:hAnsi="Calibri" w:cs="Calibri"/>
          <w:lang w:val="fr-FR" w:eastAsia="en-GB"/>
        </w:rPr>
        <w:t>pas reçu l'intervention.</w:t>
      </w:r>
      <w:r w:rsidR="00F842BA" w:rsidRPr="00F842BA">
        <w:rPr>
          <w:rFonts w:ascii="Times New Roman" w:eastAsia="Times New Roman" w:hAnsi="Times New Roman" w:cs="Times New Roman"/>
          <w:sz w:val="24"/>
          <w:szCs w:val="24"/>
          <w:lang w:val="fr-FR" w:eastAsia="en-GB"/>
        </w:rPr>
        <w:t xml:space="preserve"> </w:t>
      </w:r>
      <w:r w:rsidR="00C66EFB">
        <w:rPr>
          <w:rFonts w:ascii="Calibri" w:eastAsia="Times New Roman" w:hAnsi="Calibri" w:cs="Calibri"/>
          <w:lang w:val="fr-FR" w:eastAsia="en-GB"/>
        </w:rPr>
        <w:t xml:space="preserve">Les objectifs secondaires de </w:t>
      </w:r>
      <w:r w:rsidR="00F07157">
        <w:rPr>
          <w:rFonts w:ascii="Calibri" w:eastAsia="Times New Roman" w:hAnsi="Calibri" w:cs="Calibri"/>
          <w:lang w:val="fr-FR" w:eastAsia="en-GB"/>
        </w:rPr>
        <w:t>l’enrôlement et</w:t>
      </w:r>
      <w:r w:rsidR="00F842BA" w:rsidRPr="00F842BA">
        <w:rPr>
          <w:rFonts w:ascii="Calibri" w:eastAsia="Times New Roman" w:hAnsi="Calibri" w:cs="Calibri"/>
          <w:lang w:val="fr-FR" w:eastAsia="en-GB"/>
        </w:rPr>
        <w:t xml:space="preserve"> de la rétention des personnes atteintes d'autres maladies chroniques (diabète et hypertension) seront également évalués par l'analyse des données de routine.</w:t>
      </w:r>
      <w:r w:rsidR="00F842BA" w:rsidRPr="00F842BA">
        <w:rPr>
          <w:rFonts w:ascii="Times New Roman" w:eastAsia="Times New Roman" w:hAnsi="Times New Roman" w:cs="Times New Roman"/>
          <w:sz w:val="24"/>
          <w:szCs w:val="24"/>
          <w:lang w:val="fr-FR" w:eastAsia="en-GB"/>
        </w:rPr>
        <w:t xml:space="preserve"> </w:t>
      </w:r>
      <w:r w:rsidR="00F842BA" w:rsidRPr="00F842BA">
        <w:rPr>
          <w:rFonts w:ascii="Calibri" w:eastAsia="Times New Roman" w:hAnsi="Calibri" w:cs="Calibri"/>
          <w:lang w:val="fr-FR" w:eastAsia="en-GB"/>
        </w:rPr>
        <w:t>Pour répondre à ces questions, le projet utilisera les indicateurs décrits dans le tableau ci-dessous.</w:t>
      </w:r>
      <w:r w:rsidR="00F842BA" w:rsidRPr="00F842BA">
        <w:rPr>
          <w:rFonts w:ascii="Times New Roman" w:eastAsia="Times New Roman" w:hAnsi="Times New Roman" w:cs="Times New Roman"/>
          <w:sz w:val="24"/>
          <w:szCs w:val="24"/>
          <w:lang w:val="fr-FR" w:eastAsia="en-GB"/>
        </w:rPr>
        <w:t xml:space="preserve"> </w:t>
      </w:r>
      <w:r w:rsidR="00F842BA" w:rsidRPr="00F842BA">
        <w:rPr>
          <w:rFonts w:ascii="Calibri" w:eastAsia="Times New Roman" w:hAnsi="Calibri" w:cs="Calibri"/>
          <w:lang w:val="fr-FR" w:eastAsia="en-GB"/>
        </w:rPr>
        <w:t>Le plan de collecte et d'utilisation des données, y compris les indicateur</w:t>
      </w:r>
      <w:r w:rsidR="00C66EFB">
        <w:rPr>
          <w:rFonts w:ascii="Calibri" w:eastAsia="Times New Roman" w:hAnsi="Calibri" w:cs="Calibri"/>
          <w:lang w:val="fr-FR" w:eastAsia="en-GB"/>
        </w:rPr>
        <w:t>s PEPFAR régulièrement collectés, peuvent</w:t>
      </w:r>
      <w:r w:rsidR="00F842BA" w:rsidRPr="00F842BA">
        <w:rPr>
          <w:rFonts w:ascii="Calibri" w:eastAsia="Times New Roman" w:hAnsi="Calibri" w:cs="Calibri"/>
          <w:lang w:val="fr-FR" w:eastAsia="en-GB"/>
        </w:rPr>
        <w:t xml:space="preserve"> être </w:t>
      </w:r>
      <w:r w:rsidR="00C66EFB" w:rsidRPr="00F842BA">
        <w:rPr>
          <w:rFonts w:ascii="Calibri" w:eastAsia="Times New Roman" w:hAnsi="Calibri" w:cs="Calibri"/>
          <w:lang w:val="fr-FR" w:eastAsia="en-GB"/>
        </w:rPr>
        <w:t>trouvé</w:t>
      </w:r>
      <w:r w:rsidR="007E73FC">
        <w:rPr>
          <w:rFonts w:ascii="Calibri" w:eastAsia="Times New Roman" w:hAnsi="Calibri" w:cs="Calibri"/>
          <w:lang w:val="fr-FR" w:eastAsia="en-GB"/>
        </w:rPr>
        <w:t>s</w:t>
      </w:r>
      <w:r w:rsidR="005E31FC">
        <w:rPr>
          <w:rFonts w:ascii="Calibri" w:eastAsia="Times New Roman" w:hAnsi="Calibri" w:cs="Calibri"/>
          <w:lang w:val="fr-FR" w:eastAsia="en-GB"/>
        </w:rPr>
        <w:t xml:space="preserve"> dans l'Outil 4</w:t>
      </w:r>
      <w:r w:rsidR="007E73FC">
        <w:rPr>
          <w:rFonts w:ascii="Calibri" w:eastAsia="Times New Roman" w:hAnsi="Calibri" w:cs="Calibri"/>
          <w:lang w:val="fr-FR" w:eastAsia="en-GB"/>
        </w:rPr>
        <w:t>.</w:t>
      </w:r>
    </w:p>
    <w:p w:rsidR="00F8436C" w:rsidRDefault="00F8436C" w:rsidP="00F450E1">
      <w:pPr>
        <w:spacing w:after="0" w:line="240" w:lineRule="auto"/>
        <w:jc w:val="both"/>
        <w:rPr>
          <w:rFonts w:ascii="Calibri" w:eastAsia="Times New Roman" w:hAnsi="Calibri" w:cs="Calibri"/>
          <w:b/>
          <w:bCs/>
          <w:lang w:val="fr-FR" w:eastAsia="en-GB"/>
        </w:rPr>
      </w:pPr>
    </w:p>
    <w:p w:rsidR="00F842BA" w:rsidRPr="00A33CE2" w:rsidRDefault="00F842BA" w:rsidP="00704792">
      <w:pPr>
        <w:spacing w:after="0" w:line="240" w:lineRule="auto"/>
        <w:rPr>
          <w:rFonts w:ascii="Times New Roman" w:eastAsia="Times New Roman" w:hAnsi="Times New Roman" w:cs="Times New Roman"/>
          <w:sz w:val="24"/>
          <w:szCs w:val="24"/>
          <w:lang w:val="fr-FR" w:eastAsia="en-GB"/>
        </w:rPr>
      </w:pPr>
      <w:r w:rsidRPr="00BF77D3">
        <w:rPr>
          <w:rFonts w:ascii="Calibri" w:eastAsia="Times New Roman" w:hAnsi="Calibri" w:cs="Calibri"/>
          <w:bCs/>
          <w:i/>
          <w:lang w:val="fr-FR" w:eastAsia="en-GB"/>
        </w:rPr>
        <w:lastRenderedPageBreak/>
        <w:t>Tableau 2</w:t>
      </w:r>
      <w:r w:rsidR="007E73FC">
        <w:rPr>
          <w:rFonts w:ascii="Calibri" w:eastAsia="Times New Roman" w:hAnsi="Calibri" w:cs="Calibri"/>
          <w:bCs/>
          <w:i/>
          <w:lang w:val="fr-FR" w:eastAsia="en-GB"/>
        </w:rPr>
        <w:t xml:space="preserve"> </w:t>
      </w:r>
      <w:r w:rsidRPr="00BF77D3">
        <w:rPr>
          <w:rFonts w:ascii="Calibri" w:eastAsia="Times New Roman" w:hAnsi="Calibri" w:cs="Calibri"/>
          <w:bCs/>
          <w:i/>
          <w:lang w:val="fr-FR" w:eastAsia="en-GB"/>
        </w:rPr>
        <w:t xml:space="preserve">: Tableau </w:t>
      </w:r>
      <w:r w:rsidR="00C974A1" w:rsidRPr="00BF77D3">
        <w:rPr>
          <w:rFonts w:ascii="Calibri" w:eastAsia="Times New Roman" w:hAnsi="Calibri" w:cs="Calibri"/>
          <w:bCs/>
          <w:i/>
          <w:lang w:val="fr-FR" w:eastAsia="en-GB"/>
        </w:rPr>
        <w:t xml:space="preserve">des </w:t>
      </w:r>
      <w:r w:rsidRPr="00BF77D3">
        <w:rPr>
          <w:rFonts w:ascii="Calibri" w:eastAsia="Times New Roman" w:hAnsi="Calibri" w:cs="Calibri"/>
          <w:bCs/>
          <w:i/>
          <w:lang w:val="fr-FR" w:eastAsia="en-GB"/>
        </w:rPr>
        <w:t>indicateur</w:t>
      </w:r>
      <w:r w:rsidR="001D258B" w:rsidRPr="00BF77D3">
        <w:rPr>
          <w:rFonts w:ascii="Calibri" w:eastAsia="Times New Roman" w:hAnsi="Calibri" w:cs="Calibri"/>
          <w:bCs/>
          <w:i/>
          <w:lang w:val="fr-FR" w:eastAsia="en-GB"/>
        </w:rPr>
        <w:t>s</w:t>
      </w:r>
      <w:r w:rsidRPr="00BF77D3">
        <w:rPr>
          <w:rFonts w:ascii="Times New Roman" w:eastAsia="Times New Roman" w:hAnsi="Times New Roman" w:cs="Times New Roman"/>
          <w:i/>
          <w:sz w:val="24"/>
          <w:szCs w:val="24"/>
          <w:lang w:val="fr-FR" w:eastAsia="en-GB"/>
        </w:rPr>
        <w:t xml:space="preserve"> </w:t>
      </w:r>
      <w:r w:rsidR="00AF329A" w:rsidRPr="00AF329A">
        <w:rPr>
          <w:noProof/>
          <w:lang w:val="fr-FR" w:eastAsia="fr-FR"/>
        </w:rPr>
        <w:drawing>
          <wp:inline distT="0" distB="0" distL="0" distR="0" wp14:anchorId="0A77FB31" wp14:editId="0A46405A">
            <wp:extent cx="5251132" cy="738176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8523" cy="7406211"/>
                    </a:xfrm>
                    <a:prstGeom prst="rect">
                      <a:avLst/>
                    </a:prstGeom>
                    <a:noFill/>
                    <a:ln>
                      <a:noFill/>
                    </a:ln>
                  </pic:spPr>
                </pic:pic>
              </a:graphicData>
            </a:graphic>
          </wp:inline>
        </w:drawing>
      </w:r>
    </w:p>
    <w:p w:rsidR="005E31FC" w:rsidRDefault="005E31FC" w:rsidP="000733E2">
      <w:pPr>
        <w:spacing w:after="0"/>
        <w:jc w:val="both"/>
        <w:rPr>
          <w:rFonts w:ascii="Calibri" w:eastAsia="Times New Roman" w:hAnsi="Calibri" w:cs="Calibri"/>
          <w:lang w:val="fr-FR" w:eastAsia="en-GB"/>
        </w:rPr>
      </w:pPr>
    </w:p>
    <w:p w:rsid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L'équipe du projet assurera une gestion appropriée des données pour toutes les données d'évaluation. Les informations que nous obtenons des entretiens de chaque répondant individuel ne seront pas partagées avec un individu ou une organisation, sauf sous forme agrégée, et les résultats ne contiendront au</w:t>
      </w:r>
      <w:r w:rsidR="00525EEA">
        <w:rPr>
          <w:rFonts w:ascii="Calibri" w:eastAsia="Times New Roman" w:hAnsi="Calibri" w:cs="Calibri"/>
          <w:lang w:val="fr-FR" w:eastAsia="en-GB"/>
        </w:rPr>
        <w:t>cun identifiant de participant.</w:t>
      </w:r>
    </w:p>
    <w:p w:rsidR="003030E8" w:rsidRPr="007C7805" w:rsidRDefault="003030E8" w:rsidP="000733E2">
      <w:pPr>
        <w:spacing w:after="0"/>
        <w:jc w:val="both"/>
        <w:rPr>
          <w:rFonts w:ascii="Calibri" w:eastAsia="Times New Roman" w:hAnsi="Calibri" w:cs="Calibri"/>
          <w:lang w:val="fr-FR" w:eastAsia="en-GB"/>
        </w:rPr>
      </w:pPr>
    </w:p>
    <w:p w:rsid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lastRenderedPageBreak/>
        <w:t>Les noms des participants ne seront pas enregistrés. Une base de données distincte avec les numéros d'enregistrement clinique et les numéros d'identification de l'étude seront conservés dans une base de données disti</w:t>
      </w:r>
      <w:r w:rsidR="00525EEA">
        <w:rPr>
          <w:rFonts w:ascii="Calibri" w:eastAsia="Times New Roman" w:hAnsi="Calibri" w:cs="Calibri"/>
          <w:lang w:val="fr-FR" w:eastAsia="en-GB"/>
        </w:rPr>
        <w:t>ncte protégée par mot de passe.</w:t>
      </w:r>
    </w:p>
    <w:p w:rsidR="003030E8" w:rsidRPr="007C7805" w:rsidRDefault="003030E8" w:rsidP="000733E2">
      <w:pPr>
        <w:spacing w:after="0"/>
        <w:jc w:val="both"/>
        <w:rPr>
          <w:rFonts w:ascii="Calibri" w:eastAsia="Times New Roman" w:hAnsi="Calibri" w:cs="Calibri"/>
          <w:lang w:val="fr-FR" w:eastAsia="en-GB"/>
        </w:rPr>
      </w:pPr>
    </w:p>
    <w:p w:rsid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Le fo</w:t>
      </w:r>
      <w:r w:rsidR="00E7173E">
        <w:rPr>
          <w:rFonts w:ascii="Calibri" w:eastAsia="Times New Roman" w:hAnsi="Calibri" w:cs="Calibri"/>
          <w:lang w:val="fr-FR" w:eastAsia="en-GB"/>
        </w:rPr>
        <w:t>rmulaire</w:t>
      </w:r>
      <w:r w:rsidR="005F00B3">
        <w:rPr>
          <w:rFonts w:ascii="Calibri" w:eastAsia="Times New Roman" w:hAnsi="Calibri" w:cs="Calibri"/>
          <w:lang w:val="fr-FR" w:eastAsia="en-GB"/>
        </w:rPr>
        <w:t xml:space="preserve"> « fiche</w:t>
      </w:r>
      <w:r w:rsidR="00E7173E">
        <w:rPr>
          <w:rFonts w:ascii="Calibri" w:eastAsia="Times New Roman" w:hAnsi="Calibri" w:cs="Calibri"/>
          <w:lang w:val="fr-FR" w:eastAsia="en-GB"/>
        </w:rPr>
        <w:t xml:space="preserve"> de </w:t>
      </w:r>
      <w:r w:rsidR="005F00B3">
        <w:rPr>
          <w:rFonts w:ascii="Calibri" w:eastAsia="Times New Roman" w:hAnsi="Calibri" w:cs="Calibri"/>
          <w:lang w:val="fr-FR" w:eastAsia="en-GB"/>
        </w:rPr>
        <w:t>contact »</w:t>
      </w:r>
      <w:r w:rsidR="00E7173E">
        <w:rPr>
          <w:rFonts w:ascii="Calibri" w:eastAsia="Times New Roman" w:hAnsi="Calibri" w:cs="Calibri"/>
          <w:lang w:val="fr-FR" w:eastAsia="en-GB"/>
        </w:rPr>
        <w:t xml:space="preserve"> comportant</w:t>
      </w:r>
      <w:r w:rsidRPr="007C7805">
        <w:rPr>
          <w:rFonts w:ascii="Calibri" w:eastAsia="Times New Roman" w:hAnsi="Calibri" w:cs="Calibri"/>
          <w:lang w:val="fr-FR" w:eastAsia="en-GB"/>
        </w:rPr>
        <w:t xml:space="preserve"> les identifiants qui seront utilisés pour la configuration des appels téléphoniques avec les clients sera </w:t>
      </w:r>
      <w:r w:rsidR="003030E8">
        <w:rPr>
          <w:rFonts w:ascii="Calibri" w:eastAsia="Times New Roman" w:hAnsi="Calibri" w:cs="Calibri"/>
          <w:lang w:val="fr-FR" w:eastAsia="en-GB"/>
        </w:rPr>
        <w:t>séparés</w:t>
      </w:r>
      <w:r w:rsidRPr="007C7805">
        <w:rPr>
          <w:rFonts w:ascii="Calibri" w:eastAsia="Times New Roman" w:hAnsi="Calibri" w:cs="Calibri"/>
          <w:lang w:val="fr-FR" w:eastAsia="en-GB"/>
        </w:rPr>
        <w:t xml:space="preserve"> des formulaires d'étude et détruit </w:t>
      </w:r>
      <w:r w:rsidR="00E7173E">
        <w:rPr>
          <w:rFonts w:ascii="Calibri" w:eastAsia="Times New Roman" w:hAnsi="Calibri" w:cs="Calibri"/>
          <w:lang w:val="fr-FR" w:eastAsia="en-GB"/>
        </w:rPr>
        <w:t>à</w:t>
      </w:r>
      <w:r w:rsidR="00525EEA">
        <w:rPr>
          <w:rFonts w:ascii="Calibri" w:eastAsia="Times New Roman" w:hAnsi="Calibri" w:cs="Calibri"/>
          <w:lang w:val="fr-FR" w:eastAsia="en-GB"/>
        </w:rPr>
        <w:t xml:space="preserve"> la fin des entretiens.</w:t>
      </w:r>
    </w:p>
    <w:p w:rsidR="003030E8" w:rsidRPr="007C7805" w:rsidRDefault="003030E8" w:rsidP="000733E2">
      <w:pPr>
        <w:spacing w:after="0"/>
        <w:jc w:val="both"/>
        <w:rPr>
          <w:rFonts w:ascii="Calibri" w:eastAsia="Times New Roman" w:hAnsi="Calibri" w:cs="Calibri"/>
          <w:lang w:val="fr-FR" w:eastAsia="en-GB"/>
        </w:rPr>
      </w:pPr>
    </w:p>
    <w:p w:rsidR="007C7805" w:rsidRP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Les membres de l'équipe d'étude expliqueront clairement l</w:t>
      </w:r>
      <w:r w:rsidR="00E7173E">
        <w:rPr>
          <w:rFonts w:ascii="Calibri" w:eastAsia="Times New Roman" w:hAnsi="Calibri" w:cs="Calibri"/>
          <w:lang w:val="fr-FR" w:eastAsia="en-GB"/>
        </w:rPr>
        <w:t>e but de l'évaluation aux</w:t>
      </w:r>
      <w:r w:rsidRPr="007C7805">
        <w:rPr>
          <w:rFonts w:ascii="Calibri" w:eastAsia="Times New Roman" w:hAnsi="Calibri" w:cs="Calibri"/>
          <w:lang w:val="fr-FR" w:eastAsia="en-GB"/>
        </w:rPr>
        <w:t xml:space="preserve"> représ</w:t>
      </w:r>
      <w:r w:rsidR="001D6206">
        <w:rPr>
          <w:rFonts w:ascii="Calibri" w:eastAsia="Times New Roman" w:hAnsi="Calibri" w:cs="Calibri"/>
          <w:lang w:val="fr-FR" w:eastAsia="en-GB"/>
        </w:rPr>
        <w:t xml:space="preserve">entants de l'établissement et </w:t>
      </w:r>
      <w:r w:rsidRPr="007C7805">
        <w:rPr>
          <w:rFonts w:ascii="Calibri" w:eastAsia="Times New Roman" w:hAnsi="Calibri" w:cs="Calibri"/>
          <w:lang w:val="fr-FR" w:eastAsia="en-GB"/>
        </w:rPr>
        <w:t>autres participants, ainsi que le consentement éclairé des per</w:t>
      </w:r>
      <w:r w:rsidR="001D6206">
        <w:rPr>
          <w:rFonts w:ascii="Calibri" w:eastAsia="Times New Roman" w:hAnsi="Calibri" w:cs="Calibri"/>
          <w:lang w:val="fr-FR" w:eastAsia="en-GB"/>
        </w:rPr>
        <w:t>sonnes partic</w:t>
      </w:r>
      <w:r w:rsidR="008F2EF7">
        <w:rPr>
          <w:rFonts w:ascii="Calibri" w:eastAsia="Times New Roman" w:hAnsi="Calibri" w:cs="Calibri"/>
          <w:lang w:val="fr-FR" w:eastAsia="en-GB"/>
        </w:rPr>
        <w:t>ipant aux entretiens physiques</w:t>
      </w:r>
      <w:r w:rsidR="001D6206">
        <w:rPr>
          <w:rFonts w:ascii="Calibri" w:eastAsia="Times New Roman" w:hAnsi="Calibri" w:cs="Calibri"/>
          <w:lang w:val="fr-FR" w:eastAsia="en-GB"/>
        </w:rPr>
        <w:t>. Les collect</w:t>
      </w:r>
      <w:r w:rsidRPr="007C7805">
        <w:rPr>
          <w:rFonts w:ascii="Calibri" w:eastAsia="Times New Roman" w:hAnsi="Calibri" w:cs="Calibri"/>
          <w:lang w:val="fr-FR" w:eastAsia="en-GB"/>
        </w:rPr>
        <w:t xml:space="preserve">eurs de données seront formés </w:t>
      </w:r>
      <w:r w:rsidR="001D6206">
        <w:rPr>
          <w:rFonts w:ascii="Calibri" w:eastAsia="Times New Roman" w:hAnsi="Calibri" w:cs="Calibri"/>
          <w:lang w:val="fr-FR" w:eastAsia="en-GB"/>
        </w:rPr>
        <w:t>à la sensibilité</w:t>
      </w:r>
      <w:r w:rsidRPr="007C7805">
        <w:rPr>
          <w:rFonts w:ascii="Calibri" w:eastAsia="Times New Roman" w:hAnsi="Calibri" w:cs="Calibri"/>
          <w:lang w:val="fr-FR" w:eastAsia="en-GB"/>
        </w:rPr>
        <w:t xml:space="preserve"> et </w:t>
      </w:r>
      <w:r w:rsidR="001D6206">
        <w:rPr>
          <w:rFonts w:ascii="Calibri" w:eastAsia="Times New Roman" w:hAnsi="Calibri" w:cs="Calibri"/>
          <w:lang w:val="fr-FR" w:eastAsia="en-GB"/>
        </w:rPr>
        <w:t xml:space="preserve">à </w:t>
      </w:r>
      <w:r w:rsidRPr="007C7805">
        <w:rPr>
          <w:rFonts w:ascii="Calibri" w:eastAsia="Times New Roman" w:hAnsi="Calibri" w:cs="Calibri"/>
          <w:lang w:val="fr-FR" w:eastAsia="en-GB"/>
        </w:rPr>
        <w:t>répondre à toutes les questi</w:t>
      </w:r>
      <w:r w:rsidR="001D6206">
        <w:rPr>
          <w:rFonts w:ascii="Calibri" w:eastAsia="Times New Roman" w:hAnsi="Calibri" w:cs="Calibri"/>
          <w:lang w:val="fr-FR" w:eastAsia="en-GB"/>
        </w:rPr>
        <w:t>ons. Une stratégie de conservation d</w:t>
      </w:r>
      <w:r w:rsidRPr="007C7805">
        <w:rPr>
          <w:rFonts w:ascii="Calibri" w:eastAsia="Times New Roman" w:hAnsi="Calibri" w:cs="Calibri"/>
          <w:lang w:val="fr-FR" w:eastAsia="en-GB"/>
        </w:rPr>
        <w:t>es données confidentie</w:t>
      </w:r>
      <w:r w:rsidR="00525EEA">
        <w:rPr>
          <w:rFonts w:ascii="Calibri" w:eastAsia="Times New Roman" w:hAnsi="Calibri" w:cs="Calibri"/>
          <w:lang w:val="fr-FR" w:eastAsia="en-GB"/>
        </w:rPr>
        <w:t>lles sera développée et suivie.</w:t>
      </w:r>
    </w:p>
    <w:p w:rsidR="007C7805" w:rsidRPr="007C7805" w:rsidRDefault="00405878" w:rsidP="00525EEA">
      <w:pPr>
        <w:spacing w:after="0"/>
        <w:jc w:val="both"/>
        <w:rPr>
          <w:rFonts w:ascii="Calibri" w:eastAsia="Times New Roman" w:hAnsi="Calibri" w:cs="Calibri"/>
          <w:lang w:val="fr-FR" w:eastAsia="en-GB"/>
        </w:rPr>
      </w:pPr>
      <w:r>
        <w:rPr>
          <w:rFonts w:ascii="Calibri" w:eastAsia="Times New Roman" w:hAnsi="Calibri" w:cs="Calibri"/>
          <w:lang w:val="fr-FR" w:eastAsia="en-GB"/>
        </w:rPr>
        <w:t>Les entretiens physiques</w:t>
      </w:r>
      <w:r w:rsidR="001D6206">
        <w:rPr>
          <w:rFonts w:ascii="Calibri" w:eastAsia="Times New Roman" w:hAnsi="Calibri" w:cs="Calibri"/>
          <w:lang w:val="fr-FR" w:eastAsia="en-GB"/>
        </w:rPr>
        <w:t xml:space="preserve">, </w:t>
      </w:r>
      <w:r w:rsidRPr="007C7805">
        <w:rPr>
          <w:rFonts w:ascii="Calibri" w:eastAsia="Times New Roman" w:hAnsi="Calibri" w:cs="Calibri"/>
          <w:lang w:val="fr-FR" w:eastAsia="en-GB"/>
        </w:rPr>
        <w:t>télé</w:t>
      </w:r>
      <w:r>
        <w:rPr>
          <w:rFonts w:ascii="Calibri" w:eastAsia="Times New Roman" w:hAnsi="Calibri" w:cs="Calibri"/>
          <w:lang w:val="fr-FR" w:eastAsia="en-GB"/>
        </w:rPr>
        <w:t xml:space="preserve">phoniques, en </w:t>
      </w:r>
      <w:r w:rsidR="00525EEA">
        <w:rPr>
          <w:rFonts w:ascii="Calibri" w:eastAsia="Times New Roman" w:hAnsi="Calibri" w:cs="Calibri"/>
          <w:lang w:val="fr-FR" w:eastAsia="en-GB"/>
        </w:rPr>
        <w:t>ligne ou</w:t>
      </w:r>
      <w:r>
        <w:rPr>
          <w:rFonts w:ascii="Calibri" w:eastAsia="Times New Roman" w:hAnsi="Calibri" w:cs="Calibri"/>
          <w:lang w:val="fr-FR" w:eastAsia="en-GB"/>
        </w:rPr>
        <w:t xml:space="preserve"> questionnaires</w:t>
      </w:r>
      <w:r w:rsidR="001D6206">
        <w:rPr>
          <w:rFonts w:ascii="Calibri" w:eastAsia="Times New Roman" w:hAnsi="Calibri" w:cs="Calibri"/>
          <w:lang w:val="fr-FR" w:eastAsia="en-GB"/>
        </w:rPr>
        <w:t xml:space="preserve"> comportent un </w:t>
      </w:r>
      <w:r w:rsidR="000733E2">
        <w:rPr>
          <w:rFonts w:ascii="Calibri" w:eastAsia="Times New Roman" w:hAnsi="Calibri" w:cs="Calibri"/>
          <w:lang w:val="fr-FR" w:eastAsia="en-GB"/>
        </w:rPr>
        <w:t>risque</w:t>
      </w:r>
      <w:r>
        <w:rPr>
          <w:rFonts w:ascii="Calibri" w:eastAsia="Times New Roman" w:hAnsi="Calibri" w:cs="Calibri"/>
          <w:lang w:val="fr-FR" w:eastAsia="en-GB"/>
        </w:rPr>
        <w:t xml:space="preserve"> minime de perte de </w:t>
      </w:r>
      <w:r w:rsidR="001D6206" w:rsidRPr="007C7805">
        <w:rPr>
          <w:rFonts w:ascii="Calibri" w:eastAsia="Times New Roman" w:hAnsi="Calibri" w:cs="Calibri"/>
          <w:lang w:val="fr-FR" w:eastAsia="en-GB"/>
        </w:rPr>
        <w:t>confidenti</w:t>
      </w:r>
      <w:r>
        <w:rPr>
          <w:rFonts w:ascii="Calibri" w:eastAsia="Times New Roman" w:hAnsi="Calibri" w:cs="Calibri"/>
          <w:lang w:val="fr-FR" w:eastAsia="en-GB"/>
        </w:rPr>
        <w:t>alité des données</w:t>
      </w:r>
      <w:r w:rsidR="007C7805" w:rsidRPr="007C7805">
        <w:rPr>
          <w:rFonts w:ascii="Calibri" w:eastAsia="Times New Roman" w:hAnsi="Calibri" w:cs="Calibri"/>
          <w:lang w:val="fr-FR" w:eastAsia="en-GB"/>
        </w:rPr>
        <w:t>. Il peut y avoir des quest</w:t>
      </w:r>
      <w:r>
        <w:rPr>
          <w:rFonts w:ascii="Calibri" w:eastAsia="Times New Roman" w:hAnsi="Calibri" w:cs="Calibri"/>
          <w:lang w:val="fr-FR" w:eastAsia="en-GB"/>
        </w:rPr>
        <w:t>ions dans les entretiens ou le questionnaire</w:t>
      </w:r>
      <w:r w:rsidR="007C7805" w:rsidRPr="007C7805">
        <w:rPr>
          <w:rFonts w:ascii="Calibri" w:eastAsia="Times New Roman" w:hAnsi="Calibri" w:cs="Calibri"/>
          <w:lang w:val="fr-FR" w:eastAsia="en-GB"/>
        </w:rPr>
        <w:t xml:space="preserve"> qui suscitent une </w:t>
      </w:r>
      <w:r w:rsidR="00C376BA">
        <w:rPr>
          <w:rFonts w:ascii="Calibri" w:eastAsia="Times New Roman" w:hAnsi="Calibri" w:cs="Calibri"/>
          <w:lang w:val="fr-FR" w:eastAsia="en-GB"/>
        </w:rPr>
        <w:t>certaine angoisse</w:t>
      </w:r>
      <w:r w:rsidR="001D6206">
        <w:rPr>
          <w:rFonts w:ascii="Calibri" w:eastAsia="Times New Roman" w:hAnsi="Calibri" w:cs="Calibri"/>
          <w:lang w:val="fr-FR" w:eastAsia="en-GB"/>
        </w:rPr>
        <w:t xml:space="preserve"> émotionnelle chez </w:t>
      </w:r>
      <w:r w:rsidR="00525EEA">
        <w:rPr>
          <w:rFonts w:ascii="Calibri" w:eastAsia="Times New Roman" w:hAnsi="Calibri" w:cs="Calibri"/>
          <w:lang w:val="fr-FR" w:eastAsia="en-GB"/>
        </w:rPr>
        <w:t>l</w:t>
      </w:r>
      <w:r w:rsidR="00525EEA" w:rsidRPr="007C7805">
        <w:rPr>
          <w:rFonts w:ascii="Calibri" w:eastAsia="Times New Roman" w:hAnsi="Calibri" w:cs="Calibri"/>
          <w:lang w:val="fr-FR" w:eastAsia="en-GB"/>
        </w:rPr>
        <w:t xml:space="preserve">es participants </w:t>
      </w:r>
      <w:r w:rsidR="00525EEA">
        <w:rPr>
          <w:rFonts w:ascii="Calibri" w:eastAsia="Times New Roman" w:hAnsi="Calibri" w:cs="Calibri"/>
          <w:lang w:val="fr-FR" w:eastAsia="en-GB"/>
        </w:rPr>
        <w:t>vus</w:t>
      </w:r>
      <w:r w:rsidR="001D6206">
        <w:rPr>
          <w:rFonts w:ascii="Calibri" w:eastAsia="Times New Roman" w:hAnsi="Calibri" w:cs="Calibri"/>
          <w:lang w:val="fr-FR" w:eastAsia="en-GB"/>
        </w:rPr>
        <w:t xml:space="preserve"> que</w:t>
      </w:r>
      <w:r w:rsidR="0092355F">
        <w:rPr>
          <w:rFonts w:ascii="Calibri" w:eastAsia="Times New Roman" w:hAnsi="Calibri" w:cs="Calibri"/>
          <w:lang w:val="fr-FR" w:eastAsia="en-GB"/>
        </w:rPr>
        <w:t xml:space="preserve"> les répondants rapportent l</w:t>
      </w:r>
      <w:r w:rsidR="007C7805" w:rsidRPr="007C7805">
        <w:rPr>
          <w:rFonts w:ascii="Calibri" w:eastAsia="Times New Roman" w:hAnsi="Calibri" w:cs="Calibri"/>
          <w:lang w:val="fr-FR" w:eastAsia="en-GB"/>
        </w:rPr>
        <w:t xml:space="preserve">es questions </w:t>
      </w:r>
      <w:r w:rsidR="00C376BA">
        <w:rPr>
          <w:rFonts w:ascii="Calibri" w:eastAsia="Times New Roman" w:hAnsi="Calibri" w:cs="Calibri"/>
          <w:lang w:val="fr-FR" w:eastAsia="en-GB"/>
        </w:rPr>
        <w:t>relatives aux</w:t>
      </w:r>
      <w:r w:rsidR="007C7805" w:rsidRPr="007C7805">
        <w:rPr>
          <w:rFonts w:ascii="Calibri" w:eastAsia="Times New Roman" w:hAnsi="Calibri" w:cs="Calibri"/>
          <w:lang w:val="fr-FR" w:eastAsia="en-GB"/>
        </w:rPr>
        <w:t xml:space="preserve"> </w:t>
      </w:r>
      <w:r w:rsidR="0092355F">
        <w:rPr>
          <w:rFonts w:ascii="Calibri" w:eastAsia="Times New Roman" w:hAnsi="Calibri" w:cs="Calibri"/>
          <w:lang w:val="fr-FR" w:eastAsia="en-GB"/>
        </w:rPr>
        <w:t xml:space="preserve">comportements </w:t>
      </w:r>
      <w:r w:rsidR="00F07157">
        <w:rPr>
          <w:rFonts w:ascii="Calibri" w:eastAsia="Times New Roman" w:hAnsi="Calibri" w:cs="Calibri"/>
          <w:lang w:val="fr-FR" w:eastAsia="en-GB"/>
        </w:rPr>
        <w:t>de santé</w:t>
      </w:r>
      <w:r w:rsidR="0092355F">
        <w:rPr>
          <w:rFonts w:ascii="Calibri" w:eastAsia="Times New Roman" w:hAnsi="Calibri" w:cs="Calibri"/>
          <w:lang w:val="fr-FR" w:eastAsia="en-GB"/>
        </w:rPr>
        <w:t xml:space="preserve"> au </w:t>
      </w:r>
      <w:r w:rsidR="007C7805" w:rsidRPr="007C7805">
        <w:rPr>
          <w:rFonts w:ascii="Calibri" w:eastAsia="Times New Roman" w:hAnsi="Calibri" w:cs="Calibri"/>
          <w:lang w:val="fr-FR" w:eastAsia="en-GB"/>
        </w:rPr>
        <w:t xml:space="preserve">VIH ou </w:t>
      </w:r>
      <w:r w:rsidR="0092355F">
        <w:rPr>
          <w:rFonts w:ascii="Calibri" w:eastAsia="Times New Roman" w:hAnsi="Calibri" w:cs="Calibri"/>
          <w:lang w:val="fr-FR" w:eastAsia="en-GB"/>
        </w:rPr>
        <w:t xml:space="preserve">à </w:t>
      </w:r>
      <w:r w:rsidR="007C7805" w:rsidRPr="007C7805">
        <w:rPr>
          <w:rFonts w:ascii="Calibri" w:eastAsia="Times New Roman" w:hAnsi="Calibri" w:cs="Calibri"/>
          <w:lang w:val="fr-FR" w:eastAsia="en-GB"/>
        </w:rPr>
        <w:t>d'autres maladies chroniq</w:t>
      </w:r>
      <w:r w:rsidR="0092355F">
        <w:rPr>
          <w:rFonts w:ascii="Calibri" w:eastAsia="Times New Roman" w:hAnsi="Calibri" w:cs="Calibri"/>
          <w:lang w:val="fr-FR" w:eastAsia="en-GB"/>
        </w:rPr>
        <w:t xml:space="preserve">ues et aussi </w:t>
      </w:r>
      <w:r w:rsidR="007C7805" w:rsidRPr="007C7805">
        <w:rPr>
          <w:rFonts w:ascii="Calibri" w:eastAsia="Times New Roman" w:hAnsi="Calibri" w:cs="Calibri"/>
          <w:lang w:val="fr-FR" w:eastAsia="en-GB"/>
        </w:rPr>
        <w:t>les niveaux de soutien social et familial</w:t>
      </w:r>
      <w:r w:rsidR="007E73FC">
        <w:rPr>
          <w:rFonts w:ascii="Calibri" w:eastAsia="Times New Roman" w:hAnsi="Calibri" w:cs="Calibri"/>
          <w:lang w:val="fr-FR" w:eastAsia="en-GB"/>
        </w:rPr>
        <w:t xml:space="preserve"> </w:t>
      </w:r>
      <w:r w:rsidR="007C7805" w:rsidRPr="007C7805">
        <w:rPr>
          <w:rFonts w:ascii="Calibri" w:eastAsia="Times New Roman" w:hAnsi="Calibri" w:cs="Calibri"/>
          <w:lang w:val="fr-FR" w:eastAsia="en-GB"/>
        </w:rPr>
        <w:t>; cependant, les intervieweurs seront formés aux compétences de communicati</w:t>
      </w:r>
      <w:r w:rsidR="00C376BA">
        <w:rPr>
          <w:rFonts w:ascii="Calibri" w:eastAsia="Times New Roman" w:hAnsi="Calibri" w:cs="Calibri"/>
          <w:lang w:val="fr-FR" w:eastAsia="en-GB"/>
        </w:rPr>
        <w:t>on afin de minimiser l’angoisse</w:t>
      </w:r>
      <w:r w:rsidR="007C7805" w:rsidRPr="007C7805">
        <w:rPr>
          <w:rFonts w:ascii="Calibri" w:eastAsia="Times New Roman" w:hAnsi="Calibri" w:cs="Calibri"/>
          <w:lang w:val="fr-FR" w:eastAsia="en-GB"/>
        </w:rPr>
        <w:t xml:space="preserve"> des participants.</w:t>
      </w:r>
      <w:r w:rsidR="00C376BA">
        <w:rPr>
          <w:rFonts w:ascii="Calibri" w:eastAsia="Times New Roman" w:hAnsi="Calibri" w:cs="Calibri"/>
          <w:lang w:val="fr-FR" w:eastAsia="en-GB"/>
        </w:rPr>
        <w:t xml:space="preserve"> </w:t>
      </w:r>
    </w:p>
    <w:p w:rsid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La validation des données du pr</w:t>
      </w:r>
      <w:r w:rsidR="00C71E45">
        <w:rPr>
          <w:rFonts w:ascii="Calibri" w:eastAsia="Times New Roman" w:hAnsi="Calibri" w:cs="Calibri"/>
          <w:lang w:val="fr-FR" w:eastAsia="en-GB"/>
        </w:rPr>
        <w:t>ogramme par le biais de l'évaluation</w:t>
      </w:r>
      <w:r w:rsidRPr="007C7805">
        <w:rPr>
          <w:rFonts w:ascii="Calibri" w:eastAsia="Times New Roman" w:hAnsi="Calibri" w:cs="Calibri"/>
          <w:lang w:val="fr-FR" w:eastAsia="en-GB"/>
        </w:rPr>
        <w:t xml:space="preserve"> des dossiers cliniques comporte un faible risque </w:t>
      </w:r>
      <w:r w:rsidR="0092355F">
        <w:rPr>
          <w:rFonts w:ascii="Calibri" w:eastAsia="Times New Roman" w:hAnsi="Calibri" w:cs="Calibri"/>
          <w:lang w:val="fr-FR" w:eastAsia="en-GB"/>
        </w:rPr>
        <w:t>de perte de</w:t>
      </w:r>
      <w:r w:rsidR="00C376BA">
        <w:rPr>
          <w:rFonts w:ascii="Calibri" w:eastAsia="Times New Roman" w:hAnsi="Calibri" w:cs="Calibri"/>
          <w:lang w:val="fr-FR" w:eastAsia="en-GB"/>
        </w:rPr>
        <w:t xml:space="preserve"> confidentialité d</w:t>
      </w:r>
      <w:r w:rsidRPr="007C7805">
        <w:rPr>
          <w:rFonts w:ascii="Calibri" w:eastAsia="Times New Roman" w:hAnsi="Calibri" w:cs="Calibri"/>
          <w:lang w:val="fr-FR" w:eastAsia="en-GB"/>
        </w:rPr>
        <w:t xml:space="preserve">es données. Le principal risque concerne la confidentialité, et nous veillerons à </w:t>
      </w:r>
      <w:r w:rsidR="00145AA9" w:rsidRPr="007C7805">
        <w:rPr>
          <w:rFonts w:ascii="Calibri" w:eastAsia="Times New Roman" w:hAnsi="Calibri" w:cs="Calibri"/>
          <w:lang w:val="fr-FR" w:eastAsia="en-GB"/>
        </w:rPr>
        <w:t xml:space="preserve">la </w:t>
      </w:r>
      <w:r w:rsidRPr="007C7805">
        <w:rPr>
          <w:rFonts w:ascii="Calibri" w:eastAsia="Times New Roman" w:hAnsi="Calibri" w:cs="Calibri"/>
          <w:lang w:val="fr-FR" w:eastAsia="en-GB"/>
        </w:rPr>
        <w:t>maintenir</w:t>
      </w:r>
      <w:r w:rsidR="00C376BA">
        <w:rPr>
          <w:rFonts w:ascii="Calibri" w:eastAsia="Times New Roman" w:hAnsi="Calibri" w:cs="Calibri"/>
          <w:lang w:val="fr-FR" w:eastAsia="en-GB"/>
        </w:rPr>
        <w:t>, y compris la dépersonnalisation</w:t>
      </w:r>
      <w:r w:rsidRPr="007C7805">
        <w:rPr>
          <w:rFonts w:ascii="Calibri" w:eastAsia="Times New Roman" w:hAnsi="Calibri" w:cs="Calibri"/>
          <w:lang w:val="fr-FR" w:eastAsia="en-GB"/>
        </w:rPr>
        <w:t xml:space="preserve"> des données de l'étude avant analyse.</w:t>
      </w:r>
      <w:r w:rsidR="00145AA9">
        <w:rPr>
          <w:rFonts w:ascii="Calibri" w:eastAsia="Times New Roman" w:hAnsi="Calibri" w:cs="Calibri"/>
          <w:lang w:val="fr-FR" w:eastAsia="en-GB"/>
        </w:rPr>
        <w:t xml:space="preserve"> </w:t>
      </w:r>
    </w:p>
    <w:p w:rsidR="003030E8" w:rsidRPr="007C7805" w:rsidRDefault="003030E8" w:rsidP="000733E2">
      <w:pPr>
        <w:spacing w:after="0"/>
        <w:jc w:val="both"/>
        <w:rPr>
          <w:rFonts w:ascii="Calibri" w:eastAsia="Times New Roman" w:hAnsi="Calibri" w:cs="Calibri"/>
          <w:lang w:val="fr-FR" w:eastAsia="en-GB"/>
        </w:rPr>
      </w:pPr>
    </w:p>
    <w:p w:rsidR="007C7805" w:rsidRDefault="00C376BA" w:rsidP="00525EEA">
      <w:pPr>
        <w:spacing w:after="0"/>
        <w:jc w:val="both"/>
        <w:rPr>
          <w:rFonts w:ascii="Calibri" w:eastAsia="Times New Roman" w:hAnsi="Calibri" w:cs="Calibri"/>
          <w:lang w:val="fr-FR" w:eastAsia="en-GB"/>
        </w:rPr>
      </w:pPr>
      <w:r>
        <w:rPr>
          <w:rFonts w:ascii="Calibri" w:eastAsia="Times New Roman" w:hAnsi="Calibri" w:cs="Calibri"/>
          <w:lang w:val="fr-FR" w:eastAsia="en-GB"/>
        </w:rPr>
        <w:t xml:space="preserve">Pour </w:t>
      </w:r>
      <w:r w:rsidR="007C7805" w:rsidRPr="007C7805">
        <w:rPr>
          <w:rFonts w:ascii="Calibri" w:eastAsia="Times New Roman" w:hAnsi="Calibri" w:cs="Calibri"/>
          <w:lang w:val="fr-FR" w:eastAsia="en-GB"/>
        </w:rPr>
        <w:t xml:space="preserve">assurer </w:t>
      </w:r>
      <w:r>
        <w:rPr>
          <w:rFonts w:ascii="Calibri" w:eastAsia="Times New Roman" w:hAnsi="Calibri" w:cs="Calibri"/>
          <w:lang w:val="fr-FR" w:eastAsia="en-GB"/>
        </w:rPr>
        <w:t>la confidentialité et la sécurité des données</w:t>
      </w:r>
      <w:r w:rsidR="007C7805" w:rsidRPr="007C7805">
        <w:rPr>
          <w:rFonts w:ascii="Calibri" w:eastAsia="Times New Roman" w:hAnsi="Calibri" w:cs="Calibri"/>
          <w:lang w:val="fr-FR" w:eastAsia="en-GB"/>
        </w:rPr>
        <w:t>, les i</w:t>
      </w:r>
      <w:r w:rsidR="0092355F">
        <w:rPr>
          <w:rFonts w:ascii="Calibri" w:eastAsia="Times New Roman" w:hAnsi="Calibri" w:cs="Calibri"/>
          <w:lang w:val="fr-FR" w:eastAsia="en-GB"/>
        </w:rPr>
        <w:t>ntervieweurs seront formés sur l</w:t>
      </w:r>
      <w:r w:rsidR="007C7805" w:rsidRPr="007C7805">
        <w:rPr>
          <w:rFonts w:ascii="Calibri" w:eastAsia="Times New Roman" w:hAnsi="Calibri" w:cs="Calibri"/>
          <w:lang w:val="fr-FR" w:eastAsia="en-GB"/>
        </w:rPr>
        <w:t xml:space="preserve">es questions d'éthique et seront invités à ne pas partager les outils </w:t>
      </w:r>
      <w:r w:rsidR="0092355F">
        <w:rPr>
          <w:rFonts w:ascii="Calibri" w:eastAsia="Times New Roman" w:hAnsi="Calibri" w:cs="Calibri"/>
          <w:lang w:val="fr-FR" w:eastAsia="en-GB"/>
        </w:rPr>
        <w:t>de collecte de données renseignés</w:t>
      </w:r>
      <w:r w:rsidR="007C7805" w:rsidRPr="007C7805">
        <w:rPr>
          <w:rFonts w:ascii="Calibri" w:eastAsia="Times New Roman" w:hAnsi="Calibri" w:cs="Calibri"/>
          <w:lang w:val="fr-FR" w:eastAsia="en-GB"/>
        </w:rPr>
        <w:t xml:space="preserve">. Les notes </w:t>
      </w:r>
      <w:r w:rsidR="00E4620E">
        <w:rPr>
          <w:rFonts w:ascii="Calibri" w:eastAsia="Times New Roman" w:hAnsi="Calibri" w:cs="Calibri"/>
          <w:lang w:val="fr-FR" w:eastAsia="en-GB"/>
        </w:rPr>
        <w:t>des entretiens et l</w:t>
      </w:r>
      <w:r w:rsidR="007C7805" w:rsidRPr="007C7805">
        <w:rPr>
          <w:rFonts w:ascii="Calibri" w:eastAsia="Times New Roman" w:hAnsi="Calibri" w:cs="Calibri"/>
          <w:lang w:val="fr-FR" w:eastAsia="en-GB"/>
        </w:rPr>
        <w:t xml:space="preserve">es formulaires de consentement signés seront scellés dans des enveloppes immédiatement </w:t>
      </w:r>
      <w:r w:rsidR="00E4620E">
        <w:rPr>
          <w:rFonts w:ascii="Calibri" w:eastAsia="Times New Roman" w:hAnsi="Calibri" w:cs="Calibri"/>
          <w:lang w:val="fr-FR" w:eastAsia="en-GB"/>
        </w:rPr>
        <w:t>à</w:t>
      </w:r>
      <w:r w:rsidR="007C7805" w:rsidRPr="007C7805">
        <w:rPr>
          <w:rFonts w:ascii="Calibri" w:eastAsia="Times New Roman" w:hAnsi="Calibri" w:cs="Calibri"/>
          <w:lang w:val="fr-FR" w:eastAsia="en-GB"/>
        </w:rPr>
        <w:t xml:space="preserve"> la fin de la collecte des données. Les données saisies électroniquement seront protégées par un mot de passe. Les données </w:t>
      </w:r>
      <w:r w:rsidR="00E4620E">
        <w:rPr>
          <w:rFonts w:ascii="Calibri" w:eastAsia="Times New Roman" w:hAnsi="Calibri" w:cs="Calibri"/>
          <w:lang w:val="fr-FR" w:eastAsia="en-GB"/>
        </w:rPr>
        <w:t xml:space="preserve">sur </w:t>
      </w:r>
      <w:r w:rsidR="007C7805" w:rsidRPr="007C7805">
        <w:rPr>
          <w:rFonts w:ascii="Calibri" w:eastAsia="Times New Roman" w:hAnsi="Calibri" w:cs="Calibri"/>
          <w:lang w:val="fr-FR" w:eastAsia="en-GB"/>
        </w:rPr>
        <w:t>papier et électroniques seront sécuri</w:t>
      </w:r>
      <w:r w:rsidR="00E4620E">
        <w:rPr>
          <w:rFonts w:ascii="Calibri" w:eastAsia="Times New Roman" w:hAnsi="Calibri" w:cs="Calibri"/>
          <w:lang w:val="fr-FR" w:eastAsia="en-GB"/>
        </w:rPr>
        <w:t>s</w:t>
      </w:r>
      <w:r w:rsidR="007C7805" w:rsidRPr="007C7805">
        <w:rPr>
          <w:rFonts w:ascii="Calibri" w:eastAsia="Times New Roman" w:hAnsi="Calibri" w:cs="Calibri"/>
          <w:lang w:val="fr-FR" w:eastAsia="en-GB"/>
        </w:rPr>
        <w:t>é</w:t>
      </w:r>
      <w:r w:rsidR="00E4620E">
        <w:rPr>
          <w:rFonts w:ascii="Calibri" w:eastAsia="Times New Roman" w:hAnsi="Calibri" w:cs="Calibri"/>
          <w:lang w:val="fr-FR" w:eastAsia="en-GB"/>
        </w:rPr>
        <w:t>es</w:t>
      </w:r>
      <w:r w:rsidR="007C7805" w:rsidRPr="007C7805">
        <w:rPr>
          <w:rFonts w:ascii="Calibri" w:eastAsia="Times New Roman" w:hAnsi="Calibri" w:cs="Calibri"/>
          <w:lang w:val="fr-FR" w:eastAsia="en-GB"/>
        </w:rPr>
        <w:t xml:space="preserve"> et transportées dans les bureaux de Jhpiego à Abidjan. Des copies papier des données seront conservées dans des armoires verrouillées. Les données seront entrées dans une base de données élec</w:t>
      </w:r>
      <w:r w:rsidR="00E4620E">
        <w:rPr>
          <w:rFonts w:ascii="Calibri" w:eastAsia="Times New Roman" w:hAnsi="Calibri" w:cs="Calibri"/>
          <w:lang w:val="fr-FR" w:eastAsia="en-GB"/>
        </w:rPr>
        <w:t>tronique accessible uniquement par le</w:t>
      </w:r>
      <w:r w:rsidR="007C7805" w:rsidRPr="007C7805">
        <w:rPr>
          <w:rFonts w:ascii="Calibri" w:eastAsia="Times New Roman" w:hAnsi="Calibri" w:cs="Calibri"/>
          <w:lang w:val="fr-FR" w:eastAsia="en-GB"/>
        </w:rPr>
        <w:t xml:space="preserve"> personnel d'évaluation autorisé. </w:t>
      </w:r>
      <w:r w:rsidR="00C871FC">
        <w:rPr>
          <w:rFonts w:ascii="Calibri" w:eastAsia="Times New Roman" w:hAnsi="Calibri" w:cs="Calibri"/>
          <w:lang w:val="fr-FR" w:eastAsia="en-GB"/>
        </w:rPr>
        <w:t xml:space="preserve">L’investigateur </w:t>
      </w:r>
      <w:r w:rsidR="00F07157">
        <w:rPr>
          <w:rFonts w:ascii="Calibri" w:eastAsia="Times New Roman" w:hAnsi="Calibri" w:cs="Calibri"/>
          <w:lang w:val="fr-FR" w:eastAsia="en-GB"/>
        </w:rPr>
        <w:t>Principal se</w:t>
      </w:r>
      <w:r w:rsidR="00E4620E">
        <w:rPr>
          <w:rFonts w:ascii="Calibri" w:eastAsia="Times New Roman" w:hAnsi="Calibri" w:cs="Calibri"/>
          <w:lang w:val="fr-FR" w:eastAsia="en-GB"/>
        </w:rPr>
        <w:t xml:space="preserve"> rendra à</w:t>
      </w:r>
      <w:r w:rsidR="007C7805" w:rsidRPr="007C7805">
        <w:rPr>
          <w:rFonts w:ascii="Calibri" w:eastAsia="Times New Roman" w:hAnsi="Calibri" w:cs="Calibri"/>
          <w:lang w:val="fr-FR" w:eastAsia="en-GB"/>
        </w:rPr>
        <w:t xml:space="preserve"> Abidj</w:t>
      </w:r>
      <w:r w:rsidR="0092355F">
        <w:rPr>
          <w:rFonts w:ascii="Calibri" w:eastAsia="Times New Roman" w:hAnsi="Calibri" w:cs="Calibri"/>
          <w:lang w:val="fr-FR" w:eastAsia="en-GB"/>
        </w:rPr>
        <w:t xml:space="preserve">an lors de l'étude pour </w:t>
      </w:r>
      <w:r w:rsidR="00C0324D">
        <w:rPr>
          <w:rFonts w:ascii="Calibri" w:eastAsia="Times New Roman" w:hAnsi="Calibri" w:cs="Calibri"/>
          <w:lang w:val="fr-FR" w:eastAsia="en-GB"/>
        </w:rPr>
        <w:t>évaluer</w:t>
      </w:r>
      <w:r w:rsidR="007C7805" w:rsidRPr="007C7805">
        <w:rPr>
          <w:rFonts w:ascii="Calibri" w:eastAsia="Times New Roman" w:hAnsi="Calibri" w:cs="Calibri"/>
          <w:lang w:val="fr-FR" w:eastAsia="en-GB"/>
        </w:rPr>
        <w:t xml:space="preserve"> les pratiques de stockage de donn</w:t>
      </w:r>
      <w:r w:rsidR="00525EEA">
        <w:rPr>
          <w:rFonts w:ascii="Calibri" w:eastAsia="Times New Roman" w:hAnsi="Calibri" w:cs="Calibri"/>
          <w:lang w:val="fr-FR" w:eastAsia="en-GB"/>
        </w:rPr>
        <w:t>ées et l'adhésion au protocole.</w:t>
      </w:r>
    </w:p>
    <w:p w:rsidR="00874FA4" w:rsidRPr="007C7805" w:rsidRDefault="00874FA4" w:rsidP="00525EEA">
      <w:pPr>
        <w:spacing w:after="0"/>
        <w:jc w:val="both"/>
        <w:rPr>
          <w:rFonts w:ascii="Calibri" w:eastAsia="Times New Roman" w:hAnsi="Calibri" w:cs="Calibri"/>
          <w:lang w:val="fr-FR" w:eastAsia="en-GB"/>
        </w:rPr>
      </w:pPr>
    </w:p>
    <w:p w:rsidR="00874FA4" w:rsidRPr="003030E8" w:rsidRDefault="007C7805" w:rsidP="003030E8">
      <w:pPr>
        <w:keepNext/>
        <w:spacing w:after="0" w:line="240" w:lineRule="auto"/>
        <w:jc w:val="both"/>
        <w:outlineLvl w:val="2"/>
        <w:rPr>
          <w:rFonts w:ascii="Calibri Light" w:eastAsia="Times New Roman" w:hAnsi="Calibri Light" w:cs="Calibri Light"/>
          <w:color w:val="2E74B5"/>
          <w:sz w:val="28"/>
          <w:szCs w:val="28"/>
          <w:lang w:val="fr-FR" w:eastAsia="en-GB"/>
        </w:rPr>
      </w:pPr>
      <w:bookmarkStart w:id="77" w:name="_Toc501452750"/>
      <w:r w:rsidRPr="00230345">
        <w:rPr>
          <w:rFonts w:ascii="Calibri Light" w:eastAsia="Times New Roman" w:hAnsi="Calibri Light" w:cs="Calibri Light"/>
          <w:color w:val="2E74B5"/>
          <w:sz w:val="28"/>
          <w:szCs w:val="28"/>
          <w:lang w:val="fr-FR" w:eastAsia="en-GB"/>
        </w:rPr>
        <w:t>Plan d'analyse des données</w:t>
      </w:r>
      <w:bookmarkEnd w:id="77"/>
    </w:p>
    <w:p w:rsidR="007C7805" w:rsidRPr="007C7805" w:rsidRDefault="007C7805" w:rsidP="000733E2">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 xml:space="preserve">L'objectif de cette analyse est de déterminer si le modèle intégré de soins chroniques améliore </w:t>
      </w:r>
      <w:r w:rsidR="00F07157" w:rsidRPr="007C7805">
        <w:rPr>
          <w:rFonts w:ascii="Calibri" w:eastAsia="Times New Roman" w:hAnsi="Calibri" w:cs="Calibri"/>
          <w:lang w:val="fr-FR" w:eastAsia="en-GB"/>
        </w:rPr>
        <w:t>l’enrôlement et</w:t>
      </w:r>
      <w:r w:rsidRPr="007C7805">
        <w:rPr>
          <w:rFonts w:ascii="Calibri" w:eastAsia="Times New Roman" w:hAnsi="Calibri" w:cs="Calibri"/>
          <w:lang w:val="fr-FR" w:eastAsia="en-GB"/>
        </w:rPr>
        <w:t xml:space="preserve"> la rétention des PVVIH</w:t>
      </w:r>
      <w:r w:rsidR="00874FA4">
        <w:rPr>
          <w:rFonts w:ascii="Calibri" w:eastAsia="Times New Roman" w:hAnsi="Calibri" w:cs="Calibri"/>
          <w:lang w:val="fr-FR" w:eastAsia="en-GB"/>
        </w:rPr>
        <w:t xml:space="preserve"> dans les soins</w:t>
      </w:r>
      <w:r w:rsidRPr="007C7805">
        <w:rPr>
          <w:rFonts w:ascii="Calibri" w:eastAsia="Times New Roman" w:hAnsi="Calibri" w:cs="Calibri"/>
          <w:lang w:val="fr-FR" w:eastAsia="en-GB"/>
        </w:rPr>
        <w:t>, tout en évaluant la faisabilité et l'acceptab</w:t>
      </w:r>
      <w:r w:rsidR="00E4620E">
        <w:rPr>
          <w:rFonts w:ascii="Calibri" w:eastAsia="Times New Roman" w:hAnsi="Calibri" w:cs="Calibri"/>
          <w:lang w:val="fr-FR" w:eastAsia="en-GB"/>
        </w:rPr>
        <w:t>ilité. La rétention</w:t>
      </w:r>
      <w:r w:rsidR="00874FA4">
        <w:rPr>
          <w:rFonts w:ascii="Calibri" w:eastAsia="Times New Roman" w:hAnsi="Calibri" w:cs="Calibri"/>
          <w:lang w:val="fr-FR" w:eastAsia="en-GB"/>
        </w:rPr>
        <w:t xml:space="preserve"> à 12 mois</w:t>
      </w:r>
      <w:r w:rsidR="00E4620E">
        <w:rPr>
          <w:rFonts w:ascii="Calibri" w:eastAsia="Times New Roman" w:hAnsi="Calibri" w:cs="Calibri"/>
          <w:lang w:val="fr-FR" w:eastAsia="en-GB"/>
        </w:rPr>
        <w:t xml:space="preserve"> </w:t>
      </w:r>
      <w:r w:rsidR="00874FA4">
        <w:rPr>
          <w:rFonts w:ascii="Calibri" w:eastAsia="Times New Roman" w:hAnsi="Calibri" w:cs="Calibri"/>
          <w:lang w:val="fr-FR" w:eastAsia="en-GB"/>
        </w:rPr>
        <w:t>dans les</w:t>
      </w:r>
      <w:r w:rsidR="00E4620E">
        <w:rPr>
          <w:rFonts w:ascii="Calibri" w:eastAsia="Times New Roman" w:hAnsi="Calibri" w:cs="Calibri"/>
          <w:lang w:val="fr-FR" w:eastAsia="en-GB"/>
        </w:rPr>
        <w:t xml:space="preserve"> soins </w:t>
      </w:r>
      <w:r w:rsidRPr="007C7805">
        <w:rPr>
          <w:rFonts w:ascii="Calibri" w:eastAsia="Times New Roman" w:hAnsi="Calibri" w:cs="Calibri"/>
          <w:lang w:val="fr-FR" w:eastAsia="en-GB"/>
        </w:rPr>
        <w:t xml:space="preserve">sera évaluée par une analyse secondaire des données programmatiques, en comparant les </w:t>
      </w:r>
      <w:r w:rsidR="00874FA4">
        <w:rPr>
          <w:rFonts w:ascii="Calibri" w:eastAsia="Times New Roman" w:hAnsi="Calibri" w:cs="Calibri"/>
          <w:lang w:val="fr-FR" w:eastAsia="en-GB"/>
        </w:rPr>
        <w:t>données</w:t>
      </w:r>
      <w:r w:rsidRPr="007C7805">
        <w:rPr>
          <w:rFonts w:ascii="Calibri" w:eastAsia="Times New Roman" w:hAnsi="Calibri" w:cs="Calibri"/>
          <w:lang w:val="fr-FR" w:eastAsia="en-GB"/>
        </w:rPr>
        <w:t xml:space="preserve"> avant et pendant la mise en œuvre dans les sites du projet, ainsi que dans les sites de deux régions mettant en œuvr</w:t>
      </w:r>
      <w:r w:rsidR="008E5733">
        <w:rPr>
          <w:rFonts w:ascii="Calibri" w:eastAsia="Times New Roman" w:hAnsi="Calibri" w:cs="Calibri"/>
          <w:lang w:val="fr-FR" w:eastAsia="en-GB"/>
        </w:rPr>
        <w:t xml:space="preserve">e le modèle </w:t>
      </w:r>
      <w:r w:rsidR="00874FA4">
        <w:rPr>
          <w:rFonts w:ascii="Calibri" w:eastAsia="Times New Roman" w:hAnsi="Calibri" w:cs="Calibri"/>
          <w:lang w:val="fr-FR" w:eastAsia="en-GB"/>
        </w:rPr>
        <w:t xml:space="preserve">et </w:t>
      </w:r>
      <w:r w:rsidR="008E5733">
        <w:rPr>
          <w:rFonts w:ascii="Calibri" w:eastAsia="Times New Roman" w:hAnsi="Calibri" w:cs="Calibri"/>
          <w:lang w:val="fr-FR" w:eastAsia="en-GB"/>
        </w:rPr>
        <w:t>sur des sites d</w:t>
      </w:r>
      <w:r w:rsidRPr="007C7805">
        <w:rPr>
          <w:rFonts w:ascii="Calibri" w:eastAsia="Times New Roman" w:hAnsi="Calibri" w:cs="Calibri"/>
          <w:lang w:val="fr-FR" w:eastAsia="en-GB"/>
        </w:rPr>
        <w:t>es mêmes régions qui n'ont pas été exposés à l'intervention. Toutes les données collectées seront intégrées dans une base de données pour analyse.</w:t>
      </w:r>
    </w:p>
    <w:p w:rsidR="007C7805" w:rsidRPr="007C7805" w:rsidRDefault="007C7805" w:rsidP="007C7805">
      <w:pPr>
        <w:spacing w:after="0"/>
        <w:rPr>
          <w:rFonts w:ascii="Calibri" w:eastAsia="Times New Roman" w:hAnsi="Calibri" w:cs="Calibri"/>
          <w:lang w:val="fr-FR" w:eastAsia="en-GB"/>
        </w:rPr>
      </w:pPr>
      <w:r w:rsidRPr="007C7805">
        <w:rPr>
          <w:rFonts w:ascii="Calibri" w:eastAsia="Times New Roman" w:hAnsi="Calibri" w:cs="Calibri"/>
          <w:lang w:val="fr-FR" w:eastAsia="en-GB"/>
        </w:rPr>
        <w:t> </w:t>
      </w:r>
    </w:p>
    <w:p w:rsidR="007C7805" w:rsidRPr="007C7805" w:rsidRDefault="007C7805" w:rsidP="00145AA9">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 xml:space="preserve">Une </w:t>
      </w:r>
      <w:r w:rsidR="00145AA9">
        <w:rPr>
          <w:rFonts w:ascii="Calibri" w:eastAsia="Times New Roman" w:hAnsi="Calibri" w:cs="Calibri"/>
          <w:lang w:val="fr-FR" w:eastAsia="en-GB"/>
        </w:rPr>
        <w:t>fois que les données sont tri</w:t>
      </w:r>
      <w:r w:rsidRPr="007C7805">
        <w:rPr>
          <w:rFonts w:ascii="Calibri" w:eastAsia="Times New Roman" w:hAnsi="Calibri" w:cs="Calibri"/>
          <w:lang w:val="fr-FR" w:eastAsia="en-GB"/>
        </w:rPr>
        <w:t>ées, nous effectuerons des analyses préliminaires en examinant les distributions et les associations non ajustées entre les principales mesures de l'étude, en mettant particulièrement l'accent sur les différences observées entre les clients recevan</w:t>
      </w:r>
      <w:r w:rsidR="00870CE9">
        <w:rPr>
          <w:rFonts w:ascii="Calibri" w:eastAsia="Times New Roman" w:hAnsi="Calibri" w:cs="Calibri"/>
          <w:lang w:val="fr-FR" w:eastAsia="en-GB"/>
        </w:rPr>
        <w:t xml:space="preserve">t des soins (hôpital vs. </w:t>
      </w:r>
      <w:r w:rsidR="00F07157">
        <w:rPr>
          <w:rFonts w:ascii="Calibri" w:eastAsia="Times New Roman" w:hAnsi="Calibri" w:cs="Calibri"/>
          <w:lang w:val="fr-FR" w:eastAsia="en-GB"/>
        </w:rPr>
        <w:t>Centre</w:t>
      </w:r>
      <w:r w:rsidR="00870CE9">
        <w:rPr>
          <w:rFonts w:ascii="Calibri" w:eastAsia="Times New Roman" w:hAnsi="Calibri" w:cs="Calibri"/>
          <w:lang w:val="fr-FR" w:eastAsia="en-GB"/>
        </w:rPr>
        <w:t xml:space="preserve"> </w:t>
      </w:r>
      <w:r w:rsidR="00C945BA">
        <w:rPr>
          <w:rFonts w:ascii="Calibri" w:eastAsia="Times New Roman" w:hAnsi="Calibri" w:cs="Calibri"/>
          <w:lang w:val="fr-FR" w:eastAsia="en-GB"/>
        </w:rPr>
        <w:t xml:space="preserve">de </w:t>
      </w:r>
      <w:r w:rsidR="00870CE9">
        <w:rPr>
          <w:rFonts w:ascii="Calibri" w:eastAsia="Times New Roman" w:hAnsi="Calibri" w:cs="Calibri"/>
          <w:lang w:val="fr-FR" w:eastAsia="en-GB"/>
        </w:rPr>
        <w:t>santé</w:t>
      </w:r>
      <w:r w:rsidRPr="007C7805">
        <w:rPr>
          <w:rFonts w:ascii="Calibri" w:eastAsia="Times New Roman" w:hAnsi="Calibri" w:cs="Calibri"/>
          <w:lang w:val="fr-FR" w:eastAsia="en-GB"/>
        </w:rPr>
        <w:t xml:space="preserve">). Nous ferons </w:t>
      </w:r>
      <w:r w:rsidR="008E5733">
        <w:rPr>
          <w:rFonts w:ascii="Calibri" w:eastAsia="Times New Roman" w:hAnsi="Calibri" w:cs="Calibri"/>
          <w:lang w:val="fr-FR" w:eastAsia="en-GB"/>
        </w:rPr>
        <w:t xml:space="preserve">un </w:t>
      </w:r>
      <w:r w:rsidRPr="007C7805">
        <w:rPr>
          <w:rFonts w:ascii="Calibri" w:eastAsia="Times New Roman" w:hAnsi="Calibri" w:cs="Calibri"/>
          <w:lang w:val="fr-FR" w:eastAsia="en-GB"/>
        </w:rPr>
        <w:t>rapport sur les résultats inclus dans les questionnaire</w:t>
      </w:r>
      <w:r w:rsidR="00F352E9">
        <w:rPr>
          <w:rFonts w:ascii="Calibri" w:eastAsia="Times New Roman" w:hAnsi="Calibri" w:cs="Calibri"/>
          <w:lang w:val="fr-FR" w:eastAsia="en-GB"/>
        </w:rPr>
        <w:t xml:space="preserve">s et </w:t>
      </w:r>
      <w:r w:rsidR="00C71E45">
        <w:rPr>
          <w:rFonts w:ascii="Calibri" w:eastAsia="Times New Roman" w:hAnsi="Calibri" w:cs="Calibri"/>
          <w:lang w:val="fr-FR" w:eastAsia="en-GB"/>
        </w:rPr>
        <w:t>l’évaluation</w:t>
      </w:r>
      <w:r w:rsidRPr="007C7805">
        <w:rPr>
          <w:rFonts w:ascii="Calibri" w:eastAsia="Times New Roman" w:hAnsi="Calibri" w:cs="Calibri"/>
          <w:lang w:val="fr-FR" w:eastAsia="en-GB"/>
        </w:rPr>
        <w:t xml:space="preserve"> de registre / </w:t>
      </w:r>
      <w:r w:rsidR="00F352E9">
        <w:rPr>
          <w:rFonts w:ascii="Calibri" w:eastAsia="Times New Roman" w:hAnsi="Calibri" w:cs="Calibri"/>
          <w:lang w:val="fr-FR" w:eastAsia="en-GB"/>
        </w:rPr>
        <w:t xml:space="preserve">les formulaires statistiques de </w:t>
      </w:r>
      <w:r w:rsidRPr="007C7805">
        <w:rPr>
          <w:rFonts w:ascii="Calibri" w:eastAsia="Times New Roman" w:hAnsi="Calibri" w:cs="Calibri"/>
          <w:lang w:val="fr-FR" w:eastAsia="en-GB"/>
        </w:rPr>
        <w:t xml:space="preserve">service. Les réponses aux questions utilisant l'échelle Likert seront analysées à l'aide de tests paramétriques tels que le </w:t>
      </w:r>
      <w:r w:rsidR="005F00B3">
        <w:rPr>
          <w:rFonts w:ascii="Calibri" w:eastAsia="Times New Roman" w:hAnsi="Calibri" w:cs="Calibri"/>
          <w:lang w:val="fr-FR" w:eastAsia="en-GB"/>
        </w:rPr>
        <w:t>test</w:t>
      </w:r>
      <w:r w:rsidR="00F352E9">
        <w:rPr>
          <w:rFonts w:ascii="Calibri" w:eastAsia="Times New Roman" w:hAnsi="Calibri" w:cs="Calibri"/>
          <w:lang w:val="fr-FR" w:eastAsia="en-GB"/>
        </w:rPr>
        <w:t xml:space="preserve"> </w:t>
      </w:r>
      <w:r w:rsidR="00870CE9">
        <w:rPr>
          <w:rFonts w:ascii="Calibri" w:eastAsia="Times New Roman" w:hAnsi="Calibri" w:cs="Calibri"/>
          <w:lang w:val="fr-FR" w:eastAsia="en-GB"/>
        </w:rPr>
        <w:t xml:space="preserve">de 2 </w:t>
      </w:r>
      <w:r w:rsidRPr="007C7805">
        <w:rPr>
          <w:rFonts w:ascii="Calibri" w:eastAsia="Times New Roman" w:hAnsi="Calibri" w:cs="Calibri"/>
          <w:lang w:val="fr-FR" w:eastAsia="en-GB"/>
        </w:rPr>
        <w:t>échantillon</w:t>
      </w:r>
      <w:r w:rsidR="00870CE9">
        <w:rPr>
          <w:rFonts w:ascii="Calibri" w:eastAsia="Times New Roman" w:hAnsi="Calibri" w:cs="Calibri"/>
          <w:lang w:val="fr-FR" w:eastAsia="en-GB"/>
        </w:rPr>
        <w:t>s</w:t>
      </w:r>
      <w:r w:rsidR="00525EEA">
        <w:rPr>
          <w:rFonts w:ascii="Calibri" w:eastAsia="Times New Roman" w:hAnsi="Calibri" w:cs="Calibri"/>
          <w:lang w:val="fr-FR" w:eastAsia="en-GB"/>
        </w:rPr>
        <w:t>.</w:t>
      </w:r>
    </w:p>
    <w:p w:rsidR="007C7805" w:rsidRDefault="00F352E9" w:rsidP="00145AA9">
      <w:pPr>
        <w:spacing w:after="0"/>
        <w:jc w:val="both"/>
        <w:rPr>
          <w:rFonts w:ascii="Calibri" w:eastAsia="Times New Roman" w:hAnsi="Calibri" w:cs="Calibri"/>
          <w:lang w:val="fr-FR" w:eastAsia="en-GB"/>
        </w:rPr>
      </w:pPr>
      <w:r>
        <w:rPr>
          <w:rFonts w:ascii="Calibri" w:eastAsia="Times New Roman" w:hAnsi="Calibri" w:cs="Calibri"/>
          <w:lang w:val="fr-FR" w:eastAsia="en-GB"/>
        </w:rPr>
        <w:lastRenderedPageBreak/>
        <w:t>Les données de l’enquête</w:t>
      </w:r>
      <w:r w:rsidR="007C7805" w:rsidRPr="007C7805">
        <w:rPr>
          <w:rFonts w:ascii="Calibri" w:eastAsia="Times New Roman" w:hAnsi="Calibri" w:cs="Calibri"/>
          <w:lang w:val="fr-FR" w:eastAsia="en-GB"/>
        </w:rPr>
        <w:t xml:space="preserve"> téléphonique fourniront des informations critiques</w:t>
      </w:r>
      <w:r>
        <w:rPr>
          <w:rFonts w:ascii="Calibri" w:eastAsia="Times New Roman" w:hAnsi="Calibri" w:cs="Calibri"/>
          <w:lang w:val="fr-FR" w:eastAsia="en-GB"/>
        </w:rPr>
        <w:t xml:space="preserve"> sur la perception des soins par les</w:t>
      </w:r>
      <w:r w:rsidR="007C7805" w:rsidRPr="007C7805">
        <w:rPr>
          <w:rFonts w:ascii="Calibri" w:eastAsia="Times New Roman" w:hAnsi="Calibri" w:cs="Calibri"/>
          <w:lang w:val="fr-FR" w:eastAsia="en-GB"/>
        </w:rPr>
        <w:t xml:space="preserve"> clients, leur accès et leur utilisation, ainsi que les </w:t>
      </w:r>
      <w:r w:rsidR="00CA543F">
        <w:rPr>
          <w:rFonts w:ascii="Calibri" w:eastAsia="Times New Roman" w:hAnsi="Calibri" w:cs="Calibri"/>
          <w:lang w:val="fr-FR" w:eastAsia="en-GB"/>
        </w:rPr>
        <w:t>frais liés à</w:t>
      </w:r>
      <w:r w:rsidR="007C7805" w:rsidRPr="007C7805">
        <w:rPr>
          <w:rFonts w:ascii="Calibri" w:eastAsia="Times New Roman" w:hAnsi="Calibri" w:cs="Calibri"/>
          <w:lang w:val="fr-FR" w:eastAsia="en-GB"/>
        </w:rPr>
        <w:t xml:space="preserve"> la recherche de soins. L'Échelle d'adhérence à la médication Morisky de 8 éléments fai</w:t>
      </w:r>
      <w:r w:rsidR="00CA543F">
        <w:rPr>
          <w:rFonts w:ascii="Calibri" w:eastAsia="Times New Roman" w:hAnsi="Calibri" w:cs="Calibri"/>
          <w:lang w:val="fr-FR" w:eastAsia="en-GB"/>
        </w:rPr>
        <w:t xml:space="preserve">t </w:t>
      </w:r>
      <w:r w:rsidR="00870CE9">
        <w:rPr>
          <w:rFonts w:ascii="Calibri" w:eastAsia="Times New Roman" w:hAnsi="Calibri" w:cs="Calibri"/>
          <w:lang w:val="fr-FR" w:eastAsia="en-GB"/>
        </w:rPr>
        <w:t xml:space="preserve">partie des </w:t>
      </w:r>
      <w:r w:rsidR="00525EEA">
        <w:rPr>
          <w:rFonts w:ascii="Calibri" w:eastAsia="Times New Roman" w:hAnsi="Calibri" w:cs="Calibri"/>
          <w:lang w:val="fr-FR" w:eastAsia="en-GB"/>
        </w:rPr>
        <w:t>questions de</w:t>
      </w:r>
      <w:r w:rsidR="00870CE9">
        <w:rPr>
          <w:rFonts w:ascii="Calibri" w:eastAsia="Times New Roman" w:hAnsi="Calibri" w:cs="Calibri"/>
          <w:lang w:val="fr-FR" w:eastAsia="en-GB"/>
        </w:rPr>
        <w:t xml:space="preserve"> l</w:t>
      </w:r>
      <w:r w:rsidR="00CA543F">
        <w:rPr>
          <w:rFonts w:ascii="Calibri" w:eastAsia="Times New Roman" w:hAnsi="Calibri" w:cs="Calibri"/>
          <w:lang w:val="fr-FR" w:eastAsia="en-GB"/>
        </w:rPr>
        <w:t>'entretien</w:t>
      </w:r>
      <w:r w:rsidR="00870CE9">
        <w:rPr>
          <w:rFonts w:ascii="Calibri" w:eastAsia="Times New Roman" w:hAnsi="Calibri" w:cs="Calibri"/>
          <w:lang w:val="fr-FR" w:eastAsia="en-GB"/>
        </w:rPr>
        <w:t xml:space="preserve"> physique et téléphonique</w:t>
      </w:r>
      <w:r w:rsidR="007C7805" w:rsidRPr="007C7805">
        <w:rPr>
          <w:rFonts w:ascii="Calibri" w:eastAsia="Times New Roman" w:hAnsi="Calibri" w:cs="Calibri"/>
          <w:lang w:val="fr-FR" w:eastAsia="en-GB"/>
        </w:rPr>
        <w:t xml:space="preserve">. Une analyse de régression logistique </w:t>
      </w:r>
      <w:r w:rsidR="00CA543F">
        <w:rPr>
          <w:rFonts w:ascii="Calibri" w:eastAsia="Times New Roman" w:hAnsi="Calibri" w:cs="Calibri"/>
          <w:lang w:val="fr-FR" w:eastAsia="en-GB"/>
        </w:rPr>
        <w:t xml:space="preserve">ordinaire </w:t>
      </w:r>
      <w:r w:rsidR="007C7805" w:rsidRPr="007C7805">
        <w:rPr>
          <w:rFonts w:ascii="Calibri" w:eastAsia="Times New Roman" w:hAnsi="Calibri" w:cs="Calibri"/>
          <w:lang w:val="fr-FR" w:eastAsia="en-GB"/>
        </w:rPr>
        <w:t>variée sera effectuée pour évaluer l'association des variables démographiques et cliniques avec le niveau d'ad</w:t>
      </w:r>
      <w:r w:rsidR="00525EEA">
        <w:rPr>
          <w:rFonts w:ascii="Calibri" w:eastAsia="Times New Roman" w:hAnsi="Calibri" w:cs="Calibri"/>
          <w:lang w:val="fr-FR" w:eastAsia="en-GB"/>
        </w:rPr>
        <w:t>hérence (faible, moyen, élevé).</w:t>
      </w:r>
    </w:p>
    <w:p w:rsidR="003030E8" w:rsidRPr="007C7805" w:rsidRDefault="003030E8" w:rsidP="00145AA9">
      <w:pPr>
        <w:spacing w:after="0"/>
        <w:jc w:val="both"/>
        <w:rPr>
          <w:rFonts w:ascii="Calibri" w:eastAsia="Times New Roman" w:hAnsi="Calibri" w:cs="Calibri"/>
          <w:lang w:val="fr-FR" w:eastAsia="en-GB"/>
        </w:rPr>
      </w:pPr>
    </w:p>
    <w:p w:rsidR="007C7805" w:rsidRDefault="007C7805" w:rsidP="00145AA9">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Pour les questions ouver</w:t>
      </w:r>
      <w:r w:rsidR="00CA543F">
        <w:rPr>
          <w:rFonts w:ascii="Calibri" w:eastAsia="Times New Roman" w:hAnsi="Calibri" w:cs="Calibri"/>
          <w:lang w:val="fr-FR" w:eastAsia="en-GB"/>
        </w:rPr>
        <w:t>tes posées lors d'entretien</w:t>
      </w:r>
      <w:r w:rsidR="00870CE9">
        <w:rPr>
          <w:rFonts w:ascii="Calibri" w:eastAsia="Times New Roman" w:hAnsi="Calibri" w:cs="Calibri"/>
          <w:lang w:val="fr-FR" w:eastAsia="en-GB"/>
        </w:rPr>
        <w:t>s</w:t>
      </w:r>
      <w:r w:rsidRPr="007C7805">
        <w:rPr>
          <w:rFonts w:ascii="Calibri" w:eastAsia="Times New Roman" w:hAnsi="Calibri" w:cs="Calibri"/>
          <w:lang w:val="fr-FR" w:eastAsia="en-GB"/>
        </w:rPr>
        <w:t xml:space="preserve"> </w:t>
      </w:r>
      <w:r w:rsidR="00870CE9">
        <w:rPr>
          <w:rFonts w:ascii="Calibri" w:eastAsia="Times New Roman" w:hAnsi="Calibri" w:cs="Calibri"/>
          <w:lang w:val="fr-FR" w:eastAsia="en-GB"/>
        </w:rPr>
        <w:t>physiques</w:t>
      </w:r>
      <w:r w:rsidRPr="007C7805">
        <w:rPr>
          <w:rFonts w:ascii="Calibri" w:eastAsia="Times New Roman" w:hAnsi="Calibri" w:cs="Calibri"/>
          <w:lang w:val="fr-FR" w:eastAsia="en-GB"/>
        </w:rPr>
        <w:t>, les intervieweurs prendront des notes écrites et élaboreront une liste de projets de codes. U</w:t>
      </w:r>
      <w:r w:rsidR="00CA543F">
        <w:rPr>
          <w:rFonts w:ascii="Calibri" w:eastAsia="Times New Roman" w:hAnsi="Calibri" w:cs="Calibri"/>
          <w:lang w:val="fr-FR" w:eastAsia="en-GB"/>
        </w:rPr>
        <w:t>ne fois que tous les entretiens</w:t>
      </w:r>
      <w:r w:rsidRPr="007C7805">
        <w:rPr>
          <w:rFonts w:ascii="Calibri" w:eastAsia="Times New Roman" w:hAnsi="Calibri" w:cs="Calibri"/>
          <w:lang w:val="fr-FR" w:eastAsia="en-GB"/>
        </w:rPr>
        <w:t xml:space="preserve"> sont documentés, le personnel de l'étude divisera les codes en familles de code</w:t>
      </w:r>
      <w:r w:rsidR="00870CE9">
        <w:rPr>
          <w:rFonts w:ascii="Calibri" w:eastAsia="Times New Roman" w:hAnsi="Calibri" w:cs="Calibri"/>
          <w:lang w:val="fr-FR" w:eastAsia="en-GB"/>
        </w:rPr>
        <w:t>s lors d'une réunion</w:t>
      </w:r>
      <w:r w:rsidRPr="007C7805">
        <w:rPr>
          <w:rFonts w:ascii="Calibri" w:eastAsia="Times New Roman" w:hAnsi="Calibri" w:cs="Calibri"/>
          <w:lang w:val="fr-FR" w:eastAsia="en-GB"/>
        </w:rPr>
        <w:t xml:space="preserve">. Une matrice visuelle sera développée. Les variables catégorielles des réponses des </w:t>
      </w:r>
      <w:r w:rsidR="00CA543F">
        <w:rPr>
          <w:rFonts w:ascii="Calibri" w:eastAsia="Times New Roman" w:hAnsi="Calibri" w:cs="Calibri"/>
          <w:lang w:val="fr-FR" w:eastAsia="en-GB"/>
        </w:rPr>
        <w:t>prestataires</w:t>
      </w:r>
      <w:r w:rsidRPr="007C7805">
        <w:rPr>
          <w:rFonts w:ascii="Calibri" w:eastAsia="Times New Roman" w:hAnsi="Calibri" w:cs="Calibri"/>
          <w:lang w:val="fr-FR" w:eastAsia="en-GB"/>
        </w:rPr>
        <w:t xml:space="preserve"> seront analysées à l'aide de tests paramétriques </w:t>
      </w:r>
      <w:r w:rsidR="00CA543F">
        <w:rPr>
          <w:rFonts w:ascii="Calibri" w:eastAsia="Times New Roman" w:hAnsi="Calibri" w:cs="Calibri"/>
          <w:lang w:val="fr-FR" w:eastAsia="en-GB"/>
        </w:rPr>
        <w:t>et</w:t>
      </w:r>
      <w:r w:rsidR="00525EEA">
        <w:rPr>
          <w:rFonts w:ascii="Calibri" w:eastAsia="Times New Roman" w:hAnsi="Calibri" w:cs="Calibri"/>
          <w:lang w:val="fr-FR" w:eastAsia="en-GB"/>
        </w:rPr>
        <w:t xml:space="preserve"> d'observations qualitatives.</w:t>
      </w:r>
    </w:p>
    <w:p w:rsidR="003030E8" w:rsidRPr="007C7805" w:rsidRDefault="003030E8" w:rsidP="00145AA9">
      <w:pPr>
        <w:spacing w:after="0"/>
        <w:jc w:val="both"/>
        <w:rPr>
          <w:rFonts w:ascii="Calibri" w:eastAsia="Times New Roman" w:hAnsi="Calibri" w:cs="Calibri"/>
          <w:lang w:val="fr-FR" w:eastAsia="en-GB"/>
        </w:rPr>
      </w:pPr>
    </w:p>
    <w:p w:rsidR="007C7805" w:rsidRPr="007C7805" w:rsidRDefault="007C7805" w:rsidP="00145AA9">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L</w:t>
      </w:r>
      <w:r w:rsidR="00970F0D">
        <w:rPr>
          <w:rFonts w:ascii="Calibri" w:eastAsia="Times New Roman" w:hAnsi="Calibri" w:cs="Calibri"/>
          <w:lang w:val="fr-FR" w:eastAsia="en-GB"/>
        </w:rPr>
        <w:t xml:space="preserve">es formulaires et dossiers de suivi longitudinal des PVVIH </w:t>
      </w:r>
      <w:r w:rsidRPr="007C7805">
        <w:rPr>
          <w:rFonts w:ascii="Calibri" w:eastAsia="Times New Roman" w:hAnsi="Calibri" w:cs="Calibri"/>
          <w:lang w:val="fr-FR" w:eastAsia="en-GB"/>
        </w:rPr>
        <w:t>fournissent des informations sur l</w:t>
      </w:r>
      <w:r w:rsidR="00970F0D">
        <w:rPr>
          <w:rFonts w:ascii="Calibri" w:eastAsia="Times New Roman" w:hAnsi="Calibri" w:cs="Calibri"/>
          <w:lang w:val="fr-FR" w:eastAsia="en-GB"/>
        </w:rPr>
        <w:t xml:space="preserve">’état de santé et les dates des prochaines visites. </w:t>
      </w:r>
      <w:r w:rsidRPr="007C7805">
        <w:rPr>
          <w:rFonts w:ascii="Calibri" w:eastAsia="Times New Roman" w:hAnsi="Calibri" w:cs="Calibri"/>
          <w:lang w:val="fr-FR" w:eastAsia="en-GB"/>
        </w:rPr>
        <w:t>En comparant la da</w:t>
      </w:r>
      <w:r w:rsidR="00874FE6">
        <w:rPr>
          <w:rFonts w:ascii="Calibri" w:eastAsia="Times New Roman" w:hAnsi="Calibri" w:cs="Calibri"/>
          <w:lang w:val="fr-FR" w:eastAsia="en-GB"/>
        </w:rPr>
        <w:t>te prévue de la prochaine consultation</w:t>
      </w:r>
      <w:r w:rsidR="00F352E9">
        <w:rPr>
          <w:rFonts w:ascii="Calibri" w:eastAsia="Times New Roman" w:hAnsi="Calibri" w:cs="Calibri"/>
          <w:lang w:val="fr-FR" w:eastAsia="en-GB"/>
        </w:rPr>
        <w:t xml:space="preserve"> à la date de l'évaluation</w:t>
      </w:r>
      <w:r w:rsidRPr="007C7805">
        <w:rPr>
          <w:rFonts w:ascii="Calibri" w:eastAsia="Times New Roman" w:hAnsi="Calibri" w:cs="Calibri"/>
          <w:lang w:val="fr-FR" w:eastAsia="en-GB"/>
        </w:rPr>
        <w:t xml:space="preserve"> des dossiers, nous serons en mes</w:t>
      </w:r>
      <w:r w:rsidR="00CA543F">
        <w:rPr>
          <w:rFonts w:ascii="Calibri" w:eastAsia="Times New Roman" w:hAnsi="Calibri" w:cs="Calibri"/>
          <w:lang w:val="fr-FR" w:eastAsia="en-GB"/>
        </w:rPr>
        <w:t>ure d'évaluer les clients</w:t>
      </w:r>
      <w:r w:rsidRPr="007C7805">
        <w:rPr>
          <w:rFonts w:ascii="Calibri" w:eastAsia="Times New Roman" w:hAnsi="Calibri" w:cs="Calibri"/>
          <w:lang w:val="fr-FR" w:eastAsia="en-GB"/>
        </w:rPr>
        <w:t xml:space="preserve"> actifs</w:t>
      </w:r>
      <w:r w:rsidR="00525EEA">
        <w:rPr>
          <w:rFonts w:ascii="Calibri" w:eastAsia="Times New Roman" w:hAnsi="Calibri" w:cs="Calibri"/>
          <w:lang w:val="fr-FR" w:eastAsia="en-GB"/>
        </w:rPr>
        <w:t xml:space="preserve"> dans les soins.</w:t>
      </w:r>
    </w:p>
    <w:p w:rsid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L'analyse de données secondaires des données de</w:t>
      </w:r>
      <w:r w:rsidR="00874FE6">
        <w:rPr>
          <w:rFonts w:ascii="Calibri" w:eastAsia="Times New Roman" w:hAnsi="Calibri" w:cs="Calibri"/>
          <w:lang w:val="fr-FR" w:eastAsia="en-GB"/>
        </w:rPr>
        <w:t xml:space="preserve"> cohorte porte sur l'adhésion</w:t>
      </w:r>
      <w:r w:rsidRPr="00976E6F">
        <w:rPr>
          <w:rFonts w:ascii="Calibri" w:eastAsia="Times New Roman" w:hAnsi="Calibri" w:cs="Calibri"/>
          <w:lang w:val="fr-FR" w:eastAsia="en-GB"/>
        </w:rPr>
        <w:t xml:space="preserve"> et la rétention des PVVIH </w:t>
      </w:r>
      <w:r w:rsidR="00F352E9">
        <w:rPr>
          <w:rFonts w:ascii="Calibri" w:eastAsia="Times New Roman" w:hAnsi="Calibri" w:cs="Calibri"/>
          <w:lang w:val="fr-FR" w:eastAsia="en-GB"/>
        </w:rPr>
        <w:t>dans les</w:t>
      </w:r>
      <w:r w:rsidRPr="00976E6F">
        <w:rPr>
          <w:rFonts w:ascii="Calibri" w:eastAsia="Times New Roman" w:hAnsi="Calibri" w:cs="Calibri"/>
          <w:lang w:val="fr-FR" w:eastAsia="en-GB"/>
        </w:rPr>
        <w:t xml:space="preserve"> soins, en comparant les résultats de cohorte entre Janvier 2</w:t>
      </w:r>
      <w:r w:rsidR="00F352E9">
        <w:rPr>
          <w:rFonts w:ascii="Calibri" w:eastAsia="Times New Roman" w:hAnsi="Calibri" w:cs="Calibri"/>
          <w:lang w:val="fr-FR" w:eastAsia="en-GB"/>
        </w:rPr>
        <w:t>016 et Décembre 2017 de l'évaluation</w:t>
      </w:r>
      <w:r w:rsidRPr="00976E6F">
        <w:rPr>
          <w:rFonts w:ascii="Calibri" w:eastAsia="Times New Roman" w:hAnsi="Calibri" w:cs="Calibri"/>
          <w:lang w:val="fr-FR" w:eastAsia="en-GB"/>
        </w:rPr>
        <w:t xml:space="preserve"> des dossiers cliniques avec les données déclarées dans les 12 sites o</w:t>
      </w:r>
      <w:r>
        <w:rPr>
          <w:rFonts w:ascii="Calibri" w:eastAsia="Times New Roman" w:hAnsi="Calibri" w:cs="Calibri"/>
          <w:lang w:val="fr-FR" w:eastAsia="en-GB"/>
        </w:rPr>
        <w:t>ù la validation doit être effectu</w:t>
      </w:r>
      <w:r w:rsidR="00525EEA">
        <w:rPr>
          <w:rFonts w:ascii="Calibri" w:eastAsia="Times New Roman" w:hAnsi="Calibri" w:cs="Calibri"/>
          <w:lang w:val="fr-FR" w:eastAsia="en-GB"/>
        </w:rPr>
        <w:t>ée.</w:t>
      </w:r>
    </w:p>
    <w:p w:rsidR="003030E8" w:rsidRPr="00976E6F" w:rsidRDefault="003030E8" w:rsidP="00145AA9">
      <w:pPr>
        <w:spacing w:after="0"/>
        <w:jc w:val="both"/>
        <w:rPr>
          <w:rFonts w:ascii="Calibri" w:eastAsia="Times New Roman" w:hAnsi="Calibri" w:cs="Calibri"/>
          <w:lang w:val="fr-FR" w:eastAsia="en-GB"/>
        </w:rPr>
      </w:pPr>
    </w:p>
    <w:p w:rsid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Étant donné que Jhpiego n'est pas un partenaire de mise en œuvre (</w:t>
      </w:r>
      <w:r w:rsidR="00970F0D">
        <w:rPr>
          <w:rFonts w:ascii="Calibri" w:eastAsia="Times New Roman" w:hAnsi="Calibri" w:cs="Calibri"/>
          <w:lang w:val="fr-FR" w:eastAsia="en-GB"/>
        </w:rPr>
        <w:t>PMO</w:t>
      </w:r>
      <w:r w:rsidRPr="00976E6F">
        <w:rPr>
          <w:rFonts w:ascii="Calibri" w:eastAsia="Times New Roman" w:hAnsi="Calibri" w:cs="Calibri"/>
          <w:lang w:val="fr-FR" w:eastAsia="en-GB"/>
        </w:rPr>
        <w:t xml:space="preserve">), les données à compiler pour le calcul de l'impact seront celles des </w:t>
      </w:r>
      <w:r w:rsidR="00970F0D">
        <w:rPr>
          <w:rFonts w:ascii="Calibri" w:eastAsia="Times New Roman" w:hAnsi="Calibri" w:cs="Calibri"/>
          <w:lang w:val="fr-FR" w:eastAsia="en-GB"/>
        </w:rPr>
        <w:t>PMO</w:t>
      </w:r>
      <w:r w:rsidRPr="00976E6F">
        <w:rPr>
          <w:rFonts w:ascii="Calibri" w:eastAsia="Times New Roman" w:hAnsi="Calibri" w:cs="Calibri"/>
          <w:lang w:val="fr-FR" w:eastAsia="en-GB"/>
        </w:rPr>
        <w:t xml:space="preserve"> de</w:t>
      </w:r>
      <w:r>
        <w:rPr>
          <w:rFonts w:ascii="Calibri" w:eastAsia="Times New Roman" w:hAnsi="Calibri" w:cs="Calibri"/>
          <w:lang w:val="fr-FR" w:eastAsia="en-GB"/>
        </w:rPr>
        <w:t xml:space="preserve"> PEPFAR CDC dans les 44 sites du projet</w:t>
      </w:r>
      <w:r w:rsidR="00874FE6">
        <w:rPr>
          <w:rFonts w:ascii="Calibri" w:eastAsia="Times New Roman" w:hAnsi="Calibri" w:cs="Calibri"/>
          <w:lang w:val="fr-FR" w:eastAsia="en-GB"/>
        </w:rPr>
        <w:t xml:space="preserve"> pilote</w:t>
      </w:r>
      <w:r w:rsidRPr="00976E6F">
        <w:rPr>
          <w:rFonts w:ascii="Calibri" w:eastAsia="Times New Roman" w:hAnsi="Calibri" w:cs="Calibri"/>
          <w:lang w:val="fr-FR" w:eastAsia="en-GB"/>
        </w:rPr>
        <w:t>. Ces données seront collectées conformément aux indicateurs</w:t>
      </w:r>
      <w:r w:rsidR="00F352E9">
        <w:rPr>
          <w:rFonts w:ascii="Calibri" w:eastAsia="Times New Roman" w:hAnsi="Calibri" w:cs="Calibri"/>
          <w:lang w:val="fr-FR" w:eastAsia="en-GB"/>
        </w:rPr>
        <w:t xml:space="preserve"> les </w:t>
      </w:r>
      <w:r w:rsidR="00F352E9" w:rsidRPr="00976E6F">
        <w:rPr>
          <w:rFonts w:ascii="Calibri" w:eastAsia="Times New Roman" w:hAnsi="Calibri" w:cs="Calibri"/>
          <w:lang w:val="fr-FR" w:eastAsia="en-GB"/>
        </w:rPr>
        <w:t>plus récents</w:t>
      </w:r>
      <w:r w:rsidRPr="00976E6F">
        <w:rPr>
          <w:rFonts w:ascii="Calibri" w:eastAsia="Times New Roman" w:hAnsi="Calibri" w:cs="Calibri"/>
          <w:lang w:val="fr-FR" w:eastAsia="en-GB"/>
        </w:rPr>
        <w:t xml:space="preserve"> de suivi, d'é</w:t>
      </w:r>
      <w:r w:rsidR="00F352E9">
        <w:rPr>
          <w:rFonts w:ascii="Calibri" w:eastAsia="Times New Roman" w:hAnsi="Calibri" w:cs="Calibri"/>
          <w:lang w:val="fr-FR" w:eastAsia="en-GB"/>
        </w:rPr>
        <w:t xml:space="preserve">valuation et de recherche du </w:t>
      </w:r>
      <w:r w:rsidR="00F07157">
        <w:rPr>
          <w:rFonts w:ascii="Calibri" w:eastAsia="Times New Roman" w:hAnsi="Calibri" w:cs="Calibri"/>
          <w:lang w:val="fr-FR" w:eastAsia="en-GB"/>
        </w:rPr>
        <w:t>CDC.</w:t>
      </w:r>
    </w:p>
    <w:p w:rsidR="003030E8" w:rsidRPr="00976E6F" w:rsidRDefault="003030E8" w:rsidP="00145AA9">
      <w:pPr>
        <w:spacing w:after="0"/>
        <w:jc w:val="both"/>
        <w:rPr>
          <w:rFonts w:ascii="Calibri" w:eastAsia="Times New Roman" w:hAnsi="Calibri" w:cs="Calibri"/>
          <w:lang w:val="fr-FR" w:eastAsia="en-GB"/>
        </w:rPr>
      </w:pPr>
    </w:p>
    <w:p w:rsidR="00976E6F" w:rsidRP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Les données sur d'autres maladies chroniques provenant de</w:t>
      </w:r>
      <w:r>
        <w:rPr>
          <w:rFonts w:ascii="Calibri" w:eastAsia="Times New Roman" w:hAnsi="Calibri" w:cs="Calibri"/>
          <w:lang w:val="fr-FR" w:eastAsia="en-GB"/>
        </w:rPr>
        <w:t>s sites du</w:t>
      </w:r>
      <w:r w:rsidR="00A47449">
        <w:rPr>
          <w:rFonts w:ascii="Calibri" w:eastAsia="Times New Roman" w:hAnsi="Calibri" w:cs="Calibri"/>
          <w:lang w:val="fr-FR" w:eastAsia="en-GB"/>
        </w:rPr>
        <w:t xml:space="preserve"> projet</w:t>
      </w:r>
      <w:r w:rsidRPr="00976E6F">
        <w:rPr>
          <w:rFonts w:ascii="Calibri" w:eastAsia="Times New Roman" w:hAnsi="Calibri" w:cs="Calibri"/>
          <w:lang w:val="fr-FR" w:eastAsia="en-GB"/>
        </w:rPr>
        <w:t xml:space="preserve"> qui ne sont pas s</w:t>
      </w:r>
      <w:r>
        <w:rPr>
          <w:rFonts w:ascii="Calibri" w:eastAsia="Times New Roman" w:hAnsi="Calibri" w:cs="Calibri"/>
          <w:lang w:val="fr-FR" w:eastAsia="en-GB"/>
        </w:rPr>
        <w:t>outenus</w:t>
      </w:r>
      <w:r w:rsidRPr="00976E6F">
        <w:rPr>
          <w:rFonts w:ascii="Calibri" w:eastAsia="Times New Roman" w:hAnsi="Calibri" w:cs="Calibri"/>
          <w:lang w:val="fr-FR" w:eastAsia="en-GB"/>
        </w:rPr>
        <w:t xml:space="preserve"> par un partenaire d</w:t>
      </w:r>
      <w:r>
        <w:rPr>
          <w:rFonts w:ascii="Calibri" w:eastAsia="Times New Roman" w:hAnsi="Calibri" w:cs="Calibri"/>
          <w:lang w:val="fr-FR" w:eastAsia="en-GB"/>
        </w:rPr>
        <w:t xml:space="preserve">e mise en </w:t>
      </w:r>
      <w:r w:rsidR="00A47449">
        <w:rPr>
          <w:rFonts w:ascii="Calibri" w:eastAsia="Times New Roman" w:hAnsi="Calibri" w:cs="Calibri"/>
          <w:lang w:val="fr-FR" w:eastAsia="en-GB"/>
        </w:rPr>
        <w:t>œuvre</w:t>
      </w:r>
      <w:r w:rsidRPr="00976E6F">
        <w:rPr>
          <w:rFonts w:ascii="Calibri" w:eastAsia="Times New Roman" w:hAnsi="Calibri" w:cs="Calibri"/>
          <w:lang w:val="fr-FR" w:eastAsia="en-GB"/>
        </w:rPr>
        <w:t xml:space="preserve"> seront coll</w:t>
      </w:r>
      <w:r w:rsidR="00A47449">
        <w:rPr>
          <w:rFonts w:ascii="Calibri" w:eastAsia="Times New Roman" w:hAnsi="Calibri" w:cs="Calibri"/>
          <w:lang w:val="fr-FR" w:eastAsia="en-GB"/>
        </w:rPr>
        <w:t>ectées avec nos outils</w:t>
      </w:r>
      <w:r w:rsidRPr="00976E6F">
        <w:rPr>
          <w:rFonts w:ascii="Calibri" w:eastAsia="Times New Roman" w:hAnsi="Calibri" w:cs="Calibri"/>
          <w:lang w:val="fr-FR" w:eastAsia="en-GB"/>
        </w:rPr>
        <w:t>. Toutes les données collectées seront agrégées et ne contiendront pas d'identifiants. Des données de suivi de routine déjà disponibles seront utilisées. La liste des indicateurs à collecter se trouv</w:t>
      </w:r>
      <w:r w:rsidR="00525EEA">
        <w:rPr>
          <w:rFonts w:ascii="Calibri" w:eastAsia="Times New Roman" w:hAnsi="Calibri" w:cs="Calibri"/>
          <w:lang w:val="fr-FR" w:eastAsia="en-GB"/>
        </w:rPr>
        <w:t>e dans l'Outil 4.</w:t>
      </w:r>
    </w:p>
    <w:p w:rsidR="00976E6F" w:rsidRP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En raison de la qualité des données régulièrement rapportées, nous entreprendrons une étude de validation des données dans 12 des 44 sites</w:t>
      </w:r>
      <w:r w:rsidR="00EE099A">
        <w:rPr>
          <w:rFonts w:ascii="Calibri" w:eastAsia="Times New Roman" w:hAnsi="Calibri" w:cs="Calibri"/>
          <w:lang w:val="fr-FR" w:eastAsia="en-GB"/>
        </w:rPr>
        <w:t xml:space="preserve"> </w:t>
      </w:r>
      <w:r w:rsidRPr="00976E6F">
        <w:rPr>
          <w:rFonts w:ascii="Calibri" w:eastAsia="Times New Roman" w:hAnsi="Calibri" w:cs="Calibri"/>
          <w:lang w:val="fr-FR" w:eastAsia="en-GB"/>
        </w:rPr>
        <w:t>:</w:t>
      </w:r>
    </w:p>
    <w:p w:rsidR="00976E6F" w:rsidRPr="00A47449" w:rsidRDefault="00976E6F" w:rsidP="002D6E04">
      <w:pPr>
        <w:pStyle w:val="Paragraphedeliste"/>
        <w:numPr>
          <w:ilvl w:val="0"/>
          <w:numId w:val="2"/>
        </w:numPr>
        <w:spacing w:after="0"/>
        <w:jc w:val="both"/>
        <w:rPr>
          <w:rFonts w:ascii="Calibri" w:eastAsia="Times New Roman" w:hAnsi="Calibri" w:cs="Calibri"/>
          <w:lang w:val="fr-FR" w:eastAsia="en-GB"/>
        </w:rPr>
      </w:pPr>
      <w:r w:rsidRPr="00A47449">
        <w:rPr>
          <w:rFonts w:ascii="Calibri" w:eastAsia="Times New Roman" w:hAnsi="Calibri" w:cs="Calibri"/>
          <w:lang w:val="fr-FR" w:eastAsia="en-GB"/>
        </w:rPr>
        <w:t xml:space="preserve">Un hôpital régional / hôpital général par région de santé (deux structures </w:t>
      </w:r>
      <w:r w:rsidR="00A47449">
        <w:rPr>
          <w:rFonts w:ascii="Calibri" w:eastAsia="Times New Roman" w:hAnsi="Calibri" w:cs="Calibri"/>
          <w:lang w:val="fr-FR" w:eastAsia="en-GB"/>
        </w:rPr>
        <w:t xml:space="preserve">au </w:t>
      </w:r>
      <w:r w:rsidRPr="00A47449">
        <w:rPr>
          <w:rFonts w:ascii="Calibri" w:eastAsia="Times New Roman" w:hAnsi="Calibri" w:cs="Calibri"/>
          <w:lang w:val="fr-FR" w:eastAsia="en-GB"/>
        </w:rPr>
        <w:t>total</w:t>
      </w:r>
      <w:r w:rsidR="001D258B">
        <w:rPr>
          <w:rFonts w:ascii="Calibri" w:eastAsia="Times New Roman" w:hAnsi="Calibri" w:cs="Calibri"/>
          <w:lang w:val="fr-FR" w:eastAsia="en-GB"/>
        </w:rPr>
        <w:t>)</w:t>
      </w:r>
      <w:r w:rsidR="00EE099A">
        <w:rPr>
          <w:rFonts w:ascii="Calibri" w:eastAsia="Times New Roman" w:hAnsi="Calibri" w:cs="Calibri"/>
          <w:lang w:val="fr-FR" w:eastAsia="en-GB"/>
        </w:rPr>
        <w:t> ;</w:t>
      </w:r>
    </w:p>
    <w:p w:rsidR="00976E6F" w:rsidRPr="00A47449" w:rsidRDefault="00976E6F" w:rsidP="002D6E04">
      <w:pPr>
        <w:pStyle w:val="Paragraphedeliste"/>
        <w:numPr>
          <w:ilvl w:val="0"/>
          <w:numId w:val="2"/>
        </w:numPr>
        <w:spacing w:after="0"/>
        <w:jc w:val="both"/>
        <w:rPr>
          <w:rFonts w:ascii="Calibri" w:eastAsia="Times New Roman" w:hAnsi="Calibri" w:cs="Calibri"/>
          <w:lang w:val="fr-FR" w:eastAsia="en-GB"/>
        </w:rPr>
      </w:pPr>
      <w:r w:rsidRPr="00A47449">
        <w:rPr>
          <w:rFonts w:ascii="Calibri" w:eastAsia="Times New Roman" w:hAnsi="Calibri" w:cs="Calibri"/>
          <w:lang w:val="fr-FR" w:eastAsia="en-GB"/>
        </w:rPr>
        <w:t xml:space="preserve">Deux centres urbains de santé par région </w:t>
      </w:r>
      <w:r w:rsidR="00A47449">
        <w:rPr>
          <w:rFonts w:ascii="Calibri" w:eastAsia="Times New Roman" w:hAnsi="Calibri" w:cs="Calibri"/>
          <w:lang w:val="fr-FR" w:eastAsia="en-GB"/>
        </w:rPr>
        <w:t>(quatre structures au total</w:t>
      </w:r>
      <w:r w:rsidRPr="00A47449">
        <w:rPr>
          <w:rFonts w:ascii="Calibri" w:eastAsia="Times New Roman" w:hAnsi="Calibri" w:cs="Calibri"/>
          <w:lang w:val="fr-FR" w:eastAsia="en-GB"/>
        </w:rPr>
        <w:t>)</w:t>
      </w:r>
      <w:r w:rsidR="00EE099A">
        <w:rPr>
          <w:rFonts w:ascii="Calibri" w:eastAsia="Times New Roman" w:hAnsi="Calibri" w:cs="Calibri"/>
          <w:lang w:val="fr-FR" w:eastAsia="en-GB"/>
        </w:rPr>
        <w:t> ;</w:t>
      </w:r>
    </w:p>
    <w:p w:rsidR="00976E6F" w:rsidRPr="00525EEA" w:rsidRDefault="00976E6F" w:rsidP="002D6E04">
      <w:pPr>
        <w:pStyle w:val="Paragraphedeliste"/>
        <w:numPr>
          <w:ilvl w:val="0"/>
          <w:numId w:val="2"/>
        </w:numPr>
        <w:spacing w:after="0"/>
        <w:jc w:val="both"/>
        <w:rPr>
          <w:rFonts w:ascii="Calibri" w:eastAsia="Times New Roman" w:hAnsi="Calibri" w:cs="Calibri"/>
          <w:lang w:val="fr-FR" w:eastAsia="en-GB"/>
        </w:rPr>
      </w:pPr>
      <w:r w:rsidRPr="00A47449">
        <w:rPr>
          <w:rFonts w:ascii="Calibri" w:eastAsia="Times New Roman" w:hAnsi="Calibri" w:cs="Calibri"/>
          <w:lang w:val="fr-FR" w:eastAsia="en-GB"/>
        </w:rPr>
        <w:t xml:space="preserve">Trois centres de santé périphériques par région </w:t>
      </w:r>
      <w:r w:rsidR="00A47449">
        <w:rPr>
          <w:rFonts w:ascii="Calibri" w:eastAsia="Times New Roman" w:hAnsi="Calibri" w:cs="Calibri"/>
          <w:lang w:val="fr-FR" w:eastAsia="en-GB"/>
        </w:rPr>
        <w:t>de santé (six structures au total</w:t>
      </w:r>
      <w:r w:rsidRPr="00A47449">
        <w:rPr>
          <w:rFonts w:ascii="Calibri" w:eastAsia="Times New Roman" w:hAnsi="Calibri" w:cs="Calibri"/>
          <w:lang w:val="fr-FR" w:eastAsia="en-GB"/>
        </w:rPr>
        <w:t>)</w:t>
      </w:r>
      <w:r w:rsidR="00EE099A">
        <w:rPr>
          <w:rFonts w:ascii="Calibri" w:eastAsia="Times New Roman" w:hAnsi="Calibri" w:cs="Calibri"/>
          <w:lang w:val="fr-FR" w:eastAsia="en-GB"/>
        </w:rPr>
        <w:t>.</w:t>
      </w:r>
    </w:p>
    <w:p w:rsidR="004C05FF" w:rsidRDefault="004C05FF" w:rsidP="00145AA9">
      <w:pPr>
        <w:spacing w:after="0"/>
        <w:jc w:val="both"/>
        <w:rPr>
          <w:rFonts w:ascii="Calibri" w:eastAsia="Times New Roman" w:hAnsi="Calibri" w:cs="Calibri"/>
          <w:lang w:val="fr-FR" w:eastAsia="en-GB"/>
        </w:rPr>
      </w:pPr>
    </w:p>
    <w:p w:rsidR="00976E6F" w:rsidRP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Les données supplémentaires recueillies à partir de cet échantillon de sites seront analysées et comparées aux résultats d'analyse de données obtenus auprès des partenaires d</w:t>
      </w:r>
      <w:r w:rsidR="00A47449">
        <w:rPr>
          <w:rFonts w:ascii="Calibri" w:eastAsia="Times New Roman" w:hAnsi="Calibri" w:cs="Calibri"/>
          <w:lang w:val="fr-FR" w:eastAsia="en-GB"/>
        </w:rPr>
        <w:t>e mise en œuvre</w:t>
      </w:r>
      <w:r w:rsidRPr="00976E6F">
        <w:rPr>
          <w:rFonts w:ascii="Calibri" w:eastAsia="Times New Roman" w:hAnsi="Calibri" w:cs="Calibri"/>
          <w:lang w:val="fr-FR" w:eastAsia="en-GB"/>
        </w:rPr>
        <w:t xml:space="preserve">. Cela aidera le projet à déterminer la validité des données recueillies à partir de la base de données </w:t>
      </w:r>
      <w:r w:rsidR="00F07157" w:rsidRPr="00976E6F">
        <w:rPr>
          <w:rFonts w:ascii="Calibri" w:eastAsia="Times New Roman" w:hAnsi="Calibri" w:cs="Calibri"/>
          <w:lang w:val="fr-FR" w:eastAsia="en-GB"/>
        </w:rPr>
        <w:t>de routine</w:t>
      </w:r>
      <w:r w:rsidRPr="00976E6F">
        <w:rPr>
          <w:rFonts w:ascii="Calibri" w:eastAsia="Times New Roman" w:hAnsi="Calibri" w:cs="Calibri"/>
          <w:lang w:val="fr-FR" w:eastAsia="en-GB"/>
        </w:rPr>
        <w:t xml:space="preserve"> pour effectuer </w:t>
      </w:r>
      <w:r w:rsidR="008E73D4" w:rsidRPr="00976E6F">
        <w:rPr>
          <w:rFonts w:ascii="Calibri" w:eastAsia="Times New Roman" w:hAnsi="Calibri" w:cs="Calibri"/>
          <w:lang w:val="fr-FR" w:eastAsia="en-GB"/>
        </w:rPr>
        <w:t>des corrections si nécessaires</w:t>
      </w:r>
      <w:r w:rsidRPr="00976E6F">
        <w:rPr>
          <w:rFonts w:ascii="Calibri" w:eastAsia="Times New Roman" w:hAnsi="Calibri" w:cs="Calibri"/>
          <w:lang w:val="fr-FR" w:eastAsia="en-GB"/>
        </w:rPr>
        <w:t>.</w:t>
      </w:r>
    </w:p>
    <w:p w:rsidR="00976E6F" w:rsidRPr="00976E6F" w:rsidRDefault="00976E6F" w:rsidP="00145AA9">
      <w:pPr>
        <w:spacing w:after="0"/>
        <w:jc w:val="both"/>
        <w:rPr>
          <w:rFonts w:ascii="Calibri" w:eastAsia="Times New Roman" w:hAnsi="Calibri" w:cs="Calibri"/>
          <w:lang w:val="fr-FR" w:eastAsia="en-GB"/>
        </w:rPr>
      </w:pPr>
    </w:p>
    <w:p w:rsidR="00976E6F" w:rsidRPr="00976E6F" w:rsidRDefault="00976E6F" w:rsidP="00145AA9">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Les données supplémentaires à collecter à partir de l'échantillon de sites peuvent être trouvées dans la feuille de collecte de données de cohorte (outil 5). Toutes les données seront collectées à partir des registres du site et des dossiers individuels des patients atteints du VIH.</w:t>
      </w:r>
    </w:p>
    <w:p w:rsidR="00976E6F" w:rsidRPr="00976E6F" w:rsidRDefault="00976E6F" w:rsidP="00145AA9">
      <w:pPr>
        <w:spacing w:after="0"/>
        <w:jc w:val="both"/>
        <w:rPr>
          <w:rFonts w:ascii="Calibri" w:eastAsia="Times New Roman" w:hAnsi="Calibri" w:cs="Calibri"/>
          <w:lang w:val="fr-FR" w:eastAsia="en-GB"/>
        </w:rPr>
      </w:pPr>
    </w:p>
    <w:p w:rsidR="00976E6F" w:rsidRDefault="00976E6F" w:rsidP="0049628B">
      <w:pPr>
        <w:spacing w:after="0"/>
        <w:jc w:val="both"/>
        <w:rPr>
          <w:rFonts w:ascii="Calibri" w:eastAsia="Times New Roman" w:hAnsi="Calibri" w:cs="Calibri"/>
          <w:lang w:val="fr-FR" w:eastAsia="en-GB"/>
        </w:rPr>
      </w:pPr>
      <w:r w:rsidRPr="00976E6F">
        <w:rPr>
          <w:rFonts w:ascii="Calibri" w:eastAsia="Times New Roman" w:hAnsi="Calibri" w:cs="Calibri"/>
          <w:lang w:val="fr-FR" w:eastAsia="en-GB"/>
        </w:rPr>
        <w:t xml:space="preserve">Les données quantitatives collectées nous permettront de calculer les taux et les proportions </w:t>
      </w:r>
      <w:r w:rsidR="00874FE6">
        <w:rPr>
          <w:rFonts w:ascii="Calibri" w:eastAsia="Times New Roman" w:hAnsi="Calibri" w:cs="Calibri"/>
          <w:lang w:val="fr-FR" w:eastAsia="en-GB"/>
        </w:rPr>
        <w:t>afin de déterminer l’existence de différence dans l'</w:t>
      </w:r>
      <w:r w:rsidR="00970F0D">
        <w:rPr>
          <w:rFonts w:ascii="Calibri" w:eastAsia="Times New Roman" w:hAnsi="Calibri" w:cs="Calibri"/>
          <w:lang w:val="fr-FR" w:eastAsia="en-GB"/>
        </w:rPr>
        <w:t>enrôlement</w:t>
      </w:r>
      <w:r w:rsidRPr="00976E6F">
        <w:rPr>
          <w:rFonts w:ascii="Calibri" w:eastAsia="Times New Roman" w:hAnsi="Calibri" w:cs="Calibri"/>
          <w:lang w:val="fr-FR" w:eastAsia="en-GB"/>
        </w:rPr>
        <w:t xml:space="preserve"> ou la rétention des PVVIH en raison de la mise en œuvre du modèle de soins. Voir le tableau des performances ci-dessous</w:t>
      </w:r>
      <w:r w:rsidR="00EE099A">
        <w:rPr>
          <w:rFonts w:ascii="Calibri" w:eastAsia="Times New Roman" w:hAnsi="Calibri" w:cs="Calibri"/>
          <w:lang w:val="fr-FR" w:eastAsia="en-GB"/>
        </w:rPr>
        <w:t xml:space="preserve"> </w:t>
      </w:r>
      <w:r w:rsidRPr="00976E6F">
        <w:rPr>
          <w:rFonts w:ascii="Calibri" w:eastAsia="Times New Roman" w:hAnsi="Calibri" w:cs="Calibri"/>
          <w:lang w:val="fr-FR" w:eastAsia="en-GB"/>
        </w:rPr>
        <w:t>:</w:t>
      </w:r>
    </w:p>
    <w:p w:rsidR="00E46E19" w:rsidRPr="007C7805" w:rsidRDefault="00E46E19" w:rsidP="00976E6F">
      <w:pPr>
        <w:spacing w:after="0"/>
        <w:rPr>
          <w:rFonts w:ascii="Times New Roman" w:eastAsia="Times New Roman" w:hAnsi="Times New Roman" w:cs="Times New Roman"/>
          <w:lang w:val="fr-FR" w:eastAsia="en-GB"/>
        </w:rPr>
      </w:pPr>
    </w:p>
    <w:p w:rsidR="00F842BA" w:rsidRPr="0015139A" w:rsidRDefault="00F842BA" w:rsidP="00F842BA">
      <w:pPr>
        <w:spacing w:after="0"/>
        <w:rPr>
          <w:rFonts w:ascii="Times New Roman" w:eastAsia="Times New Roman" w:hAnsi="Times New Roman" w:cs="Times New Roman"/>
          <w:lang w:val="fr-FR" w:eastAsia="en-GB"/>
        </w:rPr>
      </w:pPr>
      <w:r w:rsidRPr="0015139A">
        <w:rPr>
          <w:rFonts w:ascii="Calibri" w:eastAsia="Times New Roman" w:hAnsi="Calibri" w:cs="Calibri"/>
          <w:b/>
          <w:bCs/>
          <w:lang w:val="fr-FR" w:eastAsia="en-GB"/>
        </w:rPr>
        <w:t>Table 3</w:t>
      </w:r>
      <w:r w:rsidR="000D36BC">
        <w:rPr>
          <w:rFonts w:ascii="Calibri" w:eastAsia="Times New Roman" w:hAnsi="Calibri" w:cs="Calibri"/>
          <w:b/>
          <w:bCs/>
          <w:lang w:val="fr-FR" w:eastAsia="en-GB"/>
        </w:rPr>
        <w:t xml:space="preserve"> </w:t>
      </w:r>
      <w:r w:rsidRPr="0015139A">
        <w:rPr>
          <w:rFonts w:ascii="Calibri" w:eastAsia="Times New Roman" w:hAnsi="Calibri" w:cs="Calibri"/>
          <w:b/>
          <w:bCs/>
          <w:lang w:val="fr-FR" w:eastAsia="en-GB"/>
        </w:rPr>
        <w:t xml:space="preserve">: </w:t>
      </w:r>
      <w:r w:rsidR="0015139A" w:rsidRPr="0015139A">
        <w:rPr>
          <w:rFonts w:ascii="Calibri" w:eastAsia="Times New Roman" w:hAnsi="Calibri" w:cs="Calibri"/>
          <w:b/>
          <w:bCs/>
          <w:lang w:val="fr-FR" w:eastAsia="en-GB"/>
        </w:rPr>
        <w:t xml:space="preserve">Plan </w:t>
      </w:r>
      <w:r w:rsidR="00A47449">
        <w:rPr>
          <w:rFonts w:ascii="Calibri" w:eastAsia="Times New Roman" w:hAnsi="Calibri" w:cs="Calibri"/>
          <w:b/>
          <w:bCs/>
          <w:lang w:val="fr-FR" w:eastAsia="en-GB"/>
        </w:rPr>
        <w:t>d’</w:t>
      </w:r>
      <w:r w:rsidR="0015139A" w:rsidRPr="0015139A">
        <w:rPr>
          <w:rFonts w:ascii="Calibri" w:eastAsia="Times New Roman" w:hAnsi="Calibri" w:cs="Calibri"/>
          <w:b/>
          <w:bCs/>
          <w:lang w:val="fr-FR" w:eastAsia="en-GB"/>
        </w:rPr>
        <w:t xml:space="preserve">Analyse Quantitative </w:t>
      </w:r>
      <w:r w:rsidR="0015139A">
        <w:rPr>
          <w:rFonts w:ascii="Calibri" w:eastAsia="Times New Roman" w:hAnsi="Calibri" w:cs="Calibri"/>
          <w:b/>
          <w:bCs/>
          <w:lang w:val="fr-FR" w:eastAsia="en-GB"/>
        </w:rPr>
        <w:t xml:space="preserve">des </w:t>
      </w:r>
      <w:r w:rsidR="0015139A" w:rsidRPr="0015139A">
        <w:rPr>
          <w:rFonts w:ascii="Calibri" w:eastAsia="Times New Roman" w:hAnsi="Calibri" w:cs="Calibri"/>
          <w:b/>
          <w:bCs/>
          <w:lang w:val="fr-FR" w:eastAsia="en-GB"/>
        </w:rPr>
        <w:t>D</w:t>
      </w:r>
      <w:r w:rsidR="0015139A">
        <w:rPr>
          <w:rFonts w:ascii="Calibri" w:eastAsia="Times New Roman" w:hAnsi="Calibri" w:cs="Calibri"/>
          <w:b/>
          <w:bCs/>
          <w:lang w:val="fr-FR" w:eastAsia="en-GB"/>
        </w:rPr>
        <w:t>onnées</w:t>
      </w:r>
      <w:r w:rsidR="0015139A" w:rsidRPr="0015139A">
        <w:rPr>
          <w:rFonts w:ascii="Calibri" w:eastAsia="Times New Roman" w:hAnsi="Calibri" w:cs="Calibri"/>
          <w:b/>
          <w:bCs/>
          <w:lang w:val="fr-FR" w:eastAsia="en-GB"/>
        </w:rPr>
        <w:t xml:space="preserve"> </w:t>
      </w:r>
    </w:p>
    <w:tbl>
      <w:tblPr>
        <w:tblW w:w="9053" w:type="dxa"/>
        <w:tblCellMar>
          <w:left w:w="0" w:type="dxa"/>
          <w:right w:w="0" w:type="dxa"/>
        </w:tblCellMar>
        <w:tblLook w:val="04A0" w:firstRow="1" w:lastRow="0" w:firstColumn="1" w:lastColumn="0" w:noHBand="0" w:noVBand="1"/>
      </w:tblPr>
      <w:tblGrid>
        <w:gridCol w:w="2436"/>
        <w:gridCol w:w="2234"/>
        <w:gridCol w:w="2132"/>
        <w:gridCol w:w="2251"/>
      </w:tblGrid>
      <w:tr w:rsidR="00F842BA" w:rsidRPr="00F842BA" w:rsidTr="00FC56E1">
        <w:trPr>
          <w:trHeight w:val="284"/>
        </w:trPr>
        <w:tc>
          <w:tcPr>
            <w:tcW w:w="2436"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F842BA" w:rsidRPr="00F842BA" w:rsidRDefault="0015139A" w:rsidP="00F842BA">
            <w:pPr>
              <w:spacing w:after="0" w:line="240" w:lineRule="auto"/>
              <w:rPr>
                <w:rFonts w:ascii="Times New Roman" w:eastAsia="Times New Roman" w:hAnsi="Times New Roman" w:cs="Times New Roman"/>
                <w:sz w:val="24"/>
                <w:szCs w:val="24"/>
                <w:lang w:val="en-GB" w:eastAsia="en-GB"/>
              </w:rPr>
            </w:pPr>
            <w:r>
              <w:rPr>
                <w:rFonts w:ascii="Calibri" w:eastAsia="Times New Roman" w:hAnsi="Calibri" w:cs="Calibri"/>
                <w:b/>
                <w:bCs/>
                <w:sz w:val="20"/>
                <w:szCs w:val="20"/>
                <w:lang w:val="en-GB" w:eastAsia="en-GB"/>
              </w:rPr>
              <w:t>Numérateur</w:t>
            </w:r>
          </w:p>
        </w:tc>
        <w:tc>
          <w:tcPr>
            <w:tcW w:w="2234"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F842BA" w:rsidRPr="00F842BA" w:rsidRDefault="0015139A" w:rsidP="00F842BA">
            <w:pPr>
              <w:spacing w:after="0" w:line="240" w:lineRule="auto"/>
              <w:rPr>
                <w:rFonts w:ascii="Times New Roman" w:eastAsia="Times New Roman" w:hAnsi="Times New Roman" w:cs="Times New Roman"/>
                <w:sz w:val="24"/>
                <w:szCs w:val="24"/>
                <w:lang w:val="en-GB" w:eastAsia="en-GB"/>
              </w:rPr>
            </w:pPr>
            <w:r>
              <w:rPr>
                <w:rFonts w:ascii="Calibri" w:eastAsia="Times New Roman" w:hAnsi="Calibri" w:cs="Calibri"/>
                <w:b/>
                <w:bCs/>
                <w:sz w:val="20"/>
                <w:szCs w:val="20"/>
                <w:lang w:val="en-GB" w:eastAsia="en-GB"/>
              </w:rPr>
              <w:t>Dénominateur</w:t>
            </w:r>
            <w:r w:rsidR="00F842BA" w:rsidRPr="00F842BA">
              <w:rPr>
                <w:rFonts w:ascii="Times New Roman" w:eastAsia="Times New Roman" w:hAnsi="Times New Roman" w:cs="Times New Roman"/>
                <w:sz w:val="24"/>
                <w:szCs w:val="24"/>
                <w:lang w:val="en-GB" w:eastAsia="en-GB"/>
              </w:rPr>
              <w:t xml:space="preserve"> </w:t>
            </w:r>
          </w:p>
        </w:tc>
        <w:tc>
          <w:tcPr>
            <w:tcW w:w="2132"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F842BA" w:rsidRPr="00F842BA" w:rsidRDefault="00F842BA" w:rsidP="00F842BA">
            <w:pPr>
              <w:spacing w:after="0" w:line="240" w:lineRule="auto"/>
              <w:rPr>
                <w:rFonts w:ascii="Times New Roman" w:eastAsia="Times New Roman" w:hAnsi="Times New Roman" w:cs="Times New Roman"/>
                <w:sz w:val="24"/>
                <w:szCs w:val="24"/>
                <w:lang w:val="en-GB" w:eastAsia="en-GB"/>
              </w:rPr>
            </w:pPr>
            <w:r w:rsidRPr="00F842BA">
              <w:rPr>
                <w:rFonts w:ascii="Calibri" w:eastAsia="Times New Roman" w:hAnsi="Calibri" w:cs="Calibri"/>
                <w:b/>
                <w:bCs/>
                <w:sz w:val="20"/>
                <w:szCs w:val="20"/>
                <w:lang w:val="en-GB" w:eastAsia="en-GB"/>
              </w:rPr>
              <w:t>Performance</w:t>
            </w:r>
            <w:r w:rsidRPr="00F842BA">
              <w:rPr>
                <w:rFonts w:ascii="Times New Roman" w:eastAsia="Times New Roman" w:hAnsi="Times New Roman" w:cs="Times New Roman"/>
                <w:sz w:val="24"/>
                <w:szCs w:val="24"/>
                <w:lang w:val="en-GB" w:eastAsia="en-GB"/>
              </w:rPr>
              <w:t xml:space="preserve"> </w:t>
            </w:r>
          </w:p>
        </w:tc>
        <w:tc>
          <w:tcPr>
            <w:tcW w:w="2251"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F842BA" w:rsidRPr="00F842BA" w:rsidRDefault="0015139A" w:rsidP="00F842BA">
            <w:pPr>
              <w:spacing w:after="0" w:line="240" w:lineRule="auto"/>
              <w:rPr>
                <w:rFonts w:ascii="Times New Roman" w:eastAsia="Times New Roman" w:hAnsi="Times New Roman" w:cs="Times New Roman"/>
                <w:sz w:val="24"/>
                <w:szCs w:val="24"/>
                <w:lang w:val="en-GB" w:eastAsia="en-GB"/>
              </w:rPr>
            </w:pPr>
            <w:r>
              <w:rPr>
                <w:rFonts w:ascii="Calibri" w:eastAsia="Times New Roman" w:hAnsi="Calibri" w:cs="Calibri"/>
                <w:b/>
                <w:bCs/>
                <w:sz w:val="20"/>
                <w:szCs w:val="20"/>
                <w:lang w:val="en-GB" w:eastAsia="en-GB"/>
              </w:rPr>
              <w:t>Pé</w:t>
            </w:r>
            <w:r w:rsidR="00F842BA" w:rsidRPr="00F842BA">
              <w:rPr>
                <w:rFonts w:ascii="Calibri" w:eastAsia="Times New Roman" w:hAnsi="Calibri" w:cs="Calibri"/>
                <w:b/>
                <w:bCs/>
                <w:sz w:val="20"/>
                <w:szCs w:val="20"/>
                <w:lang w:val="en-GB" w:eastAsia="en-GB"/>
              </w:rPr>
              <w:t>riod</w:t>
            </w:r>
            <w:r>
              <w:rPr>
                <w:rFonts w:ascii="Calibri" w:eastAsia="Times New Roman" w:hAnsi="Calibri" w:cs="Calibri"/>
                <w:b/>
                <w:bCs/>
                <w:sz w:val="20"/>
                <w:szCs w:val="20"/>
                <w:lang w:val="en-GB" w:eastAsia="en-GB"/>
              </w:rPr>
              <w:t>e</w:t>
            </w:r>
            <w:r w:rsidR="00F842BA" w:rsidRPr="00F842BA">
              <w:rPr>
                <w:rFonts w:ascii="Times New Roman" w:eastAsia="Times New Roman" w:hAnsi="Times New Roman" w:cs="Times New Roman"/>
                <w:sz w:val="24"/>
                <w:szCs w:val="24"/>
                <w:lang w:val="en-GB" w:eastAsia="en-GB"/>
              </w:rPr>
              <w:t xml:space="preserve"> </w:t>
            </w:r>
          </w:p>
        </w:tc>
      </w:tr>
      <w:tr w:rsidR="00F842BA" w:rsidRPr="00F842BA" w:rsidTr="00FC56E1">
        <w:trPr>
          <w:trHeight w:val="67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15139A" w:rsidRDefault="00F842BA" w:rsidP="0015139A">
            <w:pPr>
              <w:spacing w:after="0" w:line="240" w:lineRule="auto"/>
              <w:rPr>
                <w:rFonts w:ascii="Times New Roman" w:eastAsia="Times New Roman" w:hAnsi="Times New Roman" w:cs="Times New Roman"/>
                <w:sz w:val="24"/>
                <w:szCs w:val="24"/>
                <w:lang w:val="fr-FR" w:eastAsia="en-GB"/>
              </w:rPr>
            </w:pPr>
            <w:r w:rsidRPr="0015139A">
              <w:rPr>
                <w:rFonts w:ascii="Calibri" w:eastAsia="Times New Roman" w:hAnsi="Calibri" w:cs="Calibri"/>
                <w:sz w:val="20"/>
                <w:szCs w:val="20"/>
                <w:lang w:val="fr-FR" w:eastAsia="en-GB"/>
              </w:rPr>
              <w:t>N</w:t>
            </w:r>
            <w:r w:rsidR="0015139A" w:rsidRPr="0015139A">
              <w:rPr>
                <w:rFonts w:ascii="Calibri" w:eastAsia="Times New Roman" w:hAnsi="Calibri" w:cs="Calibri"/>
                <w:sz w:val="20"/>
                <w:szCs w:val="20"/>
                <w:lang w:val="fr-FR" w:eastAsia="en-GB"/>
              </w:rPr>
              <w:t>ombre de centres de san</w:t>
            </w:r>
            <w:r w:rsidR="00B162CC">
              <w:rPr>
                <w:rFonts w:ascii="Calibri" w:eastAsia="Times New Roman" w:hAnsi="Calibri" w:cs="Calibri"/>
                <w:sz w:val="20"/>
                <w:szCs w:val="20"/>
                <w:lang w:val="fr-FR" w:eastAsia="en-GB"/>
              </w:rPr>
              <w:t>té ayant une équipe de soins aux</w:t>
            </w:r>
            <w:r w:rsidR="0015139A" w:rsidRPr="0015139A">
              <w:rPr>
                <w:rFonts w:ascii="Calibri" w:eastAsia="Times New Roman" w:hAnsi="Calibri" w:cs="Calibri"/>
                <w:sz w:val="20"/>
                <w:szCs w:val="20"/>
                <w:lang w:val="fr-FR" w:eastAsia="en-GB"/>
              </w:rPr>
              <w:t xml:space="preserve"> patients</w:t>
            </w:r>
            <w:r w:rsidRPr="0015139A">
              <w:rPr>
                <w:rFonts w:ascii="Times New Roman" w:eastAsia="Times New Roman" w:hAnsi="Times New Roman" w:cs="Times New Roman"/>
                <w:sz w:val="24"/>
                <w:szCs w:val="24"/>
                <w:lang w:val="fr-FR" w:eastAsia="en-GB"/>
              </w:rPr>
              <w:t xml:space="preserve">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3A21B7" w:rsidRDefault="00E7173E" w:rsidP="00F842BA">
            <w:pPr>
              <w:spacing w:after="0" w:line="240" w:lineRule="auto"/>
              <w:rPr>
                <w:rFonts w:ascii="Times New Roman" w:eastAsia="Times New Roman" w:hAnsi="Times New Roman" w:cs="Times New Roman"/>
                <w:sz w:val="24"/>
                <w:szCs w:val="24"/>
                <w:lang w:val="fr-FR" w:eastAsia="en-GB"/>
              </w:rPr>
            </w:pPr>
            <w:r>
              <w:rPr>
                <w:rFonts w:ascii="Calibri" w:eastAsia="Times New Roman" w:hAnsi="Calibri" w:cs="Calibri"/>
                <w:sz w:val="20"/>
                <w:szCs w:val="20"/>
                <w:lang w:val="fr-FR" w:eastAsia="en-GB"/>
              </w:rPr>
              <w:t>Nombre total de sites du</w:t>
            </w:r>
            <w:r w:rsidR="00CA543F">
              <w:rPr>
                <w:rFonts w:ascii="Calibri" w:eastAsia="Times New Roman" w:hAnsi="Calibri" w:cs="Calibri"/>
                <w:sz w:val="20"/>
                <w:szCs w:val="20"/>
                <w:lang w:val="fr-FR" w:eastAsia="en-GB"/>
              </w:rPr>
              <w:t xml:space="preserve"> projet</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3A21B7" w:rsidRDefault="003A21B7" w:rsidP="00F842BA">
            <w:pPr>
              <w:spacing w:after="0" w:line="240" w:lineRule="auto"/>
              <w:rPr>
                <w:rFonts w:ascii="Times New Roman" w:eastAsia="Times New Roman" w:hAnsi="Times New Roman" w:cs="Times New Roman"/>
                <w:sz w:val="24"/>
                <w:szCs w:val="24"/>
                <w:lang w:val="fr-FR" w:eastAsia="en-GB"/>
              </w:rPr>
            </w:pPr>
            <w:r w:rsidRPr="003A21B7">
              <w:rPr>
                <w:rFonts w:ascii="Calibri" w:eastAsia="Times New Roman" w:hAnsi="Calibri" w:cs="Calibri"/>
                <w:sz w:val="20"/>
                <w:szCs w:val="20"/>
                <w:lang w:val="fr-FR" w:eastAsia="en-GB"/>
              </w:rPr>
              <w:t>Pourcentage de sites ayant une équipe fonctionnelle de soins aux patients</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3A21B7" w:rsidP="00F842BA">
            <w:pPr>
              <w:spacing w:after="0" w:line="240" w:lineRule="auto"/>
              <w:rPr>
                <w:rFonts w:ascii="Times New Roman" w:eastAsia="Times New Roman" w:hAnsi="Times New Roman" w:cs="Times New Roman"/>
                <w:sz w:val="24"/>
                <w:szCs w:val="24"/>
                <w:lang w:val="en-GB" w:eastAsia="en-GB"/>
              </w:rPr>
            </w:pPr>
            <w:r>
              <w:rPr>
                <w:rFonts w:ascii="Calibri" w:eastAsia="Times New Roman" w:hAnsi="Calibri" w:cs="Calibri"/>
                <w:sz w:val="20"/>
                <w:szCs w:val="20"/>
                <w:lang w:val="en-GB" w:eastAsia="en-GB"/>
              </w:rPr>
              <w:t>Au moment de l’évaluation</w:t>
            </w:r>
            <w:r w:rsidR="00F842BA" w:rsidRPr="00F842BA">
              <w:rPr>
                <w:rFonts w:ascii="Times New Roman" w:eastAsia="Times New Roman" w:hAnsi="Times New Roman" w:cs="Times New Roman"/>
                <w:sz w:val="24"/>
                <w:szCs w:val="24"/>
                <w:lang w:val="en-GB" w:eastAsia="en-GB"/>
              </w:rPr>
              <w:t xml:space="preserve"> </w:t>
            </w:r>
          </w:p>
        </w:tc>
      </w:tr>
      <w:tr w:rsidR="00F842BA" w:rsidRPr="00F842BA" w:rsidTr="00FC56E1">
        <w:trPr>
          <w:trHeight w:val="88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3A21B7" w:rsidRDefault="003A21B7" w:rsidP="00F842BA">
            <w:pPr>
              <w:spacing w:after="0" w:line="240" w:lineRule="auto"/>
              <w:rPr>
                <w:rFonts w:ascii="Times New Roman" w:eastAsia="Times New Roman" w:hAnsi="Times New Roman" w:cs="Times New Roman"/>
                <w:sz w:val="24"/>
                <w:szCs w:val="24"/>
                <w:lang w:val="fr-FR" w:eastAsia="en-GB"/>
              </w:rPr>
            </w:pPr>
            <w:r w:rsidRPr="003A21B7">
              <w:rPr>
                <w:rFonts w:ascii="Calibri" w:eastAsia="Times New Roman" w:hAnsi="Calibri" w:cs="Calibri"/>
                <w:sz w:val="20"/>
                <w:szCs w:val="20"/>
                <w:lang w:val="fr-FR" w:eastAsia="en-GB"/>
              </w:rPr>
              <w:t>Nombre de personnes dont le diagnostic de diabète</w:t>
            </w:r>
            <w:r w:rsidR="00F842BA" w:rsidRPr="003A21B7">
              <w:rPr>
                <w:rFonts w:ascii="Calibri" w:eastAsia="Times New Roman" w:hAnsi="Calibri" w:cs="Calibri"/>
                <w:sz w:val="20"/>
                <w:szCs w:val="20"/>
                <w:lang w:val="fr-FR" w:eastAsia="en-GB"/>
              </w:rPr>
              <w:t>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3A21B7" w:rsidRDefault="003A21B7" w:rsidP="00E7173E">
            <w:pPr>
              <w:spacing w:after="0" w:line="240" w:lineRule="auto"/>
              <w:rPr>
                <w:rFonts w:ascii="Times New Roman" w:eastAsia="Times New Roman" w:hAnsi="Times New Roman" w:cs="Times New Roman"/>
                <w:sz w:val="24"/>
                <w:szCs w:val="24"/>
                <w:lang w:val="fr-FR" w:eastAsia="en-GB"/>
              </w:rPr>
            </w:pPr>
            <w:r w:rsidRPr="003A21B7">
              <w:rPr>
                <w:rFonts w:ascii="Calibri" w:eastAsia="Times New Roman" w:hAnsi="Calibri" w:cs="Calibri"/>
                <w:sz w:val="20"/>
                <w:szCs w:val="20"/>
                <w:lang w:val="fr-FR" w:eastAsia="en-GB"/>
              </w:rPr>
              <w:t xml:space="preserve">Nombre de personnes </w:t>
            </w:r>
            <w:r w:rsidR="00E7173E">
              <w:rPr>
                <w:rFonts w:ascii="Calibri" w:eastAsia="Times New Roman" w:hAnsi="Calibri" w:cs="Calibri"/>
                <w:sz w:val="20"/>
                <w:szCs w:val="20"/>
                <w:lang w:val="fr-FR" w:eastAsia="en-GB"/>
              </w:rPr>
              <w:t>qui ont subi le test du</w:t>
            </w:r>
            <w:r w:rsidRPr="003A21B7">
              <w:rPr>
                <w:rFonts w:ascii="Calibri" w:eastAsia="Times New Roman" w:hAnsi="Calibri" w:cs="Calibri"/>
                <w:sz w:val="20"/>
                <w:szCs w:val="20"/>
                <w:lang w:val="fr-FR" w:eastAsia="en-GB"/>
              </w:rPr>
              <w:t xml:space="preserve"> diabète (désagrégées par résultat et sexe)</w:t>
            </w:r>
            <w:r w:rsidR="00F842BA" w:rsidRPr="003A21B7">
              <w:rPr>
                <w:rFonts w:ascii="Calibri" w:eastAsia="Times New Roman" w:hAnsi="Calibri" w:cs="Calibri"/>
                <w:sz w:val="20"/>
                <w:szCs w:val="20"/>
                <w:lang w:val="fr-FR" w:eastAsia="en-GB"/>
              </w:rPr>
              <w: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3A21B7" w:rsidRDefault="003A21B7" w:rsidP="00E7173E">
            <w:pPr>
              <w:spacing w:after="0" w:line="240" w:lineRule="auto"/>
              <w:rPr>
                <w:rFonts w:ascii="Times New Roman" w:eastAsia="Times New Roman" w:hAnsi="Times New Roman" w:cs="Times New Roman"/>
                <w:sz w:val="24"/>
                <w:szCs w:val="24"/>
                <w:lang w:val="fr-FR" w:eastAsia="en-GB"/>
              </w:rPr>
            </w:pPr>
            <w:r w:rsidRPr="003A21B7">
              <w:rPr>
                <w:rFonts w:ascii="Calibri" w:eastAsia="Times New Roman" w:hAnsi="Calibri" w:cs="Calibri"/>
                <w:sz w:val="20"/>
                <w:szCs w:val="20"/>
                <w:lang w:val="fr-FR" w:eastAsia="en-GB"/>
              </w:rPr>
              <w:t xml:space="preserve">Pourcentage de personnes </w:t>
            </w:r>
            <w:r w:rsidR="00E7173E">
              <w:rPr>
                <w:rFonts w:ascii="Calibri" w:eastAsia="Times New Roman" w:hAnsi="Calibri" w:cs="Calibri"/>
                <w:sz w:val="20"/>
                <w:szCs w:val="20"/>
                <w:lang w:val="fr-FR" w:eastAsia="en-GB"/>
              </w:rPr>
              <w:t>qui ont fait le test de</w:t>
            </w:r>
            <w:r w:rsidRPr="003A21B7">
              <w:rPr>
                <w:rFonts w:ascii="Calibri" w:eastAsia="Times New Roman" w:hAnsi="Calibri" w:cs="Calibri"/>
                <w:sz w:val="20"/>
                <w:szCs w:val="20"/>
                <w:lang w:val="fr-FR" w:eastAsia="en-GB"/>
              </w:rPr>
              <w:t xml:space="preserve"> </w:t>
            </w:r>
            <w:r w:rsidR="00E7173E">
              <w:rPr>
                <w:rFonts w:ascii="Calibri" w:eastAsia="Times New Roman" w:hAnsi="Calibri" w:cs="Calibri"/>
                <w:sz w:val="20"/>
                <w:szCs w:val="20"/>
                <w:lang w:val="fr-FR" w:eastAsia="en-GB"/>
              </w:rPr>
              <w:t>l’</w:t>
            </w:r>
            <w:r w:rsidRPr="003A21B7">
              <w:rPr>
                <w:rFonts w:ascii="Calibri" w:eastAsia="Times New Roman" w:hAnsi="Calibri" w:cs="Calibri"/>
                <w:sz w:val="20"/>
                <w:szCs w:val="20"/>
                <w:lang w:val="fr-FR" w:eastAsia="en-GB"/>
              </w:rPr>
              <w:t>hyperglycémie</w:t>
            </w:r>
            <w:r w:rsidR="00E7173E">
              <w:rPr>
                <w:rFonts w:ascii="Calibri" w:eastAsia="Times New Roman" w:hAnsi="Calibri" w:cs="Calibri"/>
                <w:sz w:val="20"/>
                <w:szCs w:val="20"/>
                <w:lang w:val="fr-FR" w:eastAsia="en-GB"/>
              </w:rPr>
              <w:t xml:space="preserve"> déclarées diabétiques</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42BA" w:rsidRPr="00F842BA" w:rsidRDefault="00E4585C" w:rsidP="00F842BA">
            <w:pPr>
              <w:spacing w:after="0" w:line="240" w:lineRule="auto"/>
              <w:rPr>
                <w:rFonts w:ascii="Times New Roman" w:eastAsia="Times New Roman" w:hAnsi="Times New Roman" w:cs="Times New Roman"/>
                <w:sz w:val="24"/>
                <w:szCs w:val="24"/>
                <w:lang w:val="en-GB" w:eastAsia="en-GB"/>
              </w:rPr>
            </w:pPr>
            <w:r>
              <w:rPr>
                <w:lang w:val="fr-FR"/>
              </w:rPr>
              <w:t xml:space="preserve"> De Janvier 2015 – Décembre 2017</w:t>
            </w:r>
          </w:p>
        </w:tc>
      </w:tr>
      <w:tr w:rsidR="003A21B7" w:rsidRPr="003A21B7" w:rsidTr="00FC56E1">
        <w:trPr>
          <w:trHeight w:val="112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A21B7">
            <w:pPr>
              <w:rPr>
                <w:lang w:val="fr-FR"/>
              </w:rPr>
            </w:pPr>
            <w:r w:rsidRPr="003A21B7">
              <w:rPr>
                <w:lang w:val="fr-FR"/>
              </w:rPr>
              <w:t xml:space="preserve">Nombre de patients diabétiques nouvellement diagnostiqués pris en charge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0F02DB" w:rsidP="003A21B7">
            <w:pPr>
              <w:rPr>
                <w:lang w:val="fr-FR"/>
              </w:rPr>
            </w:pPr>
            <w:r>
              <w:rPr>
                <w:lang w:val="fr-FR"/>
              </w:rPr>
              <w:t>N</w:t>
            </w:r>
            <w:r w:rsidR="003B0832" w:rsidRPr="003A21B7">
              <w:rPr>
                <w:lang w:val="fr-FR"/>
              </w:rPr>
              <w:t xml:space="preserve">ombre de personnes </w:t>
            </w:r>
            <w:r w:rsidR="003B0832">
              <w:rPr>
                <w:lang w:val="fr-FR"/>
              </w:rPr>
              <w:t>déclarées diabétiques</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E7173E">
            <w:pPr>
              <w:rPr>
                <w:lang w:val="fr-FR"/>
              </w:rPr>
            </w:pPr>
            <w:r>
              <w:rPr>
                <w:lang w:val="fr-FR"/>
              </w:rPr>
              <w:t xml:space="preserve">Pourcentage de clients inscrit </w:t>
            </w:r>
            <w:r w:rsidR="00E7173E">
              <w:rPr>
                <w:lang w:val="fr-FR"/>
              </w:rPr>
              <w:t>aux</w:t>
            </w:r>
            <w:r>
              <w:rPr>
                <w:lang w:val="fr-FR"/>
              </w:rPr>
              <w:t xml:space="preserve"> programmes de soins</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A21B7">
            <w:pPr>
              <w:rPr>
                <w:lang w:val="fr-FR"/>
              </w:rPr>
            </w:pPr>
            <w:r>
              <w:rPr>
                <w:lang w:val="fr-FR"/>
              </w:rPr>
              <w:t xml:space="preserve">De Janvier </w:t>
            </w:r>
            <w:r w:rsidR="00E4585C">
              <w:rPr>
                <w:lang w:val="fr-FR"/>
              </w:rPr>
              <w:t>2015 – Décembre 2017</w:t>
            </w:r>
          </w:p>
        </w:tc>
      </w:tr>
      <w:tr w:rsidR="003A21B7" w:rsidRPr="003A21B7" w:rsidTr="00FC56E1">
        <w:trPr>
          <w:trHeight w:val="1288"/>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E4585C">
            <w:pPr>
              <w:rPr>
                <w:lang w:val="fr-FR"/>
              </w:rPr>
            </w:pPr>
            <w:r w:rsidRPr="003A21B7">
              <w:rPr>
                <w:lang w:val="fr-FR"/>
              </w:rPr>
              <w:t xml:space="preserve">Nombre total de patients diabétiques inscrits aux </w:t>
            </w:r>
            <w:r w:rsidR="00E4585C">
              <w:rPr>
                <w:lang w:val="fr-FR"/>
              </w:rPr>
              <w:t xml:space="preserve">programmes de </w:t>
            </w:r>
            <w:r w:rsidRPr="003A21B7">
              <w:rPr>
                <w:lang w:val="fr-FR"/>
              </w:rPr>
              <w:t>soins à 12</w:t>
            </w:r>
            <w:r w:rsidR="00E4585C">
              <w:rPr>
                <w:lang w:val="fr-FR"/>
              </w:rPr>
              <w:t xml:space="preserve"> mois</w:t>
            </w:r>
            <w:r w:rsidRPr="003A21B7">
              <w:rPr>
                <w:lang w:val="fr-FR"/>
              </w:rPr>
              <w:t xml:space="preserve">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E4585C">
            <w:pPr>
              <w:rPr>
                <w:lang w:val="fr-FR"/>
              </w:rPr>
            </w:pPr>
            <w:r w:rsidRPr="003A21B7">
              <w:rPr>
                <w:lang w:val="fr-FR"/>
              </w:rPr>
              <w:t>Nombre de personnes atteintes de diabète inscrit</w:t>
            </w:r>
            <w:r w:rsidR="003B0832">
              <w:rPr>
                <w:lang w:val="fr-FR"/>
              </w:rPr>
              <w:t>e</w:t>
            </w:r>
            <w:r w:rsidRPr="003A21B7">
              <w:rPr>
                <w:lang w:val="fr-FR"/>
              </w:rPr>
              <w:t xml:space="preserve">s (cohorte mensuelle)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E4585C">
            <w:pPr>
              <w:rPr>
                <w:lang w:val="fr-FR"/>
              </w:rPr>
            </w:pPr>
            <w:r>
              <w:rPr>
                <w:lang w:val="fr-FR"/>
              </w:rPr>
              <w:t>Rétention</w:t>
            </w:r>
            <w:r w:rsidR="003A21B7" w:rsidRPr="003A21B7">
              <w:rPr>
                <w:lang w:val="fr-FR"/>
              </w:rPr>
              <w:t xml:space="preserve"> de 12 mois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3A21B7">
            <w:pPr>
              <w:rPr>
                <w:lang w:val="fr-FR"/>
              </w:rPr>
            </w:pPr>
            <w:r>
              <w:rPr>
                <w:lang w:val="fr-FR"/>
              </w:rPr>
              <w:t>De Janvier 2015 – Décembre 2017</w:t>
            </w:r>
          </w:p>
        </w:tc>
      </w:tr>
      <w:tr w:rsidR="003A21B7" w:rsidRPr="003A21B7" w:rsidTr="00FC56E1">
        <w:trPr>
          <w:trHeight w:val="112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B0832" w:rsidP="00E4585C">
            <w:pPr>
              <w:rPr>
                <w:lang w:val="fr-FR"/>
              </w:rPr>
            </w:pPr>
            <w:r w:rsidRPr="003A21B7">
              <w:rPr>
                <w:lang w:val="fr-FR"/>
              </w:rPr>
              <w:t xml:space="preserve">Nombre de personnes </w:t>
            </w:r>
            <w:r>
              <w:rPr>
                <w:lang w:val="fr-FR"/>
              </w:rPr>
              <w:t xml:space="preserve">déclarées hypertendues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3B0832">
            <w:pPr>
              <w:rPr>
                <w:lang w:val="fr-FR"/>
              </w:rPr>
            </w:pPr>
            <w:r w:rsidRPr="003A21B7">
              <w:rPr>
                <w:lang w:val="fr-FR"/>
              </w:rPr>
              <w:t xml:space="preserve">Nombre de personnes </w:t>
            </w:r>
            <w:r w:rsidR="003B0832">
              <w:rPr>
                <w:lang w:val="fr-FR"/>
              </w:rPr>
              <w:t>qui ont fait le test de l'hypertension</w:t>
            </w:r>
            <w:r w:rsidRPr="003A21B7">
              <w:rPr>
                <w:lang w:val="fr-FR"/>
              </w:rPr>
              <w:t xml:space="preserve"> </w:t>
            </w:r>
            <w:r w:rsidR="003A21B7" w:rsidRPr="003A21B7">
              <w:rPr>
                <w:lang w:val="fr-FR"/>
              </w:rPr>
              <w:t xml:space="preserve">(désagrégées par résultat et sexe) </w:t>
            </w:r>
            <w:r>
              <w:rPr>
                <w:lang w:val="fr-FR"/>
              </w:rPr>
              <w:t xml:space="preserve">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B0832" w:rsidP="00E4585C">
            <w:pPr>
              <w:rPr>
                <w:lang w:val="fr-FR"/>
              </w:rPr>
            </w:pPr>
            <w:r w:rsidRPr="003A21B7">
              <w:rPr>
                <w:lang w:val="fr-FR"/>
              </w:rPr>
              <w:t xml:space="preserve">Nombre de personnes </w:t>
            </w:r>
            <w:r>
              <w:rPr>
                <w:lang w:val="fr-FR"/>
              </w:rPr>
              <w:t>qui ont fait le test de l'hypertension</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E4585C">
            <w:pPr>
              <w:rPr>
                <w:lang w:val="fr-FR"/>
              </w:rPr>
            </w:pPr>
            <w:r>
              <w:rPr>
                <w:lang w:val="fr-FR"/>
              </w:rPr>
              <w:t>De Janvier 2015 – Décembre 2017</w:t>
            </w:r>
          </w:p>
        </w:tc>
      </w:tr>
      <w:tr w:rsidR="003A21B7" w:rsidRPr="003A21B7" w:rsidTr="00FC56E1">
        <w:trPr>
          <w:trHeight w:val="112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E4585C">
            <w:pPr>
              <w:rPr>
                <w:lang w:val="fr-FR"/>
              </w:rPr>
            </w:pPr>
            <w:r w:rsidRPr="003A21B7">
              <w:rPr>
                <w:lang w:val="fr-FR"/>
              </w:rPr>
              <w:t xml:space="preserve">Nombre de patients nouvellement diagnostiqués hypertendus inscrits </w:t>
            </w:r>
            <w:r w:rsidR="003B0832">
              <w:rPr>
                <w:lang w:val="fr-FR"/>
              </w:rPr>
              <w:t>aux</w:t>
            </w:r>
            <w:r w:rsidR="00E4585C">
              <w:rPr>
                <w:lang w:val="fr-FR"/>
              </w:rPr>
              <w:t xml:space="preserve"> programmes de soins</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B0832">
            <w:pPr>
              <w:rPr>
                <w:lang w:val="fr-FR"/>
              </w:rPr>
            </w:pPr>
            <w:r w:rsidRPr="003A21B7">
              <w:rPr>
                <w:lang w:val="fr-FR"/>
              </w:rPr>
              <w:t xml:space="preserve">Nombre de personnes </w:t>
            </w:r>
            <w:r w:rsidR="003B0832">
              <w:rPr>
                <w:lang w:val="fr-FR"/>
              </w:rPr>
              <w:t>déclarées hypertendues</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3A21B7">
            <w:pPr>
              <w:rPr>
                <w:lang w:val="fr-FR"/>
              </w:rPr>
            </w:pPr>
            <w:r>
              <w:rPr>
                <w:lang w:val="fr-FR"/>
              </w:rPr>
              <w:t>Pourcentage de clients inscrits aux programmes de soins</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3A21B7">
            <w:pPr>
              <w:rPr>
                <w:lang w:val="fr-FR"/>
              </w:rPr>
            </w:pPr>
            <w:r>
              <w:rPr>
                <w:lang w:val="fr-FR"/>
              </w:rPr>
              <w:t>De Janvier 2015 – Décembre 2017</w:t>
            </w:r>
          </w:p>
        </w:tc>
      </w:tr>
      <w:tr w:rsidR="003A21B7" w:rsidRPr="003A21B7" w:rsidTr="00FC56E1">
        <w:trPr>
          <w:trHeight w:val="1288"/>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8D3C16">
            <w:pPr>
              <w:rPr>
                <w:lang w:val="fr-FR"/>
              </w:rPr>
            </w:pPr>
            <w:r w:rsidRPr="003A21B7">
              <w:rPr>
                <w:lang w:val="fr-FR"/>
              </w:rPr>
              <w:t>Nombre total de patients h</w:t>
            </w:r>
            <w:r w:rsidR="008D3C16">
              <w:rPr>
                <w:lang w:val="fr-FR"/>
              </w:rPr>
              <w:t>ypertendus inscrits aux programme</w:t>
            </w:r>
            <w:r w:rsidR="003B0832">
              <w:rPr>
                <w:lang w:val="fr-FR"/>
              </w:rPr>
              <w:t>s</w:t>
            </w:r>
            <w:r w:rsidR="008D3C16">
              <w:rPr>
                <w:lang w:val="fr-FR"/>
              </w:rPr>
              <w:t xml:space="preserve"> de soins</w:t>
            </w:r>
            <w:r w:rsidRPr="003A21B7">
              <w:rPr>
                <w:lang w:val="fr-FR"/>
              </w:rPr>
              <w:t xml:space="preserve"> à 12 mois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B0832">
            <w:pPr>
              <w:rPr>
                <w:lang w:val="fr-FR"/>
              </w:rPr>
            </w:pPr>
            <w:r w:rsidRPr="003A21B7">
              <w:rPr>
                <w:lang w:val="fr-FR"/>
              </w:rPr>
              <w:t xml:space="preserve">Nombre de personnes souffrant d'hypertension </w:t>
            </w:r>
            <w:r w:rsidR="003B0832">
              <w:rPr>
                <w:lang w:val="fr-FR"/>
              </w:rPr>
              <w:t>en</w:t>
            </w:r>
            <w:r w:rsidRPr="003A21B7">
              <w:rPr>
                <w:lang w:val="fr-FR"/>
              </w:rPr>
              <w:t xml:space="preserve"> soins (cohorte mensuelle)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E4585C">
            <w:pPr>
              <w:rPr>
                <w:lang w:val="fr-FR"/>
              </w:rPr>
            </w:pPr>
            <w:r>
              <w:rPr>
                <w:lang w:val="fr-FR"/>
              </w:rPr>
              <w:t>Rétention</w:t>
            </w:r>
            <w:r w:rsidR="003A21B7" w:rsidRPr="003A21B7">
              <w:rPr>
                <w:lang w:val="fr-FR"/>
              </w:rPr>
              <w:t xml:space="preserve"> de 12 mois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E4585C" w:rsidP="003A21B7">
            <w:pPr>
              <w:rPr>
                <w:lang w:val="fr-FR"/>
              </w:rPr>
            </w:pPr>
            <w:r>
              <w:rPr>
                <w:lang w:val="fr-FR"/>
              </w:rPr>
              <w:t>De Janvier 2015 – Décembre 2017</w:t>
            </w:r>
          </w:p>
        </w:tc>
      </w:tr>
      <w:tr w:rsidR="003A21B7" w:rsidRPr="003A21B7" w:rsidTr="00FC56E1">
        <w:trPr>
          <w:trHeight w:val="91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E4585C">
            <w:pPr>
              <w:rPr>
                <w:lang w:val="fr-FR"/>
              </w:rPr>
            </w:pPr>
            <w:r w:rsidRPr="003A21B7">
              <w:rPr>
                <w:lang w:val="fr-FR"/>
              </w:rPr>
              <w:t xml:space="preserve">Nombre de personnes séropositives récemment diagnostiquées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B0832">
            <w:pPr>
              <w:rPr>
                <w:lang w:val="fr-FR"/>
              </w:rPr>
            </w:pPr>
            <w:r w:rsidRPr="003A21B7">
              <w:rPr>
                <w:lang w:val="fr-FR"/>
              </w:rPr>
              <w:t xml:space="preserve">Nombre de personnes </w:t>
            </w:r>
            <w:r w:rsidR="003B0832">
              <w:rPr>
                <w:lang w:val="fr-FR"/>
              </w:rPr>
              <w:t>qui ont subies le test du VIH</w:t>
            </w:r>
            <w:r w:rsidRPr="003A21B7">
              <w:rPr>
                <w:lang w:val="fr-FR"/>
              </w:rPr>
              <w:t xml:space="preserve">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162CC" w:rsidP="003A21B7">
            <w:pPr>
              <w:rPr>
                <w:lang w:val="fr-FR"/>
              </w:rPr>
            </w:pPr>
            <w:r>
              <w:rPr>
                <w:lang w:val="fr-FR"/>
              </w:rPr>
              <w:t>Pourcentage de clients inscrits aux soins</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3A21B7">
            <w:pPr>
              <w:rPr>
                <w:lang w:val="fr-FR"/>
              </w:rPr>
            </w:pPr>
            <w:r>
              <w:rPr>
                <w:lang w:val="fr-FR"/>
              </w:rPr>
              <w:t>De Janvier 2014</w:t>
            </w:r>
            <w:r w:rsidR="00E4585C">
              <w:rPr>
                <w:lang w:val="fr-FR"/>
              </w:rPr>
              <w:t xml:space="preserve"> – Décembre 2017</w:t>
            </w:r>
          </w:p>
        </w:tc>
      </w:tr>
      <w:tr w:rsidR="003A21B7" w:rsidRPr="003A21B7" w:rsidTr="00FC56E1">
        <w:trPr>
          <w:trHeight w:val="112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B23B99">
            <w:pPr>
              <w:rPr>
                <w:lang w:val="fr-FR"/>
              </w:rPr>
            </w:pPr>
            <w:r w:rsidRPr="003A21B7">
              <w:rPr>
                <w:lang w:val="fr-FR"/>
              </w:rPr>
              <w:t xml:space="preserve">Nombre de PVVIH nouvellement diagnostiquées lors du traitement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8D3C16">
            <w:pPr>
              <w:rPr>
                <w:lang w:val="fr-FR"/>
              </w:rPr>
            </w:pPr>
            <w:r w:rsidRPr="003A21B7">
              <w:rPr>
                <w:lang w:val="fr-FR"/>
              </w:rPr>
              <w:t xml:space="preserve">Nombre de personnes </w:t>
            </w:r>
            <w:r w:rsidR="008D3C16">
              <w:rPr>
                <w:lang w:val="fr-FR"/>
              </w:rPr>
              <w:t>déclarées séropositive</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3A21B7">
            <w:pPr>
              <w:rPr>
                <w:lang w:val="fr-FR"/>
              </w:rPr>
            </w:pPr>
            <w:r>
              <w:rPr>
                <w:lang w:val="fr-FR"/>
              </w:rPr>
              <w:t>Pourcentage de clients sous traitement</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3A21B7">
            <w:pPr>
              <w:rPr>
                <w:lang w:val="fr-FR"/>
              </w:rPr>
            </w:pPr>
            <w:r>
              <w:rPr>
                <w:lang w:val="fr-FR"/>
              </w:rPr>
              <w:t>De Janvier 2014 – Décembre 2017</w:t>
            </w:r>
          </w:p>
        </w:tc>
      </w:tr>
      <w:tr w:rsidR="003A21B7" w:rsidRPr="003A21B7" w:rsidTr="00FC56E1">
        <w:trPr>
          <w:trHeight w:val="79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8D3C16" w:rsidP="00B23B99">
            <w:pPr>
              <w:rPr>
                <w:lang w:val="fr-FR"/>
              </w:rPr>
            </w:pPr>
            <w:r>
              <w:rPr>
                <w:lang w:val="fr-FR"/>
              </w:rPr>
              <w:lastRenderedPageBreak/>
              <w:t>Nombre total de PVVIH sous</w:t>
            </w:r>
            <w:r w:rsidR="003A21B7" w:rsidRPr="003A21B7">
              <w:rPr>
                <w:lang w:val="fr-FR"/>
              </w:rPr>
              <w:t xml:space="preserve"> traitement à 12 mois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8D3C16">
            <w:pPr>
              <w:rPr>
                <w:lang w:val="fr-FR"/>
              </w:rPr>
            </w:pPr>
            <w:r w:rsidRPr="003A21B7">
              <w:rPr>
                <w:lang w:val="fr-FR"/>
              </w:rPr>
              <w:t>Nombre de PVV</w:t>
            </w:r>
            <w:r w:rsidR="008D3C16">
              <w:rPr>
                <w:lang w:val="fr-FR"/>
              </w:rPr>
              <w:t>IH</w:t>
            </w:r>
            <w:r w:rsidRPr="003A21B7">
              <w:rPr>
                <w:lang w:val="fr-FR"/>
              </w:rPr>
              <w:t xml:space="preserve"> </w:t>
            </w:r>
            <w:r w:rsidR="008D3C16">
              <w:rPr>
                <w:lang w:val="fr-FR"/>
              </w:rPr>
              <w:t xml:space="preserve">sous </w:t>
            </w:r>
            <w:r w:rsidRPr="003A21B7">
              <w:rPr>
                <w:lang w:val="fr-FR"/>
              </w:rPr>
              <w:t xml:space="preserve">traitement (cohorte mensuelle)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B23B99">
            <w:pPr>
              <w:rPr>
                <w:lang w:val="fr-FR"/>
              </w:rPr>
            </w:pPr>
            <w:r>
              <w:rPr>
                <w:lang w:val="fr-FR"/>
              </w:rPr>
              <w:t>Rétention</w:t>
            </w:r>
            <w:r w:rsidR="003A21B7" w:rsidRPr="003A21B7">
              <w:rPr>
                <w:lang w:val="fr-FR"/>
              </w:rPr>
              <w:t xml:space="preserve"> de 12 mois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B23B99">
            <w:pPr>
              <w:rPr>
                <w:lang w:val="fr-FR"/>
              </w:rPr>
            </w:pPr>
            <w:r>
              <w:rPr>
                <w:lang w:val="fr-FR"/>
              </w:rPr>
              <w:t>De Janvier 2015 – Décembre 2017</w:t>
            </w:r>
          </w:p>
        </w:tc>
      </w:tr>
      <w:tr w:rsidR="003A21B7" w:rsidRPr="003A21B7" w:rsidTr="00FC56E1">
        <w:trPr>
          <w:trHeight w:val="882"/>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B23B99">
            <w:pPr>
              <w:rPr>
                <w:lang w:val="fr-FR"/>
              </w:rPr>
            </w:pPr>
            <w:r w:rsidRPr="003A21B7">
              <w:rPr>
                <w:lang w:val="fr-FR"/>
              </w:rPr>
              <w:t xml:space="preserve">Nombre de sites qui font l'objet d'un renvoi pour les PVVIH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162CC" w:rsidP="00B23B99">
            <w:pPr>
              <w:rPr>
                <w:lang w:val="fr-FR"/>
              </w:rPr>
            </w:pPr>
            <w:r>
              <w:rPr>
                <w:lang w:val="fr-FR"/>
              </w:rPr>
              <w:t>Nombre total de sites du</w:t>
            </w:r>
            <w:r w:rsidR="003A21B7" w:rsidRPr="003A21B7">
              <w:rPr>
                <w:lang w:val="fr-FR"/>
              </w:rPr>
              <w:t xml:space="preserve"> projet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B23B99">
            <w:pPr>
              <w:rPr>
                <w:lang w:val="fr-FR"/>
              </w:rPr>
            </w:pPr>
            <w:r w:rsidRPr="003A21B7">
              <w:rPr>
                <w:lang w:val="fr-FR"/>
              </w:rPr>
              <w:t xml:space="preserve">Pourcentage de sites appliquant un renvoi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B23B99" w:rsidP="003A21B7">
            <w:pPr>
              <w:rPr>
                <w:lang w:val="fr-FR"/>
              </w:rPr>
            </w:pPr>
            <w:r w:rsidRPr="003A21B7">
              <w:rPr>
                <w:lang w:val="fr-FR"/>
              </w:rPr>
              <w:t>Au moment de l'évaluation</w:t>
            </w:r>
          </w:p>
        </w:tc>
      </w:tr>
      <w:tr w:rsidR="003A21B7" w:rsidRPr="003A21B7" w:rsidTr="00FC56E1">
        <w:trPr>
          <w:trHeight w:val="1455"/>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8D3C16" w:rsidP="00B23B99">
            <w:pPr>
              <w:rPr>
                <w:lang w:val="fr-FR"/>
              </w:rPr>
            </w:pPr>
            <w:r w:rsidRPr="003A21B7">
              <w:rPr>
                <w:lang w:val="fr-FR"/>
              </w:rPr>
              <w:t xml:space="preserve">Nombre de clients de soins chroniques ciblés pour une visite systématique </w:t>
            </w:r>
            <w:r>
              <w:rPr>
                <w:lang w:val="fr-FR"/>
              </w:rPr>
              <w:t>à domicile</w:t>
            </w:r>
            <w:r w:rsidRPr="003A21B7">
              <w:rPr>
                <w:lang w:val="fr-FR"/>
              </w:rPr>
              <w:t xml:space="preserve"> désagrégée par maladie</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8D3C16" w:rsidP="00B23B99">
            <w:pPr>
              <w:rPr>
                <w:lang w:val="fr-FR"/>
              </w:rPr>
            </w:pPr>
            <w:r>
              <w:rPr>
                <w:lang w:val="fr-FR"/>
              </w:rPr>
              <w:t xml:space="preserve">Nombre de clients </w:t>
            </w:r>
            <w:r w:rsidRPr="003A21B7">
              <w:rPr>
                <w:lang w:val="fr-FR"/>
              </w:rPr>
              <w:t>e</w:t>
            </w:r>
            <w:r>
              <w:rPr>
                <w:lang w:val="fr-FR"/>
              </w:rPr>
              <w:t>n</w:t>
            </w:r>
            <w:r w:rsidRPr="003A21B7">
              <w:rPr>
                <w:lang w:val="fr-FR"/>
              </w:rPr>
              <w:t xml:space="preserve"> soins chroniques désagrégée par maladie</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B23B99">
            <w:pPr>
              <w:rPr>
                <w:lang w:val="fr-FR"/>
              </w:rPr>
            </w:pPr>
            <w:r w:rsidRPr="003A21B7">
              <w:rPr>
                <w:lang w:val="fr-FR"/>
              </w:rPr>
              <w:t xml:space="preserve">Pourcentage de patients ciblés pour une visite systématique à domicile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A21B7" w:rsidRPr="003A21B7" w:rsidRDefault="003A21B7" w:rsidP="003A21B7">
            <w:pPr>
              <w:rPr>
                <w:lang w:val="fr-FR"/>
              </w:rPr>
            </w:pPr>
            <w:r w:rsidRPr="003A21B7">
              <w:rPr>
                <w:lang w:val="fr-FR"/>
              </w:rPr>
              <w:t>Au moment de l'évaluation</w:t>
            </w:r>
          </w:p>
        </w:tc>
      </w:tr>
      <w:tr w:rsidR="007C7805" w:rsidRPr="008551DA" w:rsidTr="00FC56E1">
        <w:trPr>
          <w:trHeight w:val="1107"/>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8D3C16" w:rsidP="008D3C16">
            <w:pPr>
              <w:rPr>
                <w:sz w:val="20"/>
                <w:szCs w:val="20"/>
                <w:lang w:val="fr-FR"/>
              </w:rPr>
            </w:pPr>
            <w:r w:rsidRPr="003A21B7">
              <w:rPr>
                <w:lang w:val="fr-FR"/>
              </w:rPr>
              <w:t xml:space="preserve">Nombre de clients de soins chroniques ciblés pour une visite systématique </w:t>
            </w:r>
            <w:r>
              <w:rPr>
                <w:lang w:val="fr-FR"/>
              </w:rPr>
              <w:t>à domicile</w:t>
            </w:r>
            <w:r w:rsidRPr="003A21B7">
              <w:rPr>
                <w:lang w:val="fr-FR"/>
              </w:rPr>
              <w:t xml:space="preserve"> désagrégée par maladie</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8D3C16" w:rsidP="007C7805">
            <w:pPr>
              <w:rPr>
                <w:sz w:val="20"/>
                <w:szCs w:val="20"/>
                <w:lang w:val="fr-FR"/>
              </w:rPr>
            </w:pPr>
            <w:r>
              <w:rPr>
                <w:lang w:val="fr-FR"/>
              </w:rPr>
              <w:t xml:space="preserve">Nombre de clients </w:t>
            </w:r>
            <w:r w:rsidRPr="003A21B7">
              <w:rPr>
                <w:lang w:val="fr-FR"/>
              </w:rPr>
              <w:t>e</w:t>
            </w:r>
            <w:r>
              <w:rPr>
                <w:lang w:val="fr-FR"/>
              </w:rPr>
              <w:t>n</w:t>
            </w:r>
            <w:r w:rsidRPr="003A21B7">
              <w:rPr>
                <w:lang w:val="fr-FR"/>
              </w:rPr>
              <w:t xml:space="preserve"> soins chroniques désagrégée par maladie</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8D3C16" w:rsidP="007C7805">
            <w:pPr>
              <w:rPr>
                <w:sz w:val="20"/>
                <w:szCs w:val="20"/>
                <w:lang w:val="fr-FR"/>
              </w:rPr>
            </w:pPr>
            <w:r w:rsidRPr="003A21B7">
              <w:rPr>
                <w:lang w:val="fr-FR"/>
              </w:rPr>
              <w:t>Pourcentage de patients ciblés pour une visite systématique à domicile</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7C7805" w:rsidP="007C7805">
            <w:pPr>
              <w:rPr>
                <w:sz w:val="20"/>
                <w:szCs w:val="20"/>
                <w:lang w:val="fr-FR"/>
              </w:rPr>
            </w:pPr>
            <w:r w:rsidRPr="008551DA">
              <w:rPr>
                <w:sz w:val="20"/>
                <w:szCs w:val="20"/>
                <w:lang w:val="fr-FR"/>
              </w:rPr>
              <w:t>Au moment de l'évaluation</w:t>
            </w:r>
          </w:p>
        </w:tc>
      </w:tr>
      <w:tr w:rsidR="007C7805" w:rsidRPr="008551DA" w:rsidTr="00FC56E1">
        <w:trPr>
          <w:trHeight w:val="1316"/>
        </w:trPr>
        <w:tc>
          <w:tcPr>
            <w:tcW w:w="24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460D32">
            <w:pPr>
              <w:rPr>
                <w:sz w:val="20"/>
                <w:szCs w:val="20"/>
                <w:lang w:val="fr-FR"/>
              </w:rPr>
            </w:pPr>
            <w:r w:rsidRPr="008551DA">
              <w:rPr>
                <w:sz w:val="20"/>
                <w:szCs w:val="20"/>
                <w:lang w:val="fr-FR"/>
              </w:rPr>
              <w:t xml:space="preserve"> </w:t>
            </w:r>
            <w:r w:rsidR="00F07157" w:rsidRPr="008551DA">
              <w:rPr>
                <w:sz w:val="20"/>
                <w:szCs w:val="20"/>
                <w:lang w:val="fr-FR"/>
              </w:rPr>
              <w:t>Ne Nombre de personne</w:t>
            </w:r>
            <w:r w:rsidR="007C7805" w:rsidRPr="008551DA">
              <w:rPr>
                <w:sz w:val="20"/>
                <w:szCs w:val="20"/>
                <w:lang w:val="fr-FR"/>
              </w:rPr>
              <w:t xml:space="preserve"> atteintes de maladies chroniques référées par l'ASC et qui ont été reçues dans un centre de santé. </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7C7805" w:rsidP="008D3C16">
            <w:pPr>
              <w:rPr>
                <w:sz w:val="20"/>
                <w:szCs w:val="20"/>
                <w:lang w:val="fr-FR"/>
              </w:rPr>
            </w:pPr>
            <w:r w:rsidRPr="008551DA">
              <w:rPr>
                <w:sz w:val="20"/>
                <w:szCs w:val="20"/>
                <w:lang w:val="fr-FR"/>
              </w:rPr>
              <w:t xml:space="preserve">Nombre de patients atteints d'une maladie chronique </w:t>
            </w:r>
            <w:r w:rsidR="008D3C16">
              <w:rPr>
                <w:sz w:val="20"/>
                <w:szCs w:val="20"/>
                <w:lang w:val="fr-FR"/>
              </w:rPr>
              <w:t>référé</w:t>
            </w:r>
            <w:r w:rsidR="008D3C16" w:rsidRPr="008551DA">
              <w:rPr>
                <w:sz w:val="20"/>
                <w:szCs w:val="20"/>
                <w:lang w:val="fr-FR"/>
              </w:rPr>
              <w:t xml:space="preserve">s </w:t>
            </w:r>
            <w:r w:rsidR="008D3C16">
              <w:rPr>
                <w:sz w:val="20"/>
                <w:szCs w:val="20"/>
                <w:lang w:val="fr-FR"/>
              </w:rPr>
              <w:t>par un</w:t>
            </w:r>
            <w:r w:rsidRPr="008551DA">
              <w:rPr>
                <w:sz w:val="20"/>
                <w:szCs w:val="20"/>
                <w:lang w:val="fr-FR"/>
              </w:rPr>
              <w:t xml:space="preserve"> ASC </w:t>
            </w:r>
          </w:p>
        </w:tc>
        <w:tc>
          <w:tcPr>
            <w:tcW w:w="2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7C7805" w:rsidP="008D3C16">
            <w:pPr>
              <w:rPr>
                <w:sz w:val="20"/>
                <w:szCs w:val="20"/>
                <w:lang w:val="fr-FR"/>
              </w:rPr>
            </w:pPr>
            <w:r w:rsidRPr="008551DA">
              <w:rPr>
                <w:sz w:val="20"/>
                <w:szCs w:val="20"/>
                <w:lang w:val="fr-FR"/>
              </w:rPr>
              <w:t xml:space="preserve">Pourcentage de clients ayant </w:t>
            </w:r>
            <w:r w:rsidR="008D3C16">
              <w:rPr>
                <w:sz w:val="20"/>
                <w:szCs w:val="20"/>
                <w:lang w:val="fr-FR"/>
              </w:rPr>
              <w:t>été référé avec succès</w:t>
            </w:r>
            <w:r w:rsidRPr="008551DA">
              <w:rPr>
                <w:sz w:val="20"/>
                <w:szCs w:val="20"/>
                <w:lang w:val="fr-FR"/>
              </w:rPr>
              <w:t xml:space="preserve"> </w:t>
            </w:r>
          </w:p>
        </w:tc>
        <w:tc>
          <w:tcPr>
            <w:tcW w:w="2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C7805" w:rsidRPr="008551DA" w:rsidRDefault="007C7805" w:rsidP="007C7805">
            <w:pPr>
              <w:rPr>
                <w:sz w:val="20"/>
                <w:szCs w:val="20"/>
                <w:lang w:val="fr-FR"/>
              </w:rPr>
            </w:pPr>
            <w:r w:rsidRPr="008551DA">
              <w:rPr>
                <w:sz w:val="20"/>
                <w:szCs w:val="20"/>
                <w:lang w:val="fr-FR"/>
              </w:rPr>
              <w:t>Au moment de l'évaluation</w:t>
            </w:r>
          </w:p>
        </w:tc>
      </w:tr>
    </w:tbl>
    <w:p w:rsidR="00F842BA" w:rsidRPr="007C7805" w:rsidRDefault="00F842BA" w:rsidP="00F842BA">
      <w:pPr>
        <w:spacing w:after="0" w:line="240" w:lineRule="auto"/>
        <w:rPr>
          <w:rFonts w:ascii="Times New Roman" w:eastAsia="Times New Roman" w:hAnsi="Times New Roman" w:cs="Times New Roman"/>
          <w:sz w:val="24"/>
          <w:szCs w:val="24"/>
          <w:lang w:val="fr-FR" w:eastAsia="en-GB"/>
        </w:rPr>
      </w:pPr>
      <w:r w:rsidRPr="007C7805">
        <w:rPr>
          <w:rFonts w:ascii="Calibri" w:eastAsia="Times New Roman" w:hAnsi="Calibri" w:cs="Calibri"/>
          <w:lang w:val="fr-FR" w:eastAsia="en-GB"/>
        </w:rPr>
        <w:t> </w:t>
      </w:r>
    </w:p>
    <w:p w:rsidR="0076312D" w:rsidRPr="004C05FF" w:rsidRDefault="0076312D" w:rsidP="004C05FF">
      <w:pPr>
        <w:pStyle w:val="Titre2"/>
        <w:rPr>
          <w:rFonts w:eastAsia="Times New Roman"/>
          <w:lang w:val="fr-FR" w:eastAsia="en-GB"/>
        </w:rPr>
      </w:pPr>
      <w:bookmarkStart w:id="78" w:name="_Toc501452751"/>
      <w:r>
        <w:rPr>
          <w:rFonts w:eastAsia="Times New Roman"/>
          <w:lang w:val="fr-FR" w:eastAsia="en-GB"/>
        </w:rPr>
        <w:t>G</w:t>
      </w:r>
      <w:r w:rsidR="007C7805" w:rsidRPr="00C34A67">
        <w:rPr>
          <w:rFonts w:eastAsia="Times New Roman"/>
          <w:lang w:val="fr-FR" w:eastAsia="en-GB"/>
        </w:rPr>
        <w:t>estion des données</w:t>
      </w:r>
      <w:bookmarkEnd w:id="78"/>
    </w:p>
    <w:p w:rsidR="007C7805" w:rsidRDefault="007C7805" w:rsidP="000F02DB">
      <w:pPr>
        <w:jc w:val="both"/>
        <w:rPr>
          <w:lang w:val="fr-FR" w:eastAsia="en-GB"/>
        </w:rPr>
      </w:pPr>
      <w:r w:rsidRPr="007C7805">
        <w:rPr>
          <w:lang w:val="fr-FR" w:eastAsia="en-GB"/>
        </w:rPr>
        <w:t>Les form</w:t>
      </w:r>
      <w:r w:rsidR="00B23B99">
        <w:rPr>
          <w:lang w:val="fr-FR" w:eastAsia="en-GB"/>
        </w:rPr>
        <w:t>ulaires de consentement remplis</w:t>
      </w:r>
      <w:r w:rsidRPr="007C7805">
        <w:rPr>
          <w:lang w:val="fr-FR" w:eastAsia="en-GB"/>
        </w:rPr>
        <w:t xml:space="preserve">, les questionnaires, les notes des entretiens seront </w:t>
      </w:r>
      <w:r w:rsidR="00F07157">
        <w:rPr>
          <w:lang w:val="fr-FR" w:eastAsia="en-GB"/>
        </w:rPr>
        <w:t>placées</w:t>
      </w:r>
      <w:r w:rsidR="0076312D">
        <w:rPr>
          <w:lang w:val="fr-FR" w:eastAsia="en-GB"/>
        </w:rPr>
        <w:t xml:space="preserve"> sous </w:t>
      </w:r>
      <w:r w:rsidRPr="007C7805">
        <w:rPr>
          <w:lang w:val="fr-FR" w:eastAsia="en-GB"/>
        </w:rPr>
        <w:t xml:space="preserve">scellés dans des enveloppes immédiatement après la </w:t>
      </w:r>
      <w:r w:rsidR="000F02DB">
        <w:rPr>
          <w:lang w:val="fr-FR" w:eastAsia="en-GB"/>
        </w:rPr>
        <w:t xml:space="preserve">fin de la </w:t>
      </w:r>
      <w:r w:rsidR="00BE391F">
        <w:rPr>
          <w:lang w:val="fr-FR" w:eastAsia="en-GB"/>
        </w:rPr>
        <w:t xml:space="preserve">collecte des données. </w:t>
      </w:r>
      <w:r w:rsidR="00B64C0F" w:rsidRPr="00B64C0F">
        <w:rPr>
          <w:lang w:val="fr-FR" w:eastAsia="en-GB"/>
        </w:rPr>
        <w:t>L'équipe d'étude de Jhpiego sera responsable de ces formulaires.</w:t>
      </w:r>
      <w:r w:rsidR="00B64C0F">
        <w:rPr>
          <w:lang w:val="fr-FR" w:eastAsia="en-GB"/>
        </w:rPr>
        <w:t xml:space="preserve"> </w:t>
      </w:r>
      <w:r w:rsidR="00BE391F">
        <w:rPr>
          <w:lang w:val="fr-FR" w:eastAsia="en-GB"/>
        </w:rPr>
        <w:t>Elles</w:t>
      </w:r>
      <w:r w:rsidRPr="007C7805">
        <w:rPr>
          <w:lang w:val="fr-FR" w:eastAsia="en-GB"/>
        </w:rPr>
        <w:t xml:space="preserve"> seront recueilli</w:t>
      </w:r>
      <w:r w:rsidR="00BE391F">
        <w:rPr>
          <w:lang w:val="fr-FR" w:eastAsia="en-GB"/>
        </w:rPr>
        <w:t>e</w:t>
      </w:r>
      <w:r w:rsidRPr="007C7805">
        <w:rPr>
          <w:lang w:val="fr-FR" w:eastAsia="en-GB"/>
        </w:rPr>
        <w:t>s par le personnel de l'étude et seront conservé</w:t>
      </w:r>
      <w:r w:rsidR="00EE099A">
        <w:rPr>
          <w:lang w:val="fr-FR" w:eastAsia="en-GB"/>
        </w:rPr>
        <w:t>e</w:t>
      </w:r>
      <w:r w:rsidRPr="007C7805">
        <w:rPr>
          <w:lang w:val="fr-FR" w:eastAsia="en-GB"/>
        </w:rPr>
        <w:t xml:space="preserve">s dans un dossier sécurisé </w:t>
      </w:r>
      <w:r w:rsidR="00BE391F">
        <w:rPr>
          <w:lang w:val="fr-FR" w:eastAsia="en-GB"/>
        </w:rPr>
        <w:t xml:space="preserve">sous leur </w:t>
      </w:r>
      <w:r w:rsidR="00CB6473">
        <w:rPr>
          <w:lang w:val="fr-FR" w:eastAsia="en-GB"/>
        </w:rPr>
        <w:t>supervision au</w:t>
      </w:r>
      <w:r w:rsidRPr="007C7805">
        <w:rPr>
          <w:lang w:val="fr-FR" w:eastAsia="en-GB"/>
        </w:rPr>
        <w:t xml:space="preserve"> site de collecte </w:t>
      </w:r>
      <w:r w:rsidR="00BE391F">
        <w:rPr>
          <w:lang w:val="fr-FR" w:eastAsia="en-GB"/>
        </w:rPr>
        <w:t xml:space="preserve">jusqu’au </w:t>
      </w:r>
      <w:r w:rsidR="00CB6473">
        <w:rPr>
          <w:lang w:val="fr-FR" w:eastAsia="en-GB"/>
        </w:rPr>
        <w:t>transfert</w:t>
      </w:r>
      <w:r w:rsidR="00CB6473" w:rsidRPr="007C7805">
        <w:rPr>
          <w:lang w:val="fr-FR" w:eastAsia="en-GB"/>
        </w:rPr>
        <w:t xml:space="preserve"> </w:t>
      </w:r>
      <w:r w:rsidR="00CB6473">
        <w:rPr>
          <w:lang w:val="fr-FR" w:eastAsia="en-GB"/>
        </w:rPr>
        <w:t>au</w:t>
      </w:r>
      <w:r w:rsidR="00BE391F">
        <w:rPr>
          <w:lang w:val="fr-FR" w:eastAsia="en-GB"/>
        </w:rPr>
        <w:t xml:space="preserve"> B</w:t>
      </w:r>
      <w:r w:rsidRPr="007C7805">
        <w:rPr>
          <w:lang w:val="fr-FR" w:eastAsia="en-GB"/>
        </w:rPr>
        <w:t>ureau d'Abidjan. Les copies papier seront détruites à la fin de notre p</w:t>
      </w:r>
      <w:r w:rsidR="00B23B99">
        <w:rPr>
          <w:lang w:val="fr-FR" w:eastAsia="en-GB"/>
        </w:rPr>
        <w:t>rojet quinquennal en mars 2019.</w:t>
      </w:r>
      <w:r w:rsidR="0054392A">
        <w:rPr>
          <w:lang w:val="fr-FR" w:eastAsia="en-GB"/>
        </w:rPr>
        <w:t xml:space="preserve"> </w:t>
      </w:r>
    </w:p>
    <w:p w:rsidR="0054392A" w:rsidRPr="0054392A" w:rsidRDefault="0054392A" w:rsidP="0054392A">
      <w:pPr>
        <w:jc w:val="both"/>
        <w:rPr>
          <w:lang w:val="fr-FR" w:eastAsia="en-GB"/>
        </w:rPr>
      </w:pPr>
      <w:r w:rsidRPr="0054392A">
        <w:rPr>
          <w:lang w:val="fr-FR" w:eastAsia="en-GB"/>
        </w:rPr>
        <w:t xml:space="preserve">Nous veillerons à </w:t>
      </w:r>
      <w:r>
        <w:rPr>
          <w:lang w:val="fr-FR" w:eastAsia="en-GB"/>
        </w:rPr>
        <w:t>préserver la confidentialité, y compris l’</w:t>
      </w:r>
      <w:r w:rsidRPr="0054392A">
        <w:rPr>
          <w:lang w:val="fr-FR" w:eastAsia="en-GB"/>
        </w:rPr>
        <w:t>identification des données d'étude par établissement et par individu avant analyse. Une base de données avec l'ID de l'établissement et l'ID de l'étude du participant liée au numéro d'identification du dossier clinique du VIH sera conservée dans un fichier sécurisé distinct que par des données quantitatives ou autres obtenues.</w:t>
      </w:r>
    </w:p>
    <w:p w:rsidR="0054392A" w:rsidRPr="0054392A" w:rsidRDefault="0054392A" w:rsidP="0054392A">
      <w:pPr>
        <w:jc w:val="both"/>
        <w:rPr>
          <w:lang w:val="fr-FR" w:eastAsia="en-GB"/>
        </w:rPr>
      </w:pPr>
      <w:r w:rsidRPr="0054392A">
        <w:rPr>
          <w:lang w:val="fr-FR" w:eastAsia="en-GB"/>
        </w:rPr>
        <w:t>Au niveau du site et du bureau, la confidentialité sera assurée conformément à la pratique clinique générale. Tous les enregistrements et autres données sur des sujets humains seront conservés dans des endroits sécurisés tels que des armoires verrouillées et ne seront accessibles que par le personnel impliqué dans l'évaluation.</w:t>
      </w:r>
    </w:p>
    <w:p w:rsidR="0054392A" w:rsidRPr="0054392A" w:rsidRDefault="0054392A" w:rsidP="0054392A">
      <w:pPr>
        <w:jc w:val="both"/>
        <w:rPr>
          <w:lang w:val="fr-FR" w:eastAsia="en-GB"/>
        </w:rPr>
      </w:pPr>
    </w:p>
    <w:p w:rsidR="0054392A" w:rsidRPr="007C7805" w:rsidRDefault="0054392A" w:rsidP="0054392A">
      <w:pPr>
        <w:jc w:val="both"/>
        <w:rPr>
          <w:lang w:val="fr-FR" w:eastAsia="en-GB"/>
        </w:rPr>
      </w:pPr>
      <w:r w:rsidRPr="0054392A">
        <w:rPr>
          <w:lang w:val="fr-FR" w:eastAsia="en-GB"/>
        </w:rPr>
        <w:t>Toute transmission électronique ne co</w:t>
      </w:r>
      <w:r w:rsidR="00564268">
        <w:rPr>
          <w:lang w:val="fr-FR" w:eastAsia="en-GB"/>
        </w:rPr>
        <w:t xml:space="preserve">ntiendra que des informations </w:t>
      </w:r>
      <w:r w:rsidR="0076312D">
        <w:rPr>
          <w:lang w:val="fr-FR" w:eastAsia="en-GB"/>
        </w:rPr>
        <w:t>dé-</w:t>
      </w:r>
      <w:r w:rsidR="0076312D" w:rsidRPr="0054392A">
        <w:rPr>
          <w:lang w:val="fr-FR" w:eastAsia="en-GB"/>
        </w:rPr>
        <w:t>identifiées</w:t>
      </w:r>
      <w:r w:rsidRPr="0054392A">
        <w:rPr>
          <w:lang w:val="fr-FR" w:eastAsia="en-GB"/>
        </w:rPr>
        <w:t xml:space="preserve"> et agrégées.</w:t>
      </w:r>
    </w:p>
    <w:p w:rsidR="007C7805" w:rsidRDefault="007C7805" w:rsidP="003A7706">
      <w:pPr>
        <w:spacing w:after="0"/>
        <w:jc w:val="both"/>
      </w:pPr>
      <w:r w:rsidRPr="007C7805">
        <w:rPr>
          <w:lang w:val="fr-FR" w:eastAsia="en-GB"/>
        </w:rPr>
        <w:t>Toutes les données quantitatives seront entrées dans une base de données Microsoft Excel</w:t>
      </w:r>
      <w:r w:rsidR="00CB6473">
        <w:rPr>
          <w:lang w:val="fr-FR" w:eastAsia="en-GB"/>
        </w:rPr>
        <w:t xml:space="preserve"> </w:t>
      </w:r>
      <w:r w:rsidR="00CB6473" w:rsidRPr="00CB6473">
        <w:rPr>
          <w:lang w:val="fr-FR"/>
        </w:rPr>
        <w:t xml:space="preserve">2013 (Microsoft Corporation, Redmond, WA) </w:t>
      </w:r>
      <w:r w:rsidR="00CB6473" w:rsidRPr="007C7805">
        <w:rPr>
          <w:lang w:val="fr-FR" w:eastAsia="en-GB"/>
        </w:rPr>
        <w:t>à</w:t>
      </w:r>
      <w:r w:rsidRPr="007C7805">
        <w:rPr>
          <w:lang w:val="fr-FR" w:eastAsia="en-GB"/>
        </w:rPr>
        <w:t xml:space="preserve"> l'aide d'un outil de </w:t>
      </w:r>
      <w:r w:rsidR="000F02DB">
        <w:rPr>
          <w:lang w:val="fr-FR" w:eastAsia="en-GB"/>
        </w:rPr>
        <w:t>collecte de données tel que RedC</w:t>
      </w:r>
      <w:r w:rsidR="000F02DB" w:rsidRPr="007C7805">
        <w:rPr>
          <w:lang w:val="fr-FR" w:eastAsia="en-GB"/>
        </w:rPr>
        <w:t>AP</w:t>
      </w:r>
      <w:r w:rsidRPr="007C7805">
        <w:rPr>
          <w:lang w:val="fr-FR" w:eastAsia="en-GB"/>
        </w:rPr>
        <w:t xml:space="preserve"> et </w:t>
      </w:r>
      <w:r w:rsidRPr="007C7805">
        <w:rPr>
          <w:lang w:val="fr-FR" w:eastAsia="en-GB"/>
        </w:rPr>
        <w:lastRenderedPageBreak/>
        <w:t>seront analysées à l'aide de STATA</w:t>
      </w:r>
      <w:r w:rsidR="00D85891">
        <w:rPr>
          <w:lang w:val="fr-FR" w:eastAsia="en-GB"/>
        </w:rPr>
        <w:t>, logiciel R 3.4.2</w:t>
      </w:r>
      <w:r w:rsidRPr="007C7805">
        <w:rPr>
          <w:lang w:val="fr-FR" w:eastAsia="en-GB"/>
        </w:rPr>
        <w:t xml:space="preserve"> ou SPSS.</w:t>
      </w:r>
      <w:r w:rsidR="00CB6473">
        <w:rPr>
          <w:lang w:val="fr-FR" w:eastAsia="en-GB"/>
        </w:rPr>
        <w:t xml:space="preserve"> </w:t>
      </w:r>
      <w:r w:rsidR="00CB6473" w:rsidRPr="003A7706">
        <w:t xml:space="preserve">(Statistical Package for the Social Sciences) software (version 21.0; SPSS </w:t>
      </w:r>
      <w:r w:rsidR="0060268C">
        <w:t>Inc</w:t>
      </w:r>
      <w:r w:rsidR="00CB6473" w:rsidRPr="003A7706">
        <w:t>, IBM).</w:t>
      </w:r>
      <w:r w:rsidR="00CB6473" w:rsidRPr="00A32375">
        <w:t xml:space="preserve"> </w:t>
      </w:r>
    </w:p>
    <w:p w:rsidR="0076312D" w:rsidRPr="003A7706" w:rsidRDefault="0076312D" w:rsidP="003A7706">
      <w:pPr>
        <w:spacing w:after="0"/>
        <w:jc w:val="both"/>
      </w:pPr>
    </w:p>
    <w:p w:rsidR="0076312D" w:rsidRPr="004C05FF" w:rsidRDefault="007C7805" w:rsidP="004C05FF">
      <w:pPr>
        <w:pStyle w:val="Titre2"/>
        <w:rPr>
          <w:rFonts w:eastAsia="Times New Roman"/>
          <w:lang w:val="fr-FR" w:eastAsia="en-GB"/>
        </w:rPr>
      </w:pPr>
      <w:bookmarkStart w:id="79" w:name="_Toc501452752"/>
      <w:r w:rsidRPr="00C34A67">
        <w:rPr>
          <w:rFonts w:eastAsia="Times New Roman"/>
          <w:lang w:val="fr-FR" w:eastAsia="en-GB"/>
        </w:rPr>
        <w:t>Contrôle /</w:t>
      </w:r>
      <w:r w:rsidR="00863AB5">
        <w:rPr>
          <w:rFonts w:eastAsia="Times New Roman"/>
          <w:lang w:val="fr-FR" w:eastAsia="en-GB"/>
        </w:rPr>
        <w:t>assu</w:t>
      </w:r>
      <w:r w:rsidRPr="00C34A67">
        <w:rPr>
          <w:rFonts w:eastAsia="Times New Roman"/>
          <w:lang w:val="fr-FR" w:eastAsia="en-GB"/>
        </w:rPr>
        <w:t>rance</w:t>
      </w:r>
      <w:r w:rsidR="0076312D">
        <w:rPr>
          <w:rFonts w:eastAsia="Times New Roman"/>
          <w:lang w:val="fr-FR" w:eastAsia="en-GB"/>
        </w:rPr>
        <w:t xml:space="preserve"> qualité</w:t>
      </w:r>
      <w:bookmarkEnd w:id="79"/>
    </w:p>
    <w:p w:rsidR="007C7805" w:rsidRPr="00525EEA" w:rsidRDefault="007C7805" w:rsidP="00525EEA">
      <w:pPr>
        <w:rPr>
          <w:lang w:val="fr-FR" w:eastAsia="en-GB"/>
        </w:rPr>
      </w:pPr>
      <w:r w:rsidRPr="007C7805">
        <w:rPr>
          <w:lang w:val="fr-FR" w:eastAsia="en-GB"/>
        </w:rPr>
        <w:t xml:space="preserve">Un </w:t>
      </w:r>
      <w:r w:rsidR="00B23B99">
        <w:rPr>
          <w:lang w:val="fr-FR" w:eastAsia="en-GB"/>
        </w:rPr>
        <w:t xml:space="preserve">des </w:t>
      </w:r>
      <w:r w:rsidRPr="007C7805">
        <w:rPr>
          <w:lang w:val="fr-FR" w:eastAsia="en-GB"/>
        </w:rPr>
        <w:t>contrôle</w:t>
      </w:r>
      <w:r w:rsidR="00B23B99">
        <w:rPr>
          <w:lang w:val="fr-FR" w:eastAsia="en-GB"/>
        </w:rPr>
        <w:t>s</w:t>
      </w:r>
      <w:r w:rsidRPr="007C7805">
        <w:rPr>
          <w:lang w:val="fr-FR" w:eastAsia="en-GB"/>
        </w:rPr>
        <w:t xml:space="preserve"> de qualité majeur</w:t>
      </w:r>
      <w:r w:rsidR="00B23B99">
        <w:rPr>
          <w:lang w:val="fr-FR" w:eastAsia="en-GB"/>
        </w:rPr>
        <w:t>s</w:t>
      </w:r>
      <w:r w:rsidRPr="007C7805">
        <w:rPr>
          <w:lang w:val="fr-FR" w:eastAsia="en-GB"/>
        </w:rPr>
        <w:t xml:space="preserve"> mis en place est la validation des données </w:t>
      </w:r>
      <w:r w:rsidR="00531561" w:rsidRPr="007C7805">
        <w:rPr>
          <w:lang w:val="fr-FR" w:eastAsia="en-GB"/>
        </w:rPr>
        <w:t xml:space="preserve">quantitative </w:t>
      </w:r>
      <w:r w:rsidRPr="007C7805">
        <w:rPr>
          <w:lang w:val="fr-FR" w:eastAsia="en-GB"/>
        </w:rPr>
        <w:t xml:space="preserve">dans 12 sites. Ces données seront utilisées pour valider les données </w:t>
      </w:r>
      <w:r w:rsidR="00863AB5">
        <w:rPr>
          <w:lang w:val="fr-FR" w:eastAsia="en-GB"/>
        </w:rPr>
        <w:t xml:space="preserve">issues de </w:t>
      </w:r>
      <w:r w:rsidRPr="007C7805">
        <w:rPr>
          <w:lang w:val="fr-FR" w:eastAsia="en-GB"/>
        </w:rPr>
        <w:t>la base de données nat</w:t>
      </w:r>
      <w:r w:rsidR="00525EEA">
        <w:rPr>
          <w:lang w:val="fr-FR" w:eastAsia="en-GB"/>
        </w:rPr>
        <w:t>ionale pour le reste des sites.</w:t>
      </w:r>
    </w:p>
    <w:p w:rsidR="0076312D" w:rsidRPr="004C05FF" w:rsidRDefault="00E77CD1" w:rsidP="004C05FF">
      <w:pPr>
        <w:pStyle w:val="Titre2"/>
        <w:rPr>
          <w:rFonts w:eastAsia="Times New Roman"/>
          <w:lang w:val="fr-FR" w:eastAsia="en-GB"/>
        </w:rPr>
      </w:pPr>
      <w:bookmarkStart w:id="80" w:name="_Toc501452753"/>
      <w:r>
        <w:rPr>
          <w:rFonts w:eastAsia="Times New Roman"/>
          <w:lang w:val="fr-FR" w:eastAsia="en-GB"/>
        </w:rPr>
        <w:t xml:space="preserve">Gestion des biais dans la collecte et </w:t>
      </w:r>
      <w:r w:rsidR="007C7805" w:rsidRPr="00C34A67">
        <w:rPr>
          <w:rFonts w:eastAsia="Times New Roman"/>
          <w:lang w:val="fr-FR" w:eastAsia="en-GB"/>
        </w:rPr>
        <w:t>l'analyse des données</w:t>
      </w:r>
      <w:bookmarkEnd w:id="80"/>
    </w:p>
    <w:p w:rsidR="007C7805" w:rsidRPr="00525EEA" w:rsidRDefault="007C7805" w:rsidP="004C05FF">
      <w:pPr>
        <w:jc w:val="both"/>
        <w:rPr>
          <w:lang w:val="fr-FR" w:eastAsia="en-GB"/>
        </w:rPr>
      </w:pPr>
      <w:r w:rsidRPr="007C7805">
        <w:rPr>
          <w:lang w:val="fr-FR" w:eastAsia="en-GB"/>
        </w:rPr>
        <w:t>L'équipe d'étude t</w:t>
      </w:r>
      <w:r w:rsidR="008023AB">
        <w:rPr>
          <w:lang w:val="fr-FR" w:eastAsia="en-GB"/>
        </w:rPr>
        <w:t xml:space="preserve">ravaillera </w:t>
      </w:r>
      <w:r w:rsidR="00E77CD1">
        <w:rPr>
          <w:lang w:val="fr-FR" w:eastAsia="en-GB"/>
        </w:rPr>
        <w:t>à</w:t>
      </w:r>
      <w:r w:rsidR="008023AB">
        <w:rPr>
          <w:lang w:val="fr-FR" w:eastAsia="en-GB"/>
        </w:rPr>
        <w:t xml:space="preserve"> éviter les </w:t>
      </w:r>
      <w:r w:rsidR="00E77CD1">
        <w:rPr>
          <w:lang w:val="fr-FR" w:eastAsia="en-GB"/>
        </w:rPr>
        <w:t>biais</w:t>
      </w:r>
      <w:r w:rsidRPr="007C7805">
        <w:rPr>
          <w:lang w:val="fr-FR" w:eastAsia="en-GB"/>
        </w:rPr>
        <w:t xml:space="preserve"> dans la collecte, la mesure </w:t>
      </w:r>
      <w:r w:rsidR="00531561">
        <w:rPr>
          <w:lang w:val="fr-FR" w:eastAsia="en-GB"/>
        </w:rPr>
        <w:t xml:space="preserve">et l'analyse des </w:t>
      </w:r>
      <w:r w:rsidR="00BE391F">
        <w:rPr>
          <w:lang w:val="fr-FR" w:eastAsia="en-GB"/>
        </w:rPr>
        <w:t xml:space="preserve">données. </w:t>
      </w:r>
      <w:r w:rsidR="008E73D4">
        <w:rPr>
          <w:lang w:val="fr-FR" w:eastAsia="en-GB"/>
        </w:rPr>
        <w:t>Les outils</w:t>
      </w:r>
      <w:r w:rsidR="00BE391F">
        <w:rPr>
          <w:lang w:val="fr-FR" w:eastAsia="en-GB"/>
        </w:rPr>
        <w:t xml:space="preserve"> </w:t>
      </w:r>
      <w:r w:rsidR="008E73D4">
        <w:rPr>
          <w:lang w:val="fr-FR" w:eastAsia="en-GB"/>
        </w:rPr>
        <w:t xml:space="preserve">d’enquête </w:t>
      </w:r>
      <w:r w:rsidR="008E73D4" w:rsidRPr="007C7805">
        <w:rPr>
          <w:lang w:val="fr-FR" w:eastAsia="en-GB"/>
        </w:rPr>
        <w:t>téléphonique</w:t>
      </w:r>
      <w:r w:rsidRPr="007C7805">
        <w:rPr>
          <w:lang w:val="fr-FR" w:eastAsia="en-GB"/>
        </w:rPr>
        <w:t xml:space="preserve">, les questionnaires et les données quantitatives seront normalisés pour éviter </w:t>
      </w:r>
      <w:r w:rsidR="00277762">
        <w:rPr>
          <w:lang w:val="fr-FR" w:eastAsia="en-GB"/>
        </w:rPr>
        <w:t xml:space="preserve">toutes </w:t>
      </w:r>
      <w:r w:rsidR="008023AB">
        <w:rPr>
          <w:lang w:val="fr-FR" w:eastAsia="en-GB"/>
        </w:rPr>
        <w:t>subjectivités</w:t>
      </w:r>
      <w:r w:rsidRPr="007C7805">
        <w:rPr>
          <w:lang w:val="fr-FR" w:eastAsia="en-GB"/>
        </w:rPr>
        <w:t xml:space="preserve">. Nous allons </w:t>
      </w:r>
      <w:r w:rsidR="008023AB">
        <w:rPr>
          <w:lang w:val="fr-FR" w:eastAsia="en-GB"/>
        </w:rPr>
        <w:t>tester</w:t>
      </w:r>
      <w:r w:rsidRPr="007C7805">
        <w:rPr>
          <w:lang w:val="fr-FR" w:eastAsia="en-GB"/>
        </w:rPr>
        <w:t xml:space="preserve"> tous les outils avant la finalisation. Les collecteurs</w:t>
      </w:r>
      <w:r w:rsidR="008023AB">
        <w:rPr>
          <w:lang w:val="fr-FR" w:eastAsia="en-GB"/>
        </w:rPr>
        <w:t xml:space="preserve"> de données seront formés sur l</w:t>
      </w:r>
      <w:r w:rsidR="00277762">
        <w:rPr>
          <w:lang w:val="fr-FR" w:eastAsia="en-GB"/>
        </w:rPr>
        <w:t xml:space="preserve">es potentiels biais </w:t>
      </w:r>
      <w:r w:rsidRPr="007C7805">
        <w:rPr>
          <w:lang w:val="fr-FR" w:eastAsia="en-GB"/>
        </w:rPr>
        <w:t>et seront invités à éviter toute situation o</w:t>
      </w:r>
      <w:r w:rsidR="008023AB">
        <w:rPr>
          <w:lang w:val="fr-FR" w:eastAsia="en-GB"/>
        </w:rPr>
        <w:t>u question pouvant conduire à un parti pris</w:t>
      </w:r>
      <w:r w:rsidRPr="007C7805">
        <w:rPr>
          <w:lang w:val="fr-FR" w:eastAsia="en-GB"/>
        </w:rPr>
        <w:t>.</w:t>
      </w:r>
      <w:r w:rsidR="000F02DB">
        <w:rPr>
          <w:lang w:val="fr-FR" w:eastAsia="en-GB"/>
        </w:rPr>
        <w:t xml:space="preserve"> </w:t>
      </w:r>
    </w:p>
    <w:p w:rsidR="007C7805" w:rsidRPr="00474AD3" w:rsidRDefault="007C7805" w:rsidP="004C05FF">
      <w:pPr>
        <w:pStyle w:val="Titre2"/>
        <w:rPr>
          <w:rFonts w:eastAsia="Times New Roman"/>
          <w:lang w:val="fr-FR" w:eastAsia="en-GB"/>
        </w:rPr>
      </w:pPr>
      <w:bookmarkStart w:id="81" w:name="_Toc501452754"/>
      <w:r w:rsidRPr="00474AD3">
        <w:rPr>
          <w:rFonts w:eastAsia="Times New Roman"/>
          <w:lang w:val="fr-FR" w:eastAsia="en-GB"/>
        </w:rPr>
        <w:t>L</w:t>
      </w:r>
      <w:r w:rsidR="00531561" w:rsidRPr="00474AD3">
        <w:rPr>
          <w:rFonts w:eastAsia="Times New Roman"/>
          <w:lang w:val="fr-FR" w:eastAsia="en-GB"/>
        </w:rPr>
        <w:t>es l</w:t>
      </w:r>
      <w:r w:rsidRPr="00474AD3">
        <w:rPr>
          <w:rFonts w:eastAsia="Times New Roman"/>
          <w:lang w:val="fr-FR" w:eastAsia="en-GB"/>
        </w:rPr>
        <w:t xml:space="preserve">imites </w:t>
      </w:r>
      <w:r w:rsidR="00531561" w:rsidRPr="00474AD3">
        <w:rPr>
          <w:rFonts w:eastAsia="Times New Roman"/>
          <w:lang w:val="fr-FR" w:eastAsia="en-GB"/>
        </w:rPr>
        <w:t>de l</w:t>
      </w:r>
      <w:r w:rsidRPr="00474AD3">
        <w:rPr>
          <w:rFonts w:eastAsia="Times New Roman"/>
          <w:lang w:val="fr-FR" w:eastAsia="en-GB"/>
        </w:rPr>
        <w:t>'étude</w:t>
      </w:r>
      <w:bookmarkEnd w:id="81"/>
    </w:p>
    <w:p w:rsidR="007C7805" w:rsidRPr="00525EEA" w:rsidRDefault="007C7805" w:rsidP="004C05FF">
      <w:pPr>
        <w:jc w:val="both"/>
        <w:rPr>
          <w:lang w:val="fr-FR" w:eastAsia="en-GB"/>
        </w:rPr>
      </w:pPr>
      <w:r w:rsidRPr="007C7805">
        <w:rPr>
          <w:lang w:val="fr-FR" w:eastAsia="en-GB"/>
        </w:rPr>
        <w:t xml:space="preserve">Une </w:t>
      </w:r>
      <w:r w:rsidR="003F0804">
        <w:rPr>
          <w:lang w:val="fr-FR" w:eastAsia="en-GB"/>
        </w:rPr>
        <w:t>des limites</w:t>
      </w:r>
      <w:r w:rsidRPr="007C7805">
        <w:rPr>
          <w:lang w:val="fr-FR" w:eastAsia="en-GB"/>
        </w:rPr>
        <w:t xml:space="preserve"> de l'évaluation est liée à sa nature d'évalu</w:t>
      </w:r>
      <w:r w:rsidR="008023AB">
        <w:rPr>
          <w:lang w:val="fr-FR" w:eastAsia="en-GB"/>
        </w:rPr>
        <w:t>ation finale. Pour les entretiens</w:t>
      </w:r>
      <w:r w:rsidRPr="007C7805">
        <w:rPr>
          <w:lang w:val="fr-FR" w:eastAsia="en-GB"/>
        </w:rPr>
        <w:t xml:space="preserve"> et les questionnaires, nous ne serons pas en mesure de comparer les résultats de cette analyse à </w:t>
      </w:r>
      <w:r w:rsidR="008023AB">
        <w:rPr>
          <w:lang w:val="fr-FR" w:eastAsia="en-GB"/>
        </w:rPr>
        <w:t>la situati</w:t>
      </w:r>
      <w:r w:rsidR="003F0804">
        <w:rPr>
          <w:lang w:val="fr-FR" w:eastAsia="en-GB"/>
        </w:rPr>
        <w:t>on avant l’</w:t>
      </w:r>
      <w:r w:rsidR="008023AB">
        <w:rPr>
          <w:lang w:val="fr-FR" w:eastAsia="en-GB"/>
        </w:rPr>
        <w:t>intervention de sorte que</w:t>
      </w:r>
      <w:r w:rsidR="003F0804">
        <w:rPr>
          <w:lang w:val="fr-FR" w:eastAsia="en-GB"/>
        </w:rPr>
        <w:t xml:space="preserve"> nous</w:t>
      </w:r>
      <w:r w:rsidRPr="007C7805">
        <w:rPr>
          <w:lang w:val="fr-FR" w:eastAsia="en-GB"/>
        </w:rPr>
        <w:t xml:space="preserve"> </w:t>
      </w:r>
      <w:r w:rsidR="008023AB">
        <w:rPr>
          <w:lang w:val="fr-FR" w:eastAsia="en-GB"/>
        </w:rPr>
        <w:t>saurons</w:t>
      </w:r>
      <w:r w:rsidR="003F0804">
        <w:rPr>
          <w:lang w:val="fr-FR" w:eastAsia="en-GB"/>
        </w:rPr>
        <w:t xml:space="preserve"> seulement</w:t>
      </w:r>
      <w:r w:rsidR="000F02DB">
        <w:rPr>
          <w:lang w:val="fr-FR" w:eastAsia="en-GB"/>
        </w:rPr>
        <w:t xml:space="preserve"> </w:t>
      </w:r>
      <w:r w:rsidRPr="007C7805">
        <w:rPr>
          <w:lang w:val="fr-FR" w:eastAsia="en-GB"/>
        </w:rPr>
        <w:t xml:space="preserve">si les gens trouvent le modèle acceptable et réalisable </w:t>
      </w:r>
      <w:r w:rsidR="008023AB">
        <w:rPr>
          <w:lang w:val="fr-FR" w:eastAsia="en-GB"/>
        </w:rPr>
        <w:t>qu’</w:t>
      </w:r>
      <w:r w:rsidR="00525EEA">
        <w:rPr>
          <w:lang w:val="fr-FR" w:eastAsia="en-GB"/>
        </w:rPr>
        <w:t>après sa mise en œuvre.</w:t>
      </w:r>
    </w:p>
    <w:p w:rsidR="00614EB4" w:rsidRDefault="009B288A" w:rsidP="004C05FF">
      <w:pPr>
        <w:pStyle w:val="Titre1"/>
        <w:rPr>
          <w:lang w:eastAsia="en-GB"/>
        </w:rPr>
      </w:pPr>
      <w:bookmarkStart w:id="82" w:name="_Toc501452755"/>
      <w:r>
        <w:rPr>
          <w:lang w:eastAsia="en-GB"/>
        </w:rPr>
        <w:t>G</w:t>
      </w:r>
      <w:r w:rsidR="008023AB" w:rsidRPr="00474AD3">
        <w:rPr>
          <w:lang w:eastAsia="en-GB"/>
        </w:rPr>
        <w:t>estion</w:t>
      </w:r>
      <w:r w:rsidR="00614EB4" w:rsidRPr="00474AD3">
        <w:rPr>
          <w:lang w:eastAsia="en-GB"/>
        </w:rPr>
        <w:t xml:space="preserve"> </w:t>
      </w:r>
      <w:r w:rsidR="007C7805" w:rsidRPr="00474AD3">
        <w:rPr>
          <w:lang w:eastAsia="en-GB"/>
        </w:rPr>
        <w:t>d'événeme</w:t>
      </w:r>
      <w:r w:rsidR="003F0804" w:rsidRPr="00474AD3">
        <w:rPr>
          <w:lang w:eastAsia="en-GB"/>
        </w:rPr>
        <w:t>nts inattendus ou indésirables</w:t>
      </w:r>
      <w:bookmarkEnd w:id="82"/>
    </w:p>
    <w:p w:rsidR="00E2735B" w:rsidRPr="00017F2E" w:rsidRDefault="00E2735B" w:rsidP="004C05FF">
      <w:pPr>
        <w:pStyle w:val="Paragraphedeliste"/>
        <w:keepNext/>
        <w:spacing w:after="40" w:line="240" w:lineRule="auto"/>
        <w:ind w:left="450"/>
        <w:outlineLvl w:val="0"/>
        <w:rPr>
          <w:rFonts w:ascii="Calibri Light" w:eastAsia="Times New Roman" w:hAnsi="Calibri Light" w:cs="Calibri Light"/>
          <w:color w:val="2E74B5"/>
          <w:sz w:val="32"/>
          <w:szCs w:val="32"/>
          <w:lang w:val="fr-FR" w:eastAsia="en-GB"/>
        </w:rPr>
      </w:pPr>
    </w:p>
    <w:p w:rsidR="00D8620B" w:rsidRPr="00D8620B" w:rsidRDefault="00D8620B" w:rsidP="004C05FF">
      <w:pPr>
        <w:pStyle w:val="Titre2"/>
        <w:rPr>
          <w:lang w:val="fr-FR" w:eastAsia="en-GB"/>
        </w:rPr>
      </w:pPr>
      <w:bookmarkStart w:id="83" w:name="_Toc501452756"/>
      <w:r w:rsidRPr="00D8620B">
        <w:rPr>
          <w:rFonts w:eastAsia="Times New Roman"/>
          <w:lang w:val="fr-FR" w:eastAsia="en-GB"/>
        </w:rPr>
        <w:t>Di</w:t>
      </w:r>
      <w:r w:rsidR="00E2735B">
        <w:rPr>
          <w:rFonts w:eastAsia="Times New Roman"/>
          <w:lang w:val="fr-FR" w:eastAsia="en-GB"/>
        </w:rPr>
        <w:t xml:space="preserve">ssémination des </w:t>
      </w:r>
      <w:r w:rsidRPr="00D8620B">
        <w:rPr>
          <w:rFonts w:eastAsia="Times New Roman"/>
          <w:lang w:val="fr-FR" w:eastAsia="en-GB"/>
        </w:rPr>
        <w:t>résultats au public</w:t>
      </w:r>
      <w:bookmarkEnd w:id="83"/>
    </w:p>
    <w:p w:rsidR="00F842BA" w:rsidRPr="00D8620B" w:rsidRDefault="00D8620B" w:rsidP="00D8620B">
      <w:pPr>
        <w:pStyle w:val="Corpsdetexte"/>
      </w:pPr>
      <w:r w:rsidRPr="00D8620B">
        <w:t xml:space="preserve">Les </w:t>
      </w:r>
      <w:r w:rsidR="007F2FCB">
        <w:t>résultats de l’</w:t>
      </w:r>
      <w:r w:rsidRPr="00D8620B">
        <w:t>éva</w:t>
      </w:r>
      <w:r>
        <w:t>luation seront</w:t>
      </w:r>
      <w:r w:rsidRPr="00D8620B">
        <w:t xml:space="preserve"> partagés avec le </w:t>
      </w:r>
      <w:r w:rsidR="00D657F5">
        <w:t>M</w:t>
      </w:r>
      <w:r w:rsidRPr="00D8620B">
        <w:t xml:space="preserve">inistère de la Santé, les partenaires et les parties prenantes afin d'améliorer les interventions du programme et d'améliorer la réponse en santé publique. </w:t>
      </w:r>
      <w:r w:rsidR="007F2FCB">
        <w:t>Ils seront également inclus dans le rapport</w:t>
      </w:r>
      <w:r w:rsidR="007F2FCB" w:rsidRPr="00D8620B">
        <w:t xml:space="preserve"> de Jhpiego au </w:t>
      </w:r>
      <w:r w:rsidR="007F2FCB">
        <w:t xml:space="preserve">bailleur. </w:t>
      </w:r>
      <w:r w:rsidR="007F2FCB" w:rsidRPr="00D8620B">
        <w:t xml:space="preserve"> </w:t>
      </w:r>
      <w:r w:rsidRPr="00D8620B">
        <w:t>Les résultats pertinents peuvent être présentés lors de conférences et réunions nationales/internationales avec l'approbation des enquêteurs figurant sur cette évaluation. En outre, il est prévu que les informations obtenues au cours de cette évaluation s</w:t>
      </w:r>
      <w:r w:rsidR="007F2FCB">
        <w:t xml:space="preserve">oient </w:t>
      </w:r>
      <w:r w:rsidRPr="00D8620B">
        <w:t>partagées à plus grande échelle avec les professionnels de la santé et la communauté scientifique dans son ensemble sous la forme d'un manuscrit dans un</w:t>
      </w:r>
      <w:r w:rsidR="007F2FCB">
        <w:t>e revue scientifique</w:t>
      </w:r>
      <w:r w:rsidRPr="00D8620B">
        <w:t xml:space="preserve">. Toutes </w:t>
      </w:r>
      <w:r w:rsidR="007F2FCB">
        <w:t>utilisations</w:t>
      </w:r>
      <w:r w:rsidRPr="00D8620B">
        <w:t xml:space="preserve"> (rapports, articles </w:t>
      </w:r>
      <w:r w:rsidR="007F2FCB">
        <w:t>scientifiques</w:t>
      </w:r>
      <w:r w:rsidRPr="00D8620B">
        <w:t xml:space="preserve">, </w:t>
      </w:r>
      <w:r w:rsidR="007F2FCB">
        <w:t>présentation</w:t>
      </w:r>
      <w:r w:rsidRPr="00D8620B">
        <w:t>, etc.) seront partagées entre les enquêteurs.</w:t>
      </w:r>
      <w:r w:rsidR="00F842BA" w:rsidRPr="00D8620B">
        <w:t> </w:t>
      </w:r>
    </w:p>
    <w:p w:rsidR="00D8620B" w:rsidRPr="00A33CE2" w:rsidRDefault="00D8620B" w:rsidP="004C05FF">
      <w:pPr>
        <w:pStyle w:val="Titre2"/>
        <w:rPr>
          <w:rFonts w:eastAsia="Times New Roman"/>
          <w:lang w:eastAsia="en-GB"/>
        </w:rPr>
      </w:pPr>
      <w:bookmarkStart w:id="84" w:name="_Toc501452757"/>
      <w:r w:rsidRPr="00A33CE2">
        <w:rPr>
          <w:rFonts w:eastAsia="Times New Roman"/>
          <w:lang w:eastAsia="en-GB"/>
        </w:rPr>
        <w:t>Références</w:t>
      </w:r>
      <w:bookmarkEnd w:id="84"/>
    </w:p>
    <w:p w:rsidR="00D8620B" w:rsidRPr="002147D0" w:rsidRDefault="00ED14D5" w:rsidP="00D8620B">
      <w:pPr>
        <w:rPr>
          <w:lang w:eastAsia="en-GB"/>
        </w:rPr>
      </w:pPr>
      <w:r w:rsidRPr="002147D0">
        <w:rPr>
          <w:lang w:eastAsia="en-GB"/>
        </w:rPr>
        <w:t>1. UNAIDS</w:t>
      </w:r>
      <w:r w:rsidR="00D8620B" w:rsidRPr="002147D0">
        <w:rPr>
          <w:lang w:eastAsia="en-GB"/>
        </w:rPr>
        <w:t xml:space="preserve"> (2015), accessed10April 2017. Available at http://www.unaids.org/en/regionscountries/countries/ctedivoire </w:t>
      </w:r>
    </w:p>
    <w:p w:rsidR="00D8620B" w:rsidRPr="002147D0" w:rsidRDefault="00D8620B" w:rsidP="00D8620B">
      <w:pPr>
        <w:rPr>
          <w:lang w:eastAsia="en-GB"/>
        </w:rPr>
      </w:pPr>
      <w:r w:rsidRPr="002147D0">
        <w:rPr>
          <w:lang w:eastAsia="en-GB"/>
        </w:rPr>
        <w:t>2. UNAIDS (2017) accessed 17 July 2017. Available at http://www.unaids.org/en/resources/presscentre/featurestories/2017/february/20170214_cotedivoireART</w:t>
      </w:r>
    </w:p>
    <w:p w:rsidR="00D8620B" w:rsidRPr="002147D0" w:rsidRDefault="00D8620B" w:rsidP="00D8620B">
      <w:pPr>
        <w:rPr>
          <w:lang w:eastAsia="en-GB"/>
        </w:rPr>
      </w:pPr>
      <w:r w:rsidRPr="002147D0">
        <w:rPr>
          <w:lang w:eastAsia="en-GB"/>
        </w:rPr>
        <w:t>3. Peck R, Mghamba J, Vanobberghen F, Kavishe B, Rugarabamu V, Smeeth L, Hayes R, Grosskurth H, and Kapiga S (2014). Preparedness of Tanzanian health facilities for outpatient primary care of hypertension and diabetes: a cross-sectional survey. The Lancet Global Health, 2(5), e285–e292.</w:t>
      </w:r>
    </w:p>
    <w:p w:rsidR="00D8620B" w:rsidRPr="002147D0" w:rsidRDefault="00D8620B" w:rsidP="00D8620B">
      <w:pPr>
        <w:rPr>
          <w:lang w:eastAsia="en-GB"/>
        </w:rPr>
      </w:pPr>
      <w:r w:rsidRPr="002147D0">
        <w:rPr>
          <w:lang w:eastAsia="en-GB"/>
        </w:rPr>
        <w:lastRenderedPageBreak/>
        <w:t>4. Mussa AH, Pfeiffer J, Gloyd SS, and Sherr K (2013). Vertical funding, non-governmental organizations, and health system strengthening: perspectives of public sector health workers in Mozambique. Human Resources for Health, 11, 26.</w:t>
      </w:r>
    </w:p>
    <w:p w:rsidR="00D8620B" w:rsidRPr="002147D0" w:rsidRDefault="00D8620B" w:rsidP="00D8620B">
      <w:pPr>
        <w:rPr>
          <w:lang w:eastAsia="en-GB"/>
        </w:rPr>
      </w:pPr>
      <w:r w:rsidRPr="002147D0">
        <w:rPr>
          <w:lang w:eastAsia="en-GB"/>
        </w:rPr>
        <w:t>5. Deeks SG, Lewin SR, and Havlir DV (2013). The End of AIDS: HIV Infection as a Chronic Disease. Lancet 2013 Nov 2; 382 (9903): 1525-1533.</w:t>
      </w:r>
    </w:p>
    <w:p w:rsidR="00D8620B" w:rsidRPr="002147D0" w:rsidRDefault="00D8620B" w:rsidP="00D8620B">
      <w:pPr>
        <w:rPr>
          <w:lang w:eastAsia="en-GB"/>
        </w:rPr>
      </w:pPr>
      <w:r w:rsidRPr="002147D0">
        <w:rPr>
          <w:lang w:eastAsia="en-GB"/>
        </w:rPr>
        <w:t>6. Adams JS and Wisk LE (2017). Using the chronic care model to improve pediatric chronic illness care. The Joint Commission Journal on Quality and Patient Safety; 43 (3):99–100.</w:t>
      </w:r>
    </w:p>
    <w:p w:rsidR="00D8620B" w:rsidRPr="002147D0" w:rsidRDefault="00D8620B" w:rsidP="00D8620B">
      <w:pPr>
        <w:rPr>
          <w:lang w:eastAsia="en-GB"/>
        </w:rPr>
      </w:pPr>
      <w:r w:rsidRPr="002147D0">
        <w:rPr>
          <w:lang w:eastAsia="en-GB"/>
        </w:rPr>
        <w:t>7. Tu D, Belda P, Littlejohn D, Pedersen JS, Valle-Rivera J, and Tyndall M (2013). Adoption of the chronic care model to improve HIV care: in a marginalized, largely aboriginal population. Can Fam Physician 2013 Jun; 59(6):650-7.</w:t>
      </w:r>
    </w:p>
    <w:p w:rsidR="00D8620B" w:rsidRPr="00D8620B" w:rsidRDefault="00D8620B" w:rsidP="00D8620B">
      <w:pPr>
        <w:rPr>
          <w:lang w:val="fr-FR" w:eastAsia="en-GB"/>
        </w:rPr>
      </w:pPr>
      <w:r w:rsidRPr="002147D0">
        <w:rPr>
          <w:lang w:eastAsia="en-GB"/>
        </w:rPr>
        <w:t xml:space="preserve">8. Broughton EI, Muhire M, Karamagi E, and Kisamba H. Cost-effectiveness of implementing the chronic care model for HIV care in Uganda. </w:t>
      </w:r>
      <w:r w:rsidRPr="00D8620B">
        <w:rPr>
          <w:lang w:val="fr-FR" w:eastAsia="en-GB"/>
        </w:rPr>
        <w:t>Int J Qual Health Care, 2016</w:t>
      </w:r>
      <w:r w:rsidR="009433D4">
        <w:rPr>
          <w:lang w:val="fr-FR" w:eastAsia="en-GB"/>
        </w:rPr>
        <w:t xml:space="preserve"> </w:t>
      </w:r>
      <w:r w:rsidRPr="00D8620B">
        <w:rPr>
          <w:lang w:val="fr-FR" w:eastAsia="en-GB"/>
        </w:rPr>
        <w:t>; 28(6):802-807.</w:t>
      </w:r>
    </w:p>
    <w:p w:rsidR="007C7805" w:rsidRPr="00474AD3" w:rsidRDefault="007C7805" w:rsidP="004C05FF">
      <w:pPr>
        <w:pStyle w:val="Titre1"/>
        <w:rPr>
          <w:lang w:eastAsia="en-GB"/>
        </w:rPr>
      </w:pPr>
      <w:bookmarkStart w:id="85" w:name="_Toc501452758"/>
      <w:r w:rsidRPr="00474AD3">
        <w:rPr>
          <w:lang w:eastAsia="en-GB"/>
        </w:rPr>
        <w:t xml:space="preserve">Annexe </w:t>
      </w:r>
      <w:r w:rsidR="00E85480" w:rsidRPr="00474AD3">
        <w:rPr>
          <w:lang w:eastAsia="en-GB"/>
        </w:rPr>
        <w:t xml:space="preserve">de </w:t>
      </w:r>
      <w:r w:rsidRPr="00474AD3">
        <w:rPr>
          <w:lang w:eastAsia="en-GB"/>
        </w:rPr>
        <w:t>Matériaux</w:t>
      </w:r>
      <w:bookmarkEnd w:id="85"/>
    </w:p>
    <w:p w:rsidR="007C7805" w:rsidRPr="007C7805" w:rsidRDefault="007C7805" w:rsidP="004C05FF">
      <w:pPr>
        <w:pStyle w:val="Titre2"/>
        <w:rPr>
          <w:rFonts w:eastAsia="Times New Roman"/>
          <w:lang w:val="fr-FR" w:eastAsia="en-GB"/>
        </w:rPr>
      </w:pPr>
      <w:bookmarkStart w:id="86" w:name="_Toc501452759"/>
      <w:r w:rsidRPr="007C7805">
        <w:rPr>
          <w:rFonts w:eastAsia="Times New Roman"/>
          <w:lang w:val="fr-FR" w:eastAsia="en-GB"/>
        </w:rPr>
        <w:t>Outils</w:t>
      </w:r>
      <w:bookmarkEnd w:id="86"/>
    </w:p>
    <w:p w:rsidR="007C7805" w:rsidRPr="007C7805" w:rsidRDefault="007C7805" w:rsidP="007C7805">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 1</w:t>
      </w:r>
      <w:r w:rsidR="00D657F5">
        <w:rPr>
          <w:rFonts w:ascii="Calibri" w:eastAsia="Times New Roman" w:hAnsi="Calibri" w:cs="Calibri"/>
          <w:lang w:val="fr-FR" w:eastAsia="en-GB"/>
        </w:rPr>
        <w:t xml:space="preserve"> </w:t>
      </w:r>
      <w:r w:rsidRPr="007C7805">
        <w:rPr>
          <w:rFonts w:ascii="Calibri" w:eastAsia="Times New Roman" w:hAnsi="Calibri" w:cs="Calibri"/>
          <w:lang w:val="fr-FR" w:eastAsia="en-GB"/>
        </w:rPr>
        <w:t xml:space="preserve">: </w:t>
      </w:r>
      <w:r w:rsidR="008551DA" w:rsidRPr="007C7805">
        <w:rPr>
          <w:rFonts w:ascii="Calibri" w:eastAsia="Times New Roman" w:hAnsi="Calibri" w:cs="Calibri"/>
          <w:lang w:val="fr-FR" w:eastAsia="en-GB"/>
        </w:rPr>
        <w:t xml:space="preserve">Guide </w:t>
      </w:r>
      <w:r w:rsidR="005D3DF2">
        <w:rPr>
          <w:rFonts w:ascii="Calibri" w:eastAsia="Times New Roman" w:hAnsi="Calibri" w:cs="Calibri"/>
          <w:lang w:val="fr-FR" w:eastAsia="en-GB"/>
        </w:rPr>
        <w:t>d'entretien</w:t>
      </w:r>
      <w:r w:rsidRPr="007C7805">
        <w:rPr>
          <w:rFonts w:ascii="Calibri" w:eastAsia="Times New Roman" w:hAnsi="Calibri" w:cs="Calibri"/>
          <w:lang w:val="fr-FR" w:eastAsia="en-GB"/>
        </w:rPr>
        <w:t xml:space="preserve"> client</w:t>
      </w:r>
      <w:r w:rsidR="003F0DD9">
        <w:rPr>
          <w:rFonts w:ascii="Calibri" w:eastAsia="Times New Roman" w:hAnsi="Calibri" w:cs="Calibri"/>
          <w:lang w:val="fr-FR" w:eastAsia="en-GB"/>
        </w:rPr>
        <w:t>.</w:t>
      </w:r>
    </w:p>
    <w:p w:rsidR="007C7805" w:rsidRPr="007C7805" w:rsidRDefault="007C7805" w:rsidP="007C7805">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 2</w:t>
      </w:r>
      <w:r w:rsidR="00D657F5">
        <w:rPr>
          <w:rFonts w:ascii="Calibri" w:eastAsia="Times New Roman" w:hAnsi="Calibri" w:cs="Calibri"/>
          <w:lang w:val="fr-FR" w:eastAsia="en-GB"/>
        </w:rPr>
        <w:t xml:space="preserve"> </w:t>
      </w:r>
      <w:r w:rsidRPr="007C7805">
        <w:rPr>
          <w:rFonts w:ascii="Calibri" w:eastAsia="Times New Roman" w:hAnsi="Calibri" w:cs="Calibri"/>
          <w:lang w:val="fr-FR" w:eastAsia="en-GB"/>
        </w:rPr>
        <w:t xml:space="preserve">: </w:t>
      </w:r>
      <w:r w:rsidR="00E85480">
        <w:rPr>
          <w:rFonts w:ascii="Calibri" w:eastAsia="Times New Roman" w:hAnsi="Calibri" w:cs="Calibri"/>
          <w:lang w:val="fr-FR" w:eastAsia="en-GB"/>
        </w:rPr>
        <w:t>Entretien</w:t>
      </w:r>
      <w:r w:rsidRPr="007C7805">
        <w:rPr>
          <w:rFonts w:ascii="Calibri" w:eastAsia="Times New Roman" w:hAnsi="Calibri" w:cs="Calibri"/>
          <w:lang w:val="fr-FR" w:eastAsia="en-GB"/>
        </w:rPr>
        <w:t xml:space="preserve"> téléphonique client</w:t>
      </w:r>
      <w:r w:rsidR="003F0DD9">
        <w:rPr>
          <w:rFonts w:ascii="Calibri" w:eastAsia="Times New Roman" w:hAnsi="Calibri" w:cs="Calibri"/>
          <w:lang w:val="fr-FR" w:eastAsia="en-GB"/>
        </w:rPr>
        <w:t>.</w:t>
      </w:r>
    </w:p>
    <w:p w:rsidR="007C7805" w:rsidRPr="007C7805" w:rsidRDefault="007C7805" w:rsidP="007C7805">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 3</w:t>
      </w:r>
      <w:r w:rsidR="009433D4">
        <w:rPr>
          <w:rFonts w:ascii="Calibri" w:eastAsia="Times New Roman" w:hAnsi="Calibri" w:cs="Calibri"/>
          <w:lang w:val="fr-FR" w:eastAsia="en-GB"/>
        </w:rPr>
        <w:t xml:space="preserve"> </w:t>
      </w:r>
      <w:r w:rsidRPr="007C7805">
        <w:rPr>
          <w:rFonts w:ascii="Calibri" w:eastAsia="Times New Roman" w:hAnsi="Calibri" w:cs="Calibri"/>
          <w:lang w:val="fr-FR" w:eastAsia="en-GB"/>
        </w:rPr>
        <w:t xml:space="preserve">: </w:t>
      </w:r>
      <w:r w:rsidR="00E85480">
        <w:rPr>
          <w:rFonts w:ascii="Calibri" w:eastAsia="Times New Roman" w:hAnsi="Calibri" w:cs="Calibri"/>
          <w:lang w:val="fr-FR" w:eastAsia="en-GB"/>
        </w:rPr>
        <w:t>Enquête</w:t>
      </w:r>
      <w:r w:rsidRPr="007C7805">
        <w:rPr>
          <w:rFonts w:ascii="Calibri" w:eastAsia="Times New Roman" w:hAnsi="Calibri" w:cs="Calibri"/>
          <w:lang w:val="fr-FR" w:eastAsia="en-GB"/>
        </w:rPr>
        <w:t xml:space="preserve"> auprès des </w:t>
      </w:r>
      <w:r w:rsidR="008551DA">
        <w:rPr>
          <w:rFonts w:ascii="Calibri" w:eastAsia="Times New Roman" w:hAnsi="Calibri" w:cs="Calibri"/>
          <w:lang w:val="fr-FR" w:eastAsia="en-GB"/>
        </w:rPr>
        <w:t>prestataires</w:t>
      </w:r>
      <w:r w:rsidR="003F0DD9">
        <w:rPr>
          <w:rFonts w:ascii="Calibri" w:eastAsia="Times New Roman" w:hAnsi="Calibri" w:cs="Calibri"/>
          <w:lang w:val="fr-FR" w:eastAsia="en-GB"/>
        </w:rPr>
        <w:t>.</w:t>
      </w:r>
    </w:p>
    <w:p w:rsidR="007C7805" w:rsidRPr="007C7805" w:rsidRDefault="007C7805" w:rsidP="007C7805">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 4</w:t>
      </w:r>
      <w:r w:rsidR="00D657F5">
        <w:rPr>
          <w:rFonts w:ascii="Calibri" w:eastAsia="Times New Roman" w:hAnsi="Calibri" w:cs="Calibri"/>
          <w:lang w:val="fr-FR" w:eastAsia="en-GB"/>
        </w:rPr>
        <w:t xml:space="preserve"> </w:t>
      </w:r>
      <w:r w:rsidRPr="007C7805">
        <w:rPr>
          <w:rFonts w:ascii="Calibri" w:eastAsia="Times New Roman" w:hAnsi="Calibri" w:cs="Calibri"/>
          <w:lang w:val="fr-FR" w:eastAsia="en-GB"/>
        </w:rPr>
        <w:t>: Plan de collecte et d'utilisation des données</w:t>
      </w:r>
      <w:r w:rsidR="003F0DD9">
        <w:rPr>
          <w:rFonts w:ascii="Calibri" w:eastAsia="Times New Roman" w:hAnsi="Calibri" w:cs="Calibri"/>
          <w:lang w:val="fr-FR" w:eastAsia="en-GB"/>
        </w:rPr>
        <w:t>.</w:t>
      </w:r>
    </w:p>
    <w:p w:rsidR="007C7805" w:rsidRPr="007C7805" w:rsidRDefault="007C7805" w:rsidP="007C7805">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 5</w:t>
      </w:r>
      <w:r w:rsidR="00D657F5">
        <w:rPr>
          <w:rFonts w:ascii="Calibri" w:eastAsia="Times New Roman" w:hAnsi="Calibri" w:cs="Calibri"/>
          <w:lang w:val="fr-FR" w:eastAsia="en-GB"/>
        </w:rPr>
        <w:t xml:space="preserve"> </w:t>
      </w:r>
      <w:r w:rsidRPr="007C7805">
        <w:rPr>
          <w:rFonts w:ascii="Calibri" w:eastAsia="Times New Roman" w:hAnsi="Calibri" w:cs="Calibri"/>
          <w:lang w:val="fr-FR" w:eastAsia="en-GB"/>
        </w:rPr>
        <w:t xml:space="preserve">: </w:t>
      </w:r>
      <w:r w:rsidR="00E85480">
        <w:rPr>
          <w:rFonts w:ascii="Calibri" w:eastAsia="Times New Roman" w:hAnsi="Calibri" w:cs="Calibri"/>
          <w:lang w:val="fr-FR" w:eastAsia="en-GB"/>
        </w:rPr>
        <w:t>Fiche</w:t>
      </w:r>
      <w:r w:rsidR="008551DA" w:rsidRPr="007C7805">
        <w:rPr>
          <w:rFonts w:ascii="Calibri" w:eastAsia="Times New Roman" w:hAnsi="Calibri" w:cs="Calibri"/>
          <w:lang w:val="fr-FR" w:eastAsia="en-GB"/>
        </w:rPr>
        <w:t xml:space="preserve"> </w:t>
      </w:r>
      <w:r w:rsidRPr="007C7805">
        <w:rPr>
          <w:rFonts w:ascii="Calibri" w:eastAsia="Times New Roman" w:hAnsi="Calibri" w:cs="Calibri"/>
          <w:lang w:val="fr-FR" w:eastAsia="en-GB"/>
        </w:rPr>
        <w:t>de collecte de données de cohorte</w:t>
      </w:r>
      <w:r w:rsidR="003F0DD9">
        <w:rPr>
          <w:rFonts w:ascii="Calibri" w:eastAsia="Times New Roman" w:hAnsi="Calibri" w:cs="Calibri"/>
          <w:lang w:val="fr-FR" w:eastAsia="en-GB"/>
        </w:rPr>
        <w:t>.</w:t>
      </w:r>
    </w:p>
    <w:p w:rsidR="00B15076" w:rsidRPr="00B15076" w:rsidRDefault="00154783" w:rsidP="00B15076">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 xml:space="preserve">Outil </w:t>
      </w:r>
      <w:r>
        <w:rPr>
          <w:rFonts w:ascii="Calibri" w:eastAsia="Times New Roman" w:hAnsi="Calibri" w:cs="Calibri"/>
          <w:lang w:val="fr-FR" w:eastAsia="en-GB"/>
        </w:rPr>
        <w:t>6</w:t>
      </w:r>
      <w:r w:rsidR="009433D4">
        <w:rPr>
          <w:rFonts w:ascii="Calibri" w:eastAsia="Times New Roman" w:hAnsi="Calibri" w:cs="Calibri"/>
          <w:lang w:val="fr-FR" w:eastAsia="en-GB"/>
        </w:rPr>
        <w:t xml:space="preserve"> </w:t>
      </w:r>
      <w:r w:rsidR="00980114" w:rsidRPr="007C7805">
        <w:rPr>
          <w:rFonts w:ascii="Calibri" w:eastAsia="Times New Roman" w:hAnsi="Calibri" w:cs="Calibri"/>
          <w:lang w:val="fr-FR" w:eastAsia="en-GB"/>
        </w:rPr>
        <w:t xml:space="preserve">: </w:t>
      </w:r>
      <w:r w:rsidR="00B15076" w:rsidRPr="00B15076">
        <w:rPr>
          <w:rFonts w:ascii="Calibri" w:eastAsia="Times New Roman" w:hAnsi="Calibri" w:cs="Calibri"/>
          <w:lang w:val="fr-FR" w:eastAsia="en-GB"/>
        </w:rPr>
        <w:t>Consentement 1</w:t>
      </w:r>
      <w:r w:rsidR="00D657F5">
        <w:rPr>
          <w:rFonts w:ascii="Calibri" w:eastAsia="Times New Roman" w:hAnsi="Calibri" w:cs="Calibri"/>
          <w:lang w:val="fr-FR" w:eastAsia="en-GB"/>
        </w:rPr>
        <w:t xml:space="preserve"> </w:t>
      </w:r>
      <w:r w:rsidR="00B0365C" w:rsidRPr="00B0365C">
        <w:rPr>
          <w:rFonts w:ascii="Calibri" w:eastAsia="Times New Roman" w:hAnsi="Calibri" w:cs="Calibri"/>
          <w:lang w:val="fr-FR" w:eastAsia="en-GB"/>
        </w:rPr>
        <w:t>Interview avec le patient</w:t>
      </w:r>
      <w:r w:rsidR="003F0DD9">
        <w:rPr>
          <w:rFonts w:ascii="Calibri" w:eastAsia="Times New Roman" w:hAnsi="Calibri" w:cs="Calibri"/>
          <w:lang w:val="fr-FR" w:eastAsia="en-GB"/>
        </w:rPr>
        <w:t>.</w:t>
      </w:r>
    </w:p>
    <w:p w:rsidR="00B15076" w:rsidRPr="00B15076" w:rsidRDefault="00154783" w:rsidP="00B15076">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w:t>
      </w:r>
      <w:r>
        <w:rPr>
          <w:rFonts w:ascii="Calibri" w:eastAsia="Times New Roman" w:hAnsi="Calibri" w:cs="Calibri"/>
          <w:lang w:val="fr-FR" w:eastAsia="en-GB"/>
        </w:rPr>
        <w:t xml:space="preserve">7 </w:t>
      </w:r>
      <w:r w:rsidR="00980114" w:rsidRPr="007C7805">
        <w:rPr>
          <w:rFonts w:ascii="Calibri" w:eastAsia="Times New Roman" w:hAnsi="Calibri" w:cs="Calibri"/>
          <w:lang w:val="fr-FR" w:eastAsia="en-GB"/>
        </w:rPr>
        <w:t xml:space="preserve">: </w:t>
      </w:r>
      <w:r w:rsidR="00B15076" w:rsidRPr="00B15076">
        <w:rPr>
          <w:rFonts w:ascii="Calibri" w:eastAsia="Times New Roman" w:hAnsi="Calibri" w:cs="Calibri"/>
          <w:lang w:val="fr-FR" w:eastAsia="en-GB"/>
        </w:rPr>
        <w:t>Consentement 2</w:t>
      </w:r>
      <w:r w:rsidR="00D657F5">
        <w:rPr>
          <w:rFonts w:ascii="Calibri" w:eastAsia="Times New Roman" w:hAnsi="Calibri" w:cs="Calibri"/>
          <w:lang w:val="fr-FR" w:eastAsia="en-GB"/>
        </w:rPr>
        <w:t xml:space="preserve"> </w:t>
      </w:r>
      <w:r w:rsidR="00B15076" w:rsidRPr="00B15076">
        <w:rPr>
          <w:rFonts w:ascii="Calibri" w:eastAsia="Times New Roman" w:hAnsi="Calibri" w:cs="Calibri"/>
          <w:lang w:val="fr-FR" w:eastAsia="en-GB"/>
        </w:rPr>
        <w:t xml:space="preserve">: </w:t>
      </w:r>
      <w:r w:rsidR="00FB079A" w:rsidRPr="00FB079A">
        <w:rPr>
          <w:rFonts w:ascii="Calibri" w:eastAsia="Times New Roman" w:hAnsi="Calibri" w:cs="Calibri"/>
          <w:lang w:val="fr-FR" w:eastAsia="en-GB"/>
        </w:rPr>
        <w:t>Enquête Téléphonique - Les clients</w:t>
      </w:r>
      <w:r w:rsidR="003F0DD9">
        <w:rPr>
          <w:rFonts w:ascii="Calibri" w:eastAsia="Times New Roman" w:hAnsi="Calibri" w:cs="Calibri"/>
          <w:lang w:val="fr-FR" w:eastAsia="en-GB"/>
        </w:rPr>
        <w:t>.</w:t>
      </w:r>
    </w:p>
    <w:p w:rsidR="0026331B" w:rsidRDefault="00980114" w:rsidP="0026331B">
      <w:pPr>
        <w:spacing w:after="0"/>
        <w:jc w:val="both"/>
        <w:rPr>
          <w:rFonts w:ascii="Calibri" w:eastAsia="Times New Roman" w:hAnsi="Calibri" w:cs="Calibri"/>
          <w:lang w:val="fr-FR" w:eastAsia="en-GB"/>
        </w:rPr>
      </w:pPr>
      <w:r w:rsidRPr="007C7805">
        <w:rPr>
          <w:rFonts w:ascii="Calibri" w:eastAsia="Times New Roman" w:hAnsi="Calibri" w:cs="Calibri"/>
          <w:lang w:val="fr-FR" w:eastAsia="en-GB"/>
        </w:rPr>
        <w:t>Outil</w:t>
      </w:r>
      <w:r w:rsidR="009433D4">
        <w:rPr>
          <w:rFonts w:ascii="Calibri" w:eastAsia="Times New Roman" w:hAnsi="Calibri" w:cs="Calibri"/>
          <w:lang w:val="fr-FR" w:eastAsia="en-GB"/>
        </w:rPr>
        <w:t xml:space="preserve"> </w:t>
      </w:r>
      <w:r w:rsidR="00330CAE">
        <w:rPr>
          <w:rFonts w:ascii="Calibri" w:eastAsia="Times New Roman" w:hAnsi="Calibri" w:cs="Calibri"/>
          <w:lang w:val="fr-FR" w:eastAsia="en-GB"/>
        </w:rPr>
        <w:t>8</w:t>
      </w:r>
      <w:r>
        <w:rPr>
          <w:rFonts w:ascii="Calibri" w:eastAsia="Times New Roman" w:hAnsi="Calibri" w:cs="Calibri"/>
          <w:lang w:val="fr-FR" w:eastAsia="en-GB"/>
        </w:rPr>
        <w:t xml:space="preserve"> </w:t>
      </w:r>
      <w:r w:rsidRPr="007C7805">
        <w:rPr>
          <w:rFonts w:ascii="Calibri" w:eastAsia="Times New Roman" w:hAnsi="Calibri" w:cs="Calibri"/>
          <w:lang w:val="fr-FR" w:eastAsia="en-GB"/>
        </w:rPr>
        <w:t xml:space="preserve">: </w:t>
      </w:r>
      <w:r>
        <w:rPr>
          <w:rFonts w:ascii="Calibri" w:eastAsia="Times New Roman" w:hAnsi="Calibri" w:cs="Calibri"/>
          <w:lang w:val="fr-FR" w:eastAsia="en-GB"/>
        </w:rPr>
        <w:t xml:space="preserve"> </w:t>
      </w:r>
      <w:r w:rsidR="0026331B">
        <w:rPr>
          <w:rFonts w:ascii="Calibri" w:eastAsia="Times New Roman" w:hAnsi="Calibri" w:cs="Calibri"/>
          <w:lang w:val="fr-FR" w:eastAsia="en-GB"/>
        </w:rPr>
        <w:t>Script de recrutement</w:t>
      </w:r>
      <w:r w:rsidR="003F0DD9">
        <w:rPr>
          <w:rFonts w:ascii="Calibri" w:eastAsia="Times New Roman" w:hAnsi="Calibri" w:cs="Calibri"/>
          <w:lang w:val="fr-FR" w:eastAsia="en-GB"/>
        </w:rPr>
        <w:t>.</w:t>
      </w:r>
    </w:p>
    <w:p w:rsidR="0026331B" w:rsidRPr="0026331B" w:rsidRDefault="0026331B" w:rsidP="0026331B">
      <w:pPr>
        <w:spacing w:after="0"/>
        <w:jc w:val="both"/>
        <w:rPr>
          <w:rFonts w:ascii="Calibri" w:eastAsia="Times New Roman" w:hAnsi="Calibri" w:cs="Calibri"/>
          <w:lang w:val="fr-FR" w:eastAsia="en-GB"/>
        </w:rPr>
      </w:pPr>
      <w:r w:rsidRPr="0026331B">
        <w:rPr>
          <w:rFonts w:ascii="Calibri" w:hAnsi="Calibri" w:cs="Calibri"/>
          <w:lang w:val="fr-FR" w:eastAsia="en-GB"/>
        </w:rPr>
        <w:t>Outil</w:t>
      </w:r>
      <w:r w:rsidR="009433D4">
        <w:rPr>
          <w:rFonts w:ascii="Calibri" w:hAnsi="Calibri" w:cs="Calibri"/>
          <w:lang w:val="fr-FR" w:eastAsia="en-GB"/>
        </w:rPr>
        <w:t xml:space="preserve"> </w:t>
      </w:r>
      <w:r w:rsidRPr="0026331B">
        <w:rPr>
          <w:rFonts w:ascii="Calibri" w:hAnsi="Calibri" w:cs="Calibri"/>
          <w:lang w:val="fr-FR" w:eastAsia="en-GB"/>
        </w:rPr>
        <w:t xml:space="preserve">9 </w:t>
      </w:r>
      <w:r w:rsidR="00980114" w:rsidRPr="007C7805">
        <w:rPr>
          <w:rFonts w:ascii="Calibri" w:eastAsia="Times New Roman" w:hAnsi="Calibri" w:cs="Calibri"/>
          <w:lang w:val="fr-FR" w:eastAsia="en-GB"/>
        </w:rPr>
        <w:t xml:space="preserve">: </w:t>
      </w:r>
      <w:r w:rsidRPr="0026331B">
        <w:rPr>
          <w:rFonts w:ascii="Calibri" w:hAnsi="Calibri" w:cs="Calibri"/>
          <w:lang w:val="fr-FR" w:eastAsia="en-GB"/>
        </w:rPr>
        <w:t xml:space="preserve">Lettre </w:t>
      </w:r>
      <w:r>
        <w:rPr>
          <w:rFonts w:ascii="Calibri" w:hAnsi="Calibri" w:cs="Calibri"/>
          <w:lang w:val="fr-FR" w:eastAsia="en-GB"/>
        </w:rPr>
        <w:t>d’accompagnement de l’e</w:t>
      </w:r>
      <w:r w:rsidRPr="00B15076">
        <w:rPr>
          <w:rFonts w:ascii="Calibri" w:eastAsia="Times New Roman" w:hAnsi="Calibri" w:cs="Calibri"/>
          <w:lang w:val="fr-FR" w:eastAsia="en-GB"/>
        </w:rPr>
        <w:t>nquête</w:t>
      </w:r>
      <w:r w:rsidRPr="0026331B">
        <w:rPr>
          <w:rFonts w:ascii="Calibri" w:hAnsi="Calibri" w:cs="Calibri"/>
          <w:lang w:val="fr-FR" w:eastAsia="en-GB"/>
        </w:rPr>
        <w:t xml:space="preserve"> auprès des prestataires de service</w:t>
      </w:r>
      <w:r w:rsidR="003F0DD9">
        <w:rPr>
          <w:rFonts w:ascii="Calibri" w:hAnsi="Calibri" w:cs="Calibri"/>
          <w:lang w:val="fr-FR" w:eastAsia="en-GB"/>
        </w:rPr>
        <w:t>.</w:t>
      </w:r>
      <w:r w:rsidRPr="0026331B">
        <w:rPr>
          <w:rFonts w:ascii="Calibri" w:hAnsi="Calibri" w:cs="Calibri"/>
          <w:lang w:val="fr-FR" w:eastAsia="en-GB"/>
        </w:rPr>
        <w:t xml:space="preserve"> </w:t>
      </w:r>
    </w:p>
    <w:p w:rsidR="007C7805" w:rsidRPr="00474AD3" w:rsidRDefault="00E85480" w:rsidP="004C05FF">
      <w:pPr>
        <w:pStyle w:val="Titre1"/>
        <w:rPr>
          <w:lang w:eastAsia="en-GB"/>
        </w:rPr>
      </w:pPr>
      <w:bookmarkStart w:id="87" w:name="_Toc501452760"/>
      <w:r w:rsidRPr="00474AD3">
        <w:rPr>
          <w:lang w:eastAsia="en-GB"/>
        </w:rPr>
        <w:t>Conflits d'I</w:t>
      </w:r>
      <w:r w:rsidR="007C7805" w:rsidRPr="00474AD3">
        <w:rPr>
          <w:lang w:eastAsia="en-GB"/>
        </w:rPr>
        <w:t>ntérêts</w:t>
      </w:r>
      <w:bookmarkEnd w:id="87"/>
    </w:p>
    <w:p w:rsidR="000C1FE9" w:rsidRDefault="005D3DF2" w:rsidP="001C7F52">
      <w:pPr>
        <w:spacing w:after="0"/>
        <w:jc w:val="both"/>
        <w:rPr>
          <w:rFonts w:ascii="Times New Roman" w:eastAsia="Times New Roman" w:hAnsi="Times New Roman" w:cs="Times New Roman"/>
          <w:lang w:val="fr-FR" w:eastAsia="en-GB"/>
        </w:rPr>
        <w:sectPr w:rsidR="000C1FE9" w:rsidSect="000C1FE9">
          <w:headerReference w:type="default" r:id="rId15"/>
          <w:footerReference w:type="default" r:id="rId16"/>
          <w:pgSz w:w="11906" w:h="16838"/>
          <w:pgMar w:top="1440" w:right="1440" w:bottom="1440" w:left="1440" w:header="0" w:footer="0" w:gutter="0"/>
          <w:pgNumType w:start="1" w:chapSep="colon"/>
          <w:cols w:space="708"/>
          <w:docGrid w:linePitch="360"/>
        </w:sectPr>
      </w:pPr>
      <w:r>
        <w:rPr>
          <w:rFonts w:ascii="Calibri" w:eastAsia="Times New Roman" w:hAnsi="Calibri" w:cs="Calibri"/>
          <w:lang w:val="fr-FR" w:eastAsia="en-GB"/>
        </w:rPr>
        <w:t xml:space="preserve">Il </w:t>
      </w:r>
      <w:r w:rsidR="00C34A67">
        <w:rPr>
          <w:rFonts w:ascii="Calibri" w:eastAsia="Times New Roman" w:hAnsi="Calibri" w:cs="Calibri"/>
          <w:lang w:val="fr-FR" w:eastAsia="en-GB"/>
        </w:rPr>
        <w:t xml:space="preserve">n’existe </w:t>
      </w:r>
      <w:r w:rsidR="00C34A67" w:rsidRPr="008551DA">
        <w:rPr>
          <w:rFonts w:ascii="Calibri" w:eastAsia="Times New Roman" w:hAnsi="Calibri" w:cs="Calibri"/>
          <w:lang w:val="fr-FR" w:eastAsia="en-GB"/>
        </w:rPr>
        <w:t>aucun</w:t>
      </w:r>
      <w:r w:rsidR="0065569E">
        <w:rPr>
          <w:rFonts w:ascii="Calibri" w:eastAsia="Times New Roman" w:hAnsi="Calibri" w:cs="Calibri"/>
          <w:lang w:val="fr-FR" w:eastAsia="en-GB"/>
        </w:rPr>
        <w:t xml:space="preserve"> conflit d’intérê</w:t>
      </w:r>
      <w:r w:rsidR="003E7DD2">
        <w:rPr>
          <w:rFonts w:ascii="Calibri" w:eastAsia="Times New Roman" w:hAnsi="Calibri" w:cs="Calibri"/>
          <w:lang w:val="fr-FR" w:eastAsia="en-GB"/>
        </w:rPr>
        <w:t>t</w:t>
      </w:r>
    </w:p>
    <w:p w:rsidR="000C1FE9" w:rsidRDefault="000C1FE9" w:rsidP="000C1FE9">
      <w:pPr>
        <w:rPr>
          <w:rFonts w:ascii="Times New Roman" w:eastAsia="Times New Roman" w:hAnsi="Times New Roman" w:cs="Times New Roman"/>
          <w:lang w:val="fr-FR" w:eastAsia="en-GB"/>
        </w:rPr>
      </w:pPr>
    </w:p>
    <w:p w:rsidR="008D54DD" w:rsidRPr="002D15D4" w:rsidRDefault="003A7706" w:rsidP="00A33CE2">
      <w:pPr>
        <w:pStyle w:val="Titre1"/>
      </w:pPr>
      <w:bookmarkStart w:id="88" w:name="_Toc501452761"/>
      <w:r w:rsidRPr="002D15D4">
        <w:t>Annexe</w:t>
      </w:r>
      <w:bookmarkEnd w:id="88"/>
    </w:p>
    <w:p w:rsidR="00B15076" w:rsidRPr="00E57E41" w:rsidRDefault="00A33CE2" w:rsidP="00A33CE2">
      <w:pPr>
        <w:pStyle w:val="Titre2"/>
        <w:rPr>
          <w:rFonts w:eastAsia="Times New Roman"/>
          <w:lang w:val="fr-FR"/>
        </w:rPr>
      </w:pPr>
      <w:bookmarkStart w:id="89" w:name="_Toc501452762"/>
      <w:r>
        <w:rPr>
          <w:rFonts w:eastAsia="Times New Roman"/>
          <w:lang w:val="fr-FR"/>
        </w:rPr>
        <w:t>Outil</w:t>
      </w:r>
      <w:r w:rsidR="00B15076" w:rsidRPr="008D54DD">
        <w:rPr>
          <w:rFonts w:eastAsia="Times New Roman"/>
          <w:lang w:val="fr-FR"/>
        </w:rPr>
        <w:t xml:space="preserve"> 1 : Guide d'entretien : </w:t>
      </w:r>
      <w:r w:rsidR="0075380A">
        <w:rPr>
          <w:rFonts w:eastAsia="Times New Roman"/>
          <w:lang w:val="fr-FR"/>
        </w:rPr>
        <w:t>Personne</w:t>
      </w:r>
      <w:r w:rsidR="00953225">
        <w:rPr>
          <w:rFonts w:eastAsia="Times New Roman"/>
          <w:lang w:val="fr-FR"/>
        </w:rPr>
        <w:t xml:space="preserve">s </w:t>
      </w:r>
      <w:r w:rsidR="0065569E" w:rsidRPr="008D54DD">
        <w:rPr>
          <w:rFonts w:eastAsia="Times New Roman"/>
          <w:lang w:val="fr-FR"/>
        </w:rPr>
        <w:t xml:space="preserve"> </w:t>
      </w:r>
      <w:r w:rsidR="00953225">
        <w:rPr>
          <w:rFonts w:eastAsia="Times New Roman"/>
          <w:lang w:val="fr-FR"/>
        </w:rPr>
        <w:t>V</w:t>
      </w:r>
      <w:r w:rsidR="0065569E" w:rsidRPr="008D54DD">
        <w:rPr>
          <w:rFonts w:eastAsia="Times New Roman"/>
          <w:lang w:val="fr-FR"/>
        </w:rPr>
        <w:t>ivant</w:t>
      </w:r>
      <w:r w:rsidR="00B15076" w:rsidRPr="008D54DD">
        <w:rPr>
          <w:rFonts w:eastAsia="Times New Roman"/>
          <w:lang w:val="fr-FR"/>
        </w:rPr>
        <w:t xml:space="preserve"> avec le VIH et / ou autres maladies chroniques</w:t>
      </w:r>
      <w:bookmarkEnd w:id="89"/>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jc w:val="both"/>
        <w:rPr>
          <w:rFonts w:ascii="Times New Roman" w:eastAsia="Times New Roman" w:hAnsi="Times New Roman" w:cs="Times New Roman"/>
          <w:b/>
          <w:bCs/>
          <w:sz w:val="24"/>
          <w:szCs w:val="24"/>
          <w:lang w:val="fr-FR" w:eastAsia="en-GB"/>
        </w:rPr>
      </w:pPr>
      <w:r w:rsidRPr="00B15076">
        <w:rPr>
          <w:rFonts w:ascii="Times New Roman" w:eastAsia="Times New Roman" w:hAnsi="Times New Roman" w:cs="Times New Roman"/>
          <w:b/>
          <w:bCs/>
          <w:sz w:val="24"/>
          <w:szCs w:val="24"/>
          <w:lang w:val="fr-FR" w:eastAsia="en-GB"/>
        </w:rPr>
        <w:t>Chercheur Principal</w:t>
      </w:r>
      <w:r w:rsidR="00F936BF">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 xml:space="preserve">: </w:t>
      </w:r>
      <w:r w:rsidRPr="00B15076">
        <w:rPr>
          <w:rFonts w:ascii="Times New Roman" w:hAnsi="Times New Roman" w:cs="Times New Roman"/>
          <w:sz w:val="24"/>
          <w:szCs w:val="24"/>
          <w:lang w:val="fr-FR"/>
        </w:rPr>
        <w:t>Stacie C. Stender, Jhpiego</w:t>
      </w: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jc w:val="both"/>
        <w:rPr>
          <w:rFonts w:ascii="Times New Roman" w:hAnsi="Times New Roman" w:cs="Times New Roman"/>
          <w:b/>
          <w:sz w:val="24"/>
          <w:szCs w:val="24"/>
          <w:lang w:val="fr-FR"/>
        </w:rPr>
      </w:pPr>
      <w:r w:rsidRPr="00B15076">
        <w:rPr>
          <w:rFonts w:ascii="Times New Roman" w:eastAsia="Times New Roman" w:hAnsi="Times New Roman" w:cs="Times New Roman"/>
          <w:b/>
          <w:bCs/>
          <w:sz w:val="24"/>
          <w:szCs w:val="24"/>
          <w:lang w:val="fr-FR" w:eastAsia="en-GB"/>
        </w:rPr>
        <w:t>Titre de l'Etude</w:t>
      </w:r>
      <w:r w:rsidR="00F936BF">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w:t>
      </w:r>
      <w:r w:rsidRPr="00B15076">
        <w:rPr>
          <w:rFonts w:ascii="Times New Roman" w:eastAsia="Times New Roman" w:hAnsi="Times New Roman" w:cs="Times New Roman"/>
          <w:sz w:val="24"/>
          <w:szCs w:val="24"/>
          <w:lang w:val="fr-FR" w:eastAsia="en-GB"/>
        </w:rPr>
        <w:t xml:space="preserve"> Évaluation finale de la mise en œuvre d'un modèle intégré de soins chroniques pour l’amélioration des soins et le soutien aux personnes vivant avec le VIH en Côte d'Ivoire</w:t>
      </w: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jc w:val="both"/>
        <w:rPr>
          <w:rFonts w:ascii="Times New Roman" w:hAnsi="Times New Roman" w:cs="Times New Roman"/>
          <w:sz w:val="24"/>
          <w:szCs w:val="24"/>
          <w:lang w:val="fr-FR"/>
        </w:rPr>
      </w:pPr>
      <w:r w:rsidRPr="00B15076">
        <w:rPr>
          <w:rFonts w:ascii="Times New Roman" w:hAnsi="Times New Roman" w:cs="Times New Roman"/>
          <w:b/>
          <w:sz w:val="24"/>
          <w:szCs w:val="24"/>
          <w:lang w:val="fr-FR"/>
        </w:rPr>
        <w:t>Numéro IRB</w:t>
      </w:r>
      <w:r w:rsidR="00F936BF">
        <w:rPr>
          <w:rFonts w:ascii="Times New Roman" w:hAnsi="Times New Roman" w:cs="Times New Roman"/>
          <w:b/>
          <w:sz w:val="24"/>
          <w:szCs w:val="24"/>
          <w:lang w:val="fr-FR"/>
        </w:rPr>
        <w:t xml:space="preserve"> </w:t>
      </w:r>
      <w:r w:rsidRPr="00B15076">
        <w:rPr>
          <w:rFonts w:ascii="Times New Roman" w:hAnsi="Times New Roman" w:cs="Times New Roman"/>
          <w:b/>
          <w:sz w:val="24"/>
          <w:szCs w:val="24"/>
          <w:lang w:val="fr-FR"/>
        </w:rPr>
        <w:t xml:space="preserve">: </w:t>
      </w:r>
      <w:r w:rsidRPr="00B15076">
        <w:rPr>
          <w:rFonts w:ascii="Times New Roman" w:hAnsi="Times New Roman" w:cs="Times New Roman"/>
          <w:sz w:val="24"/>
          <w:szCs w:val="24"/>
          <w:lang w:val="fr-FR"/>
        </w:rPr>
        <w:t>8090</w:t>
      </w: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jc w:val="both"/>
        <w:rPr>
          <w:rFonts w:ascii="Times New Roman" w:hAnsi="Times New Roman" w:cs="Times New Roman"/>
          <w:sz w:val="24"/>
          <w:szCs w:val="24"/>
          <w:lang w:val="fr-FR"/>
        </w:rPr>
      </w:pPr>
      <w:r w:rsidRPr="00B15076">
        <w:rPr>
          <w:rFonts w:ascii="Times New Roman" w:hAnsi="Times New Roman" w:cs="Times New Roman"/>
          <w:b/>
          <w:sz w:val="24"/>
          <w:szCs w:val="24"/>
          <w:lang w:val="fr-FR"/>
        </w:rPr>
        <w:t>Version/Date</w:t>
      </w:r>
      <w:r w:rsidR="00F936BF">
        <w:rPr>
          <w:rFonts w:ascii="Times New Roman" w:hAnsi="Times New Roman" w:cs="Times New Roman"/>
          <w:b/>
          <w:sz w:val="24"/>
          <w:szCs w:val="24"/>
          <w:lang w:val="fr-FR"/>
        </w:rPr>
        <w:t xml:space="preserve"> </w:t>
      </w:r>
      <w:r w:rsidRPr="00B15076">
        <w:rPr>
          <w:rFonts w:ascii="Times New Roman" w:hAnsi="Times New Roman" w:cs="Times New Roman"/>
          <w:b/>
          <w:sz w:val="24"/>
          <w:szCs w:val="24"/>
          <w:lang w:val="fr-FR"/>
        </w:rPr>
        <w:t>:</w:t>
      </w:r>
      <w:r w:rsidRPr="00B15076">
        <w:rPr>
          <w:rFonts w:ascii="Times New Roman" w:hAnsi="Times New Roman" w:cs="Times New Roman"/>
          <w:sz w:val="24"/>
          <w:szCs w:val="24"/>
          <w:lang w:val="fr-FR"/>
        </w:rPr>
        <w:t xml:space="preserve"> Version 1 / 15 Septembre 2017</w:t>
      </w:r>
    </w:p>
    <w:p w:rsidR="00B15076" w:rsidRPr="00B15076" w:rsidRDefault="00B15076" w:rsidP="00B15076">
      <w:pPr>
        <w:spacing w:after="0" w:line="240" w:lineRule="auto"/>
        <w:ind w:right="-897"/>
        <w:jc w:val="both"/>
        <w:rPr>
          <w:rFonts w:ascii="Times New Roman" w:eastAsia="Times New Roman" w:hAnsi="Times New Roman" w:cs="Times New Roman"/>
          <w:b/>
          <w:bCs/>
          <w:sz w:val="24"/>
          <w:szCs w:val="24"/>
          <w:lang w:val="fr-FR" w:eastAsia="en-GB"/>
        </w:rPr>
      </w:pPr>
    </w:p>
    <w:p w:rsidR="00B15076" w:rsidRPr="00B15076" w:rsidRDefault="00B15076" w:rsidP="00B15076">
      <w:pPr>
        <w:spacing w:after="0" w:line="240" w:lineRule="auto"/>
        <w:ind w:right="-897"/>
        <w:jc w:val="both"/>
        <w:rPr>
          <w:rFonts w:ascii="Times New Roman" w:eastAsia="Times New Roman" w:hAnsi="Times New Roman" w:cs="Times New Roman"/>
          <w:b/>
          <w:sz w:val="24"/>
          <w:szCs w:val="24"/>
          <w:lang w:val="fr-FR" w:eastAsia="en-GB"/>
        </w:rPr>
      </w:pPr>
      <w:r w:rsidRPr="00B15076">
        <w:rPr>
          <w:rFonts w:ascii="Times New Roman" w:eastAsia="Times New Roman" w:hAnsi="Times New Roman" w:cs="Times New Roman"/>
          <w:b/>
          <w:bCs/>
          <w:sz w:val="24"/>
          <w:szCs w:val="24"/>
          <w:lang w:val="fr-FR" w:eastAsia="en-GB"/>
        </w:rPr>
        <w:t>Outil</w:t>
      </w:r>
      <w:r w:rsidR="00F936BF">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 xml:space="preserve">: Guide d'entretien : </w:t>
      </w:r>
      <w:r w:rsidR="0075380A" w:rsidRPr="00B15076">
        <w:rPr>
          <w:rFonts w:ascii="Times New Roman" w:eastAsia="Times New Roman" w:hAnsi="Times New Roman" w:cs="Times New Roman"/>
          <w:b/>
          <w:bCs/>
          <w:sz w:val="24"/>
          <w:szCs w:val="24"/>
          <w:lang w:val="fr-FR" w:eastAsia="en-GB"/>
        </w:rPr>
        <w:t>Personne</w:t>
      </w:r>
      <w:r w:rsidR="00953225">
        <w:rPr>
          <w:rFonts w:ascii="Times New Roman" w:eastAsia="Times New Roman" w:hAnsi="Times New Roman" w:cs="Times New Roman"/>
          <w:b/>
          <w:bCs/>
          <w:sz w:val="24"/>
          <w:szCs w:val="24"/>
          <w:lang w:val="fr-FR" w:eastAsia="en-GB"/>
        </w:rPr>
        <w:t>s</w:t>
      </w:r>
      <w:r w:rsidR="0075380A" w:rsidRPr="00B15076">
        <w:rPr>
          <w:rFonts w:ascii="Times New Roman" w:eastAsia="Times New Roman" w:hAnsi="Times New Roman" w:cs="Times New Roman"/>
          <w:b/>
          <w:sz w:val="24"/>
          <w:szCs w:val="24"/>
          <w:lang w:val="fr-FR" w:eastAsia="en-GB"/>
        </w:rPr>
        <w:t xml:space="preserve"> vivant</w:t>
      </w:r>
      <w:r w:rsidRPr="00B15076">
        <w:rPr>
          <w:rFonts w:ascii="Times New Roman" w:eastAsia="Times New Roman" w:hAnsi="Times New Roman" w:cs="Times New Roman"/>
          <w:b/>
          <w:sz w:val="24"/>
          <w:szCs w:val="24"/>
          <w:lang w:val="fr-FR" w:eastAsia="en-GB"/>
        </w:rPr>
        <w:t xml:space="preserve"> </w:t>
      </w:r>
      <w:r w:rsidRPr="00B15076">
        <w:rPr>
          <w:rFonts w:ascii="Times New Roman" w:eastAsia="Times New Roman" w:hAnsi="Times New Roman" w:cs="Times New Roman"/>
          <w:b/>
          <w:bCs/>
          <w:sz w:val="24"/>
          <w:szCs w:val="24"/>
          <w:lang w:val="fr-FR" w:eastAsia="en-GB"/>
        </w:rPr>
        <w:t>avec</w:t>
      </w:r>
      <w:r w:rsidRPr="00B15076">
        <w:rPr>
          <w:rFonts w:ascii="Times New Roman" w:eastAsia="Times New Roman" w:hAnsi="Times New Roman" w:cs="Times New Roman"/>
          <w:b/>
          <w:sz w:val="24"/>
          <w:szCs w:val="24"/>
          <w:lang w:val="fr-FR" w:eastAsia="en-GB"/>
        </w:rPr>
        <w:t xml:space="preserve"> le </w:t>
      </w:r>
      <w:r w:rsidRPr="00B15076">
        <w:rPr>
          <w:rFonts w:ascii="Times New Roman" w:eastAsia="Times New Roman" w:hAnsi="Times New Roman" w:cs="Times New Roman"/>
          <w:b/>
          <w:bCs/>
          <w:sz w:val="24"/>
          <w:szCs w:val="24"/>
          <w:lang w:val="fr-FR" w:eastAsia="en-GB"/>
        </w:rPr>
        <w:t>VIH et / ou autres maladies chroniques</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p w:rsidR="00B15076" w:rsidRPr="00B15076" w:rsidRDefault="00B15076" w:rsidP="00B15076">
      <w:pPr>
        <w:spacing w:after="0" w:line="240" w:lineRule="auto"/>
        <w:ind w:right="-755"/>
        <w:jc w:val="both"/>
        <w:rPr>
          <w:rFonts w:ascii="Times New Roman" w:eastAsia="Times New Roman" w:hAnsi="Times New Roman" w:cs="Times New Roman"/>
          <w:sz w:val="24"/>
          <w:szCs w:val="24"/>
          <w:lang w:val="fr-FR" w:eastAsia="en-GB"/>
        </w:rPr>
      </w:pPr>
      <w:r w:rsidRPr="00B15076">
        <w:rPr>
          <w:rFonts w:ascii="Times New Roman" w:hAnsi="Times New Roman" w:cs="Times New Roman"/>
          <w:b/>
          <w:sz w:val="24"/>
          <w:szCs w:val="24"/>
          <w:lang w:val="fr-FR"/>
        </w:rPr>
        <w:t>Instruction</w:t>
      </w:r>
      <w:r w:rsidRPr="00B15076">
        <w:rPr>
          <w:rFonts w:ascii="Times New Roman" w:hAnsi="Times New Roman" w:cs="Times New Roman"/>
          <w:sz w:val="24"/>
          <w:szCs w:val="24"/>
          <w:lang w:val="fr-FR"/>
        </w:rPr>
        <w:t> : Présentez-vous, expliquez votre rôle et obtenez le consentement du participant.</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p w:rsidR="00B15076" w:rsidRPr="00B15076" w:rsidRDefault="00B15076" w:rsidP="00B15076">
      <w:pPr>
        <w:spacing w:after="0" w:line="240" w:lineRule="auto"/>
        <w:ind w:right="-897"/>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Introduction</w:t>
      </w:r>
      <w:r w:rsidR="00F936BF">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w:t>
      </w:r>
      <w:r w:rsidRPr="00B15076">
        <w:rPr>
          <w:rFonts w:ascii="Times New Roman" w:eastAsia="Times New Roman" w:hAnsi="Times New Roman" w:cs="Times New Roman"/>
          <w:sz w:val="24"/>
          <w:szCs w:val="24"/>
          <w:lang w:val="fr-FR" w:eastAsia="en-GB"/>
        </w:rPr>
        <w:t xml:space="preserve"> Merci d’avoir accepté de participer à cet entretien aujourd’hui. Je voudrais vous poser des questions au sujet des services de soins et de traitement qui vous sont offerts.</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bl>
      <w:tblPr>
        <w:tblW w:w="9915" w:type="dxa"/>
        <w:tblCellMar>
          <w:left w:w="0" w:type="dxa"/>
          <w:right w:w="0" w:type="dxa"/>
        </w:tblCellMar>
        <w:tblLook w:val="04A0" w:firstRow="1" w:lastRow="0" w:firstColumn="1" w:lastColumn="0" w:noHBand="0" w:noVBand="1"/>
      </w:tblPr>
      <w:tblGrid>
        <w:gridCol w:w="3111"/>
        <w:gridCol w:w="1984"/>
        <w:gridCol w:w="2410"/>
        <w:gridCol w:w="2410"/>
      </w:tblGrid>
      <w:tr w:rsidR="00B15076" w:rsidRPr="00B15076" w:rsidTr="00B15076">
        <w:trPr>
          <w:trHeight w:val="318"/>
        </w:trPr>
        <w:tc>
          <w:tcPr>
            <w:tcW w:w="3111"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hAnsi="Times New Roman" w:cs="Times New Roman"/>
                <w:sz w:val="24"/>
                <w:szCs w:val="24"/>
                <w:lang w:val="fr-FR"/>
              </w:rPr>
              <w:t xml:space="preserve">Numéro unique d'identification de l'étude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Date de l'entretien</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 _ _ / _ _ _ _ </w:t>
            </w:r>
          </w:p>
        </w:tc>
      </w:tr>
      <w:tr w:rsidR="00B15076" w:rsidRPr="00B15076" w:rsidTr="00B15076">
        <w:trPr>
          <w:trHeight w:val="346"/>
        </w:trPr>
        <w:tc>
          <w:tcPr>
            <w:tcW w:w="3111"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Heure de début / Heure de fin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_ _ / _ _: _ _ </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Code de l'enquêteur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bl>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bl>
      <w:tblPr>
        <w:tblW w:w="9963" w:type="dxa"/>
        <w:tblCellMar>
          <w:left w:w="0" w:type="dxa"/>
          <w:right w:w="0" w:type="dxa"/>
        </w:tblCellMar>
        <w:tblLook w:val="04A0" w:firstRow="1" w:lastRow="0" w:firstColumn="1" w:lastColumn="0" w:noHBand="0" w:noVBand="1"/>
      </w:tblPr>
      <w:tblGrid>
        <w:gridCol w:w="940"/>
        <w:gridCol w:w="4038"/>
        <w:gridCol w:w="4985"/>
      </w:tblGrid>
      <w:tr w:rsidR="00B15076" w:rsidRPr="00B15076" w:rsidTr="00B15076">
        <w:trPr>
          <w:trHeight w:val="272"/>
        </w:trPr>
        <w:tc>
          <w:tcPr>
            <w:tcW w:w="497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Informations démographiques</w:t>
            </w:r>
          </w:p>
        </w:tc>
        <w:tc>
          <w:tcPr>
            <w:tcW w:w="498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Réponse</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Sexe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Masculin</w:t>
            </w:r>
          </w:p>
          <w:p w:rsidR="00B15076" w:rsidRPr="00B15076" w:rsidRDefault="00B15076" w:rsidP="00F879BC">
            <w:pPr>
              <w:numPr>
                <w:ilvl w:val="0"/>
                <w:numId w:val="2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Féminin</w:t>
            </w:r>
          </w:p>
        </w:tc>
      </w:tr>
      <w:tr w:rsidR="00B15076" w:rsidRPr="00B15076" w:rsidTr="00B15076">
        <w:trPr>
          <w:trHeight w:val="28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Âge (estimation si inconnu)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72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Statut matrimonial</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Concubin</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Veuf /Veuve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Divorcé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Marié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Célibataire / jamais marié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Statut professionnel</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Travaille</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Sans emploi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Retraité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Étudiant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 </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Niveau d'éducation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Aucun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Primaire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Secondaire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Enseignement supérieur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Pas de réponse </w:t>
            </w:r>
          </w:p>
        </w:tc>
      </w:tr>
      <w:tr w:rsidR="00B15076" w:rsidRPr="00B15076" w:rsidTr="00B15076">
        <w:trPr>
          <w:trHeight w:val="2116"/>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Activité principale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Agriculture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Elevage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Pêche</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Gérant de magasin</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Personnel soignant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Étudiant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Commerçant</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 </w:t>
            </w:r>
          </w:p>
        </w:tc>
      </w:tr>
      <w:tr w:rsidR="00B15076" w:rsidRPr="00B15076" w:rsidTr="00B15076">
        <w:trPr>
          <w:trHeight w:val="289"/>
        </w:trPr>
        <w:tc>
          <w:tcPr>
            <w:tcW w:w="4978" w:type="dxa"/>
            <w:gridSpan w:val="2"/>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Prestation de Services</w:t>
            </w:r>
          </w:p>
        </w:tc>
        <w:tc>
          <w:tcPr>
            <w:tcW w:w="498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Réponse</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En quelle année avez-vous été déclaré séropositif du VIH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__________________ </w:t>
            </w:r>
          </w:p>
          <w:p w:rsidR="00B15076" w:rsidRPr="00B15076" w:rsidRDefault="00B15076" w:rsidP="00F879BC">
            <w:pPr>
              <w:numPr>
                <w:ilvl w:val="0"/>
                <w:numId w:val="2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ne sais pas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Etes-vous actuellement sous traitement antirétroviral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 depuis ________ </w:t>
            </w:r>
          </w:p>
          <w:p w:rsidR="00B15076" w:rsidRPr="00B15076" w:rsidRDefault="00B15076" w:rsidP="00F879BC">
            <w:pPr>
              <w:numPr>
                <w:ilvl w:val="0"/>
                <w:numId w:val="2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1A138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E53672">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Où avez-vous commencé le </w:t>
            </w:r>
            <w:r w:rsidR="00E53672">
              <w:rPr>
                <w:rFonts w:ascii="Times New Roman" w:eastAsia="Times New Roman" w:hAnsi="Times New Roman" w:cs="Times New Roman"/>
                <w:sz w:val="24"/>
                <w:szCs w:val="24"/>
                <w:lang w:val="fr-FR" w:eastAsia="en-GB"/>
              </w:rPr>
              <w:t>t</w:t>
            </w:r>
            <w:r w:rsidR="00E53672" w:rsidRPr="00B15076">
              <w:rPr>
                <w:rFonts w:ascii="Times New Roman" w:eastAsia="Times New Roman" w:hAnsi="Times New Roman" w:cs="Times New Roman"/>
                <w:sz w:val="24"/>
                <w:szCs w:val="24"/>
                <w:lang w:val="fr-FR" w:eastAsia="en-GB"/>
              </w:rPr>
              <w:t>raitement</w:t>
            </w:r>
            <w:r w:rsidRPr="00B15076">
              <w:rPr>
                <w:rFonts w:ascii="Times New Roman" w:eastAsia="Times New Roman" w:hAnsi="Times New Roman" w:cs="Times New Roman"/>
                <w:sz w:val="24"/>
                <w:szCs w:val="24"/>
                <w:lang w:val="fr-FR" w:eastAsia="en-GB"/>
              </w:rPr>
              <w:t xml:space="preserv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 Hôpital Régional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Général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 Dispensaire rural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ne sais pas / je me souviens pas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10</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 vous déjà été transféré dans un autre établissement de santé ? Si oui, pourquoi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 raison________________________ </w:t>
            </w:r>
          </w:p>
          <w:p w:rsidR="00B15076" w:rsidRPr="00B15076" w:rsidRDefault="00B15076" w:rsidP="00F879BC">
            <w:pPr>
              <w:numPr>
                <w:ilvl w:val="0"/>
                <w:numId w:val="3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Où recevez-vous actuellement les soins et traitement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Régional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Général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 Dispensaire rural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Pendant les six derniers mois, combien de fois avez-vous reçu de services dans un établissement de santé pour une consultation sur rendez-vous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Pendant les six derniers mois, combien de fois avez-vous reçu de services dans un centre de santé pour une consultation sans rendez-vous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Quelle est la date de votre dernière consultation au centre de santé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 _ _ / _ _ _ _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jour / mois / année</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Quelle était la principale raison de votre dernière consultation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Examen de routine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Un malaise</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des médicaments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Accompagnant un membre de la famille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____________________________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Comment êtes-vous arrivé au centre de santé pour votre dernière consultation?</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À pied </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Moto</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Voiture personnelle</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Taxi / bus</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Vélo</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 __________________ </w:t>
            </w:r>
          </w:p>
        </w:tc>
      </w:tr>
      <w:tr w:rsidR="00B15076" w:rsidRPr="001A138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Combien de temps avez-vous mis pour vous rendre dans le centre de santé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p>
        </w:tc>
      </w:tr>
      <w:tr w:rsidR="00B15076" w:rsidRPr="00B15076" w:rsidTr="00B15076">
        <w:trPr>
          <w:trHeight w:val="84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 xml:space="preserve">18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Une fois que vous êtes arrivé, combien de temps avez-vous attendu avant d’être reçu ?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 total, combien de temps avez-vous passé dans l'établissement, y compris le temps d'attente, la consultation, la récupération des médicaments, etc. ?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1A1386" w:rsidTr="00B15076">
        <w:trPr>
          <w:trHeight w:val="169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Combien vous a t’il coûté pour vous rendre et retourner du centre de santé ? (en F CFA). Sachez que le coût du transport inclut les frais de taxi ainsi que le coût estimé pour le gasoil / essence pour les motos.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dû payer de votre poche pour l'un des services que vous avez </w:t>
            </w:r>
            <w:r w:rsidR="00920CFE" w:rsidRPr="00B15076">
              <w:rPr>
                <w:rFonts w:ascii="Times New Roman" w:eastAsia="Times New Roman" w:hAnsi="Times New Roman" w:cs="Times New Roman"/>
                <w:sz w:val="24"/>
                <w:szCs w:val="24"/>
                <w:lang w:val="fr-FR" w:eastAsia="en-GB"/>
              </w:rPr>
              <w:t>reçus</w:t>
            </w:r>
            <w:r w:rsidRPr="00B15076">
              <w:rPr>
                <w:rFonts w:ascii="Times New Roman" w:eastAsia="Times New Roman" w:hAnsi="Times New Roman" w:cs="Times New Roman"/>
                <w:sz w:val="24"/>
                <w:szCs w:val="24"/>
                <w:lang w:val="fr-FR" w:eastAsia="en-GB"/>
              </w:rPr>
              <w:t xml:space="preserve"> lors de votre dernière visite ? Si oui, donnez le montant (en CFA) et dites pourquoi.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1"/>
                <w:numId w:val="35"/>
              </w:numPr>
              <w:spacing w:after="0" w:line="240" w:lineRule="auto"/>
              <w:ind w:left="985"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Montant _________________ </w:t>
            </w:r>
          </w:p>
          <w:p w:rsidR="00B15076" w:rsidRPr="00B15076" w:rsidRDefault="00B15076" w:rsidP="00F879BC">
            <w:pPr>
              <w:numPr>
                <w:ilvl w:val="1"/>
                <w:numId w:val="35"/>
              </w:numPr>
              <w:spacing w:after="0" w:line="240" w:lineRule="auto"/>
              <w:ind w:left="997"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Motif__________________ </w:t>
            </w:r>
          </w:p>
          <w:p w:rsidR="00B15076" w:rsidRPr="00B15076" w:rsidRDefault="00B15076" w:rsidP="00F879BC">
            <w:pPr>
              <w:numPr>
                <w:ilvl w:val="0"/>
                <w:numId w:val="3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97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Combien environ avez-vous payé pour les consultations au centre de santé au cours des 6 derniers mois</w:t>
            </w:r>
            <w:r w:rsidR="00D657F5">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Veuillez inclure les coûts des examens, les frais de consultation, les produits / médicaments, le transport et les salaires/revenus perdus. (CFA)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955"/>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Où recevez-vous vos médicaments</w:t>
            </w:r>
            <w:r w:rsidR="00D657F5">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Pharmacie privée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 la maison</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 d’une réunion du club de santé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Autre__________________________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Si vous aviez le choix, où préférez-vous recevoir vos médicaments ? (prompt)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suis satisfait de l'endroit où je reçois actuellement </w:t>
            </w:r>
          </w:p>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 un endroit proche de chez moi </w:t>
            </w:r>
          </w:p>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Dans la communauté </w:t>
            </w:r>
          </w:p>
          <w:p w:rsidR="00B15076" w:rsidRPr="00B15076" w:rsidRDefault="00B15076" w:rsidP="00F879BC">
            <w:pPr>
              <w:numPr>
                <w:ilvl w:val="0"/>
                <w:numId w:val="3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Chez moi </w:t>
            </w:r>
          </w:p>
          <w:p w:rsidR="00B15076" w:rsidRPr="00B15076" w:rsidRDefault="00B15076" w:rsidP="00F879BC">
            <w:pPr>
              <w:numPr>
                <w:ilvl w:val="0"/>
                <w:numId w:val="3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___________________________ </w:t>
            </w:r>
          </w:p>
        </w:tc>
      </w:tr>
      <w:tr w:rsidR="00B15076" w:rsidRPr="00B15076" w:rsidTr="00B15076">
        <w:trPr>
          <w:trHeight w:val="832"/>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reçu la visite d’un agent de santé communautaire à domicile ? Si oui, combien de fois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 nombre de fois : </w:t>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t xml:space="preserve"> ____________ </w:t>
            </w:r>
          </w:p>
          <w:p w:rsidR="00B15076" w:rsidRPr="00B15076" w:rsidRDefault="00B15076" w:rsidP="00F879BC">
            <w:pPr>
              <w:numPr>
                <w:ilvl w:val="0"/>
                <w:numId w:val="3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 service l'agent de santé communautaire vous a t’il offert lors de la visite ? (il peut avoir plus d'une réponse)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la tension artérielle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Livraison de médicaments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Education sur les maladies chroniques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Education sur le planning familial</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Sans objet (aucune visite à domicile)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 xml:space="preserve">27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été référencé à un établissement de santé par un agent de santé communautaire pour quelle que raison que ce soit ? Si oui, pourquoi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 raison _______________________ </w:t>
            </w:r>
          </w:p>
          <w:p w:rsidR="00B15076" w:rsidRPr="00B15076" w:rsidRDefault="00B15076" w:rsidP="00F879BC">
            <w:pPr>
              <w:numPr>
                <w:ilvl w:val="0"/>
                <w:numId w:val="4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manqué un rendez-vous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Quels types de services avez-vous reçus lors de votre dernière consultation dans l’établissement de santé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VIH</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Hypertension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Diabète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Tuberculose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Planning familiale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précisez) </w:t>
            </w:r>
          </w:p>
        </w:tc>
      </w:tr>
      <w:tr w:rsidR="00B15076" w:rsidRPr="00B15076" w:rsidTr="00B15076">
        <w:trPr>
          <w:trHeight w:val="84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parfois oublié de prendre vos médicaments ?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Les gens ne prennent pas </w:t>
            </w:r>
            <w:r w:rsidR="00EF0AEC" w:rsidRPr="00B15076">
              <w:rPr>
                <w:rFonts w:ascii="Times New Roman" w:eastAsia="Times New Roman" w:hAnsi="Times New Roman" w:cs="Times New Roman"/>
                <w:sz w:val="24"/>
                <w:szCs w:val="24"/>
                <w:lang w:val="fr-FR" w:eastAsia="en-GB"/>
              </w:rPr>
              <w:t>parfois leurs</w:t>
            </w:r>
            <w:r w:rsidRPr="00B15076">
              <w:rPr>
                <w:rFonts w:ascii="Times New Roman" w:eastAsia="Times New Roman" w:hAnsi="Times New Roman" w:cs="Times New Roman"/>
                <w:sz w:val="24"/>
                <w:szCs w:val="24"/>
                <w:lang w:val="fr-FR" w:eastAsia="en-GB"/>
              </w:rPr>
              <w:t xml:space="preserve"> médicaments pour des raisons autres que l'oubli. Au cours des 2 dernières semaines, avez-vous manqué de prendre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manqué ou arrêté de prendre vos médicaments sans en informer votre médecin parce que vous vous sentez mal quand vous les prenez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832"/>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Lorsque vous voyagez ou que vous quittez votre maison, oubliez-vous parfois d'emporter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pris tous vos médicaments hier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Lorsque vous sentez que vos symptômes sont sous contrôle, arrêtez-vous parfois de prendre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des médicaments tous les jours a des inconvénients pour certaines personnes. Avez-vous été déjà agacé par le respect de votre plan de traitement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Combien de fois avez-vous eu des difficultés à vous souvenir qu’il faut prendre tous vos médicaments</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Jamais / rarement </w:t>
            </w:r>
          </w:p>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De temps à autre </w:t>
            </w:r>
          </w:p>
          <w:p w:rsidR="00B15076" w:rsidRPr="00B15076" w:rsidRDefault="00EF0AEC"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Parfois</w:t>
            </w:r>
            <w:r w:rsidR="00B15076" w:rsidRPr="00B15076">
              <w:rPr>
                <w:rFonts w:ascii="Times New Roman" w:eastAsia="Times New Roman" w:hAnsi="Times New Roman" w:cs="Times New Roman"/>
                <w:sz w:val="24"/>
                <w:szCs w:val="24"/>
                <w:lang w:val="fr-FR" w:eastAsia="en-GB"/>
              </w:rPr>
              <w:t xml:space="preserve"> </w:t>
            </w:r>
          </w:p>
          <w:p w:rsidR="00B15076" w:rsidRPr="00B15076" w:rsidRDefault="00EF0AEC"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Habituellement</w:t>
            </w:r>
            <w:r w:rsidR="00B15076" w:rsidRPr="00B15076">
              <w:rPr>
                <w:rFonts w:ascii="Times New Roman" w:eastAsia="Times New Roman" w:hAnsi="Times New Roman" w:cs="Times New Roman"/>
                <w:sz w:val="24"/>
                <w:szCs w:val="24"/>
                <w:lang w:val="fr-FR" w:eastAsia="en-GB"/>
              </w:rPr>
              <w:t xml:space="preserve"> </w:t>
            </w:r>
          </w:p>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Tout le temps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Si vous aviez le choix, préférez-vous être interviewé en personne ou par téléphone pour une enquête de suivi similaire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Téléphone </w:t>
            </w:r>
          </w:p>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En personne </w:t>
            </w:r>
          </w:p>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Non</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 xml:space="preserve">40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un téléphone portable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5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41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Souhaitez-vous recevoir des informations sur votre téléphone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5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bl>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p>
    <w:tbl>
      <w:tblPr>
        <w:tblW w:w="9915" w:type="dxa"/>
        <w:tblCellMar>
          <w:left w:w="0" w:type="dxa"/>
          <w:right w:w="0" w:type="dxa"/>
        </w:tblCellMar>
        <w:tblLook w:val="04A0" w:firstRow="1" w:lastRow="0" w:firstColumn="1" w:lastColumn="0" w:noHBand="0" w:noVBand="1"/>
      </w:tblPr>
      <w:tblGrid>
        <w:gridCol w:w="9915"/>
      </w:tblGrid>
      <w:tr w:rsidR="00B15076" w:rsidRPr="001A1386" w:rsidTr="00B15076">
        <w:tc>
          <w:tcPr>
            <w:tcW w:w="9915" w:type="dxa"/>
            <w:tcBorders>
              <w:top w:val="single" w:sz="4" w:space="0" w:color="auto"/>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7"/>
              </w:numPr>
              <w:spacing w:after="0" w:line="240" w:lineRule="auto"/>
              <w:ind w:left="284" w:hanging="284"/>
              <w:contextualSpacing/>
              <w:jc w:val="both"/>
              <w:rPr>
                <w:rFonts w:ascii="Times New Roman" w:eastAsia="Times New Roman" w:hAnsi="Times New Roman" w:cs="Times New Roman"/>
                <w:sz w:val="24"/>
                <w:szCs w:val="24"/>
                <w:lang w:val="fr-FR" w:eastAsia="en-GB"/>
              </w:rPr>
            </w:pPr>
            <w:r w:rsidRPr="00B15076">
              <w:rPr>
                <w:rFonts w:ascii="Times New Roman" w:hAnsi="Times New Roman" w:cs="Times New Roman"/>
                <w:sz w:val="24"/>
                <w:szCs w:val="24"/>
                <w:lang w:val="fr-FR"/>
              </w:rPr>
              <w:t xml:space="preserve"> Connaissez-vous le nom de l’agent de santé (médecin, infirmier ou sage-femme) qui vous a </w:t>
            </w:r>
          </w:p>
          <w:p w:rsidR="00B15076" w:rsidRPr="00B15076" w:rsidRDefault="003E7DD2" w:rsidP="00B15076">
            <w:pPr>
              <w:spacing w:after="0" w:line="240" w:lineRule="auto"/>
              <w:ind w:left="284"/>
              <w:contextualSpacing/>
              <w:jc w:val="both"/>
              <w:rPr>
                <w:rFonts w:ascii="Times New Roman" w:eastAsia="Times New Roman" w:hAnsi="Times New Roman" w:cs="Times New Roman"/>
                <w:sz w:val="24"/>
                <w:szCs w:val="24"/>
                <w:lang w:val="fr-FR" w:eastAsia="en-GB"/>
              </w:rPr>
            </w:pPr>
            <w:r>
              <w:rPr>
                <w:rFonts w:ascii="Times New Roman" w:hAnsi="Times New Roman" w:cs="Times New Roman"/>
                <w:sz w:val="24"/>
                <w:szCs w:val="24"/>
                <w:lang w:val="fr-FR"/>
              </w:rPr>
              <w:t>reçu</w:t>
            </w:r>
            <w:r w:rsidR="00920CFE">
              <w:rPr>
                <w:rFonts w:ascii="Times New Roman" w:hAnsi="Times New Roman" w:cs="Times New Roman"/>
                <w:sz w:val="24"/>
                <w:szCs w:val="24"/>
                <w:lang w:val="fr-FR"/>
              </w:rPr>
              <w:t xml:space="preserve"> </w:t>
            </w:r>
            <w:r w:rsidR="00B15076" w:rsidRPr="00B15076">
              <w:rPr>
                <w:rFonts w:ascii="Times New Roman" w:hAnsi="Times New Roman" w:cs="Times New Roman"/>
                <w:sz w:val="24"/>
                <w:szCs w:val="24"/>
                <w:lang w:val="fr-FR"/>
              </w:rPr>
              <w:t>? Parlez-moi des services qu'il vous fournit. (question sur la qualité, la rapidité, la communication appropriée)</w:t>
            </w:r>
          </w:p>
        </w:tc>
      </w:tr>
      <w:tr w:rsidR="00B15076" w:rsidRPr="001A138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1A1386"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4"/>
              </w:numPr>
              <w:tabs>
                <w:tab w:val="num" w:pos="426"/>
              </w:tabs>
              <w:spacing w:after="0" w:line="240" w:lineRule="auto"/>
              <w:ind w:left="0"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Décrivez le circuit que vous suivez lors de votre rendez-vous au centre de santé. </w:t>
            </w:r>
          </w:p>
        </w:tc>
      </w:tr>
      <w:tr w:rsidR="00B15076" w:rsidRPr="001A138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6C7604"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4"/>
              </w:numPr>
              <w:tabs>
                <w:tab w:val="num" w:pos="284"/>
              </w:tabs>
              <w:spacing w:after="0" w:line="240" w:lineRule="auto"/>
              <w:ind w:left="426"/>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En dehors de vous et des personnes qui vous soignent (médecins, infirmières, sages - femmes, agents de santé communautaire et les conseillers communautaires), pensez-vous que d’autres personnes sont informées de votre maladie</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Comment le savez-vous ? </w:t>
            </w:r>
          </w:p>
        </w:tc>
      </w:tr>
      <w:tr w:rsidR="00B15076" w:rsidRPr="006C7604"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4"/>
              </w:numPr>
              <w:tabs>
                <w:tab w:val="num" w:pos="426"/>
              </w:tabs>
              <w:spacing w:after="0" w:line="240" w:lineRule="auto"/>
              <w:ind w:left="426"/>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Comment savez-vous que vous devez aller au centre de santé</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w:t>
            </w:r>
            <w:r w:rsidR="00EF0AEC" w:rsidRPr="00B15076">
              <w:rPr>
                <w:rFonts w:ascii="Times New Roman" w:eastAsia="Times New Roman" w:hAnsi="Times New Roman" w:cs="Times New Roman"/>
                <w:sz w:val="24"/>
                <w:szCs w:val="24"/>
                <w:lang w:val="fr-FR" w:eastAsia="en-GB"/>
              </w:rPr>
              <w:t>Question</w:t>
            </w:r>
            <w:r w:rsidRPr="00B15076">
              <w:rPr>
                <w:rFonts w:ascii="Times New Roman" w:eastAsia="Times New Roman" w:hAnsi="Times New Roman" w:cs="Times New Roman"/>
                <w:sz w:val="24"/>
                <w:szCs w:val="24"/>
                <w:lang w:val="fr-FR" w:eastAsia="en-GB"/>
              </w:rPr>
              <w:t xml:space="preserve"> sur le calendrier de rendez-vous). Avez-vous déjà été rappelé avant la date de votre rendez-vous ? Par qui ? Comment ? </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5"/>
              </w:numPr>
              <w:spacing w:after="0" w:line="240" w:lineRule="auto"/>
              <w:ind w:left="360"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manqué un rendez-vous ? Si oui, POURQUOI ? </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1A1386"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5"/>
              </w:numPr>
              <w:spacing w:after="0" w:line="240" w:lineRule="auto"/>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participé à une réunion du club de santé ? Si oui, veuillez décrire votre expérience </w:t>
            </w:r>
          </w:p>
        </w:tc>
      </w:tr>
      <w:tr w:rsidR="00B15076" w:rsidRPr="001A138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5"/>
              </w:numPr>
              <w:spacing w:after="0" w:line="240" w:lineRule="auto"/>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Avez-vous révélé votre statut sérologique à quiconque ? Si oui, qui?</w:t>
            </w:r>
          </w:p>
        </w:tc>
      </w:tr>
      <w:tr w:rsidR="00B15076" w:rsidRPr="00B15076"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D657F5"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F879BC">
            <w:pPr>
              <w:numPr>
                <w:ilvl w:val="0"/>
                <w:numId w:val="55"/>
              </w:numPr>
              <w:spacing w:after="0" w:line="240" w:lineRule="auto"/>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Avez-vous déjà reçu une visite à domicile d’un agent de santé communautaire</w:t>
            </w:r>
            <w:r w:rsidR="00D657F5">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Comment avez-vous trouvé cette visite et pourquoi</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r>
      <w:tr w:rsidR="00B15076" w:rsidRPr="00D657F5"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0E0335" w:rsidTr="00B15076">
        <w:tc>
          <w:tcPr>
            <w:tcW w:w="991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920CFE" w:rsidRDefault="00B15076" w:rsidP="001A1386">
            <w:pPr>
              <w:numPr>
                <w:ilvl w:val="0"/>
                <w:numId w:val="55"/>
              </w:numPr>
              <w:spacing w:after="0" w:line="240" w:lineRule="auto"/>
              <w:contextualSpacing/>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Veuillez décrire comment les soins peuvent être améliorés pour les personnes atteintes</w:t>
            </w:r>
          </w:p>
          <w:p w:rsidR="00B15076" w:rsidRPr="00B15076" w:rsidRDefault="00920CFE" w:rsidP="003E7DD2">
            <w:pPr>
              <w:spacing w:after="0" w:line="240" w:lineRule="auto"/>
              <w:ind w:left="360"/>
              <w:contextualSpacing/>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t xml:space="preserve"> </w:t>
            </w:r>
            <w:r w:rsidR="00B15076" w:rsidRPr="00B15076">
              <w:rPr>
                <w:rFonts w:ascii="Times New Roman" w:eastAsia="Times New Roman" w:hAnsi="Times New Roman" w:cs="Times New Roman"/>
                <w:sz w:val="24"/>
                <w:szCs w:val="24"/>
                <w:lang w:val="fr-FR" w:eastAsia="en-GB"/>
              </w:rPr>
              <w:t xml:space="preserve"> de maladies chroniques. </w:t>
            </w:r>
          </w:p>
        </w:tc>
      </w:tr>
      <w:tr w:rsidR="00B15076" w:rsidRPr="000E0335" w:rsidTr="00B15076">
        <w:tc>
          <w:tcPr>
            <w:tcW w:w="9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bl>
    <w:p w:rsidR="00B15076" w:rsidRDefault="00B15076" w:rsidP="00B15076">
      <w:pPr>
        <w:pStyle w:val="Paragraphedeliste"/>
        <w:spacing w:after="0"/>
        <w:ind w:left="802"/>
        <w:jc w:val="both"/>
        <w:rPr>
          <w:rFonts w:ascii="Calibri Light" w:eastAsia="Times New Roman" w:hAnsi="Calibri Light" w:cs="Calibri Light"/>
          <w:color w:val="1F4E79"/>
          <w:kern w:val="36"/>
          <w:sz w:val="36"/>
          <w:szCs w:val="36"/>
          <w:lang w:val="fr-FR" w:eastAsia="en-GB"/>
        </w:rPr>
      </w:pPr>
    </w:p>
    <w:p w:rsidR="00A33CE2" w:rsidRDefault="00A33CE2">
      <w:pPr>
        <w:rPr>
          <w:rFonts w:asciiTheme="majorHAnsi" w:eastAsia="Times New Roman" w:hAnsiTheme="majorHAnsi" w:cstheme="majorBidi"/>
          <w:color w:val="2E74B5" w:themeColor="accent1" w:themeShade="BF"/>
          <w:sz w:val="26"/>
          <w:szCs w:val="26"/>
          <w:lang w:val="fr-FR"/>
        </w:rPr>
      </w:pPr>
      <w:r>
        <w:rPr>
          <w:rFonts w:eastAsia="Times New Roman"/>
          <w:lang w:val="fr-FR"/>
        </w:rPr>
        <w:br w:type="page"/>
      </w:r>
    </w:p>
    <w:p w:rsidR="00B15076" w:rsidRPr="008D54DD" w:rsidRDefault="00A33CE2" w:rsidP="00A33CE2">
      <w:pPr>
        <w:pStyle w:val="Titre2"/>
        <w:rPr>
          <w:rFonts w:eastAsia="Times New Roman"/>
          <w:lang w:val="fr-FR"/>
        </w:rPr>
      </w:pPr>
      <w:bookmarkStart w:id="90" w:name="_Toc501452763"/>
      <w:r>
        <w:rPr>
          <w:rFonts w:eastAsia="Times New Roman"/>
          <w:lang w:val="fr-FR"/>
        </w:rPr>
        <w:lastRenderedPageBreak/>
        <w:t xml:space="preserve">Outil </w:t>
      </w:r>
      <w:r w:rsidR="00B15076" w:rsidRPr="008D54DD">
        <w:rPr>
          <w:rFonts w:eastAsia="Times New Roman"/>
          <w:lang w:val="fr-FR"/>
        </w:rPr>
        <w:t>2 :</w:t>
      </w:r>
      <w:r w:rsidR="007D38D1" w:rsidRPr="008D54DD">
        <w:rPr>
          <w:rFonts w:eastAsia="Times New Roman"/>
          <w:lang w:val="fr-FR"/>
        </w:rPr>
        <w:t xml:space="preserve"> Entretien</w:t>
      </w:r>
      <w:r w:rsidR="003232A5">
        <w:rPr>
          <w:rFonts w:eastAsia="Times New Roman"/>
          <w:lang w:val="fr-FR"/>
        </w:rPr>
        <w:t xml:space="preserve"> </w:t>
      </w:r>
      <w:r w:rsidR="007D38D1" w:rsidRPr="008D54DD">
        <w:rPr>
          <w:rFonts w:eastAsia="Times New Roman"/>
          <w:lang w:val="fr-FR"/>
        </w:rPr>
        <w:t>téléphonique avec le patient</w:t>
      </w:r>
      <w:bookmarkEnd w:id="90"/>
      <w:r w:rsidR="003232A5">
        <w:rPr>
          <w:rFonts w:eastAsia="Times New Roman"/>
          <w:lang w:val="fr-FR"/>
        </w:rPr>
        <w:t xml:space="preserve"> </w:t>
      </w:r>
    </w:p>
    <w:p w:rsidR="003A7706" w:rsidRPr="00B15076" w:rsidRDefault="003A7706" w:rsidP="00B15076">
      <w:pPr>
        <w:spacing w:after="0" w:line="240" w:lineRule="auto"/>
        <w:rPr>
          <w:rFonts w:ascii="Times New Roman" w:eastAsia="Times New Roman" w:hAnsi="Times New Roman" w:cs="Times New Roman"/>
          <w:sz w:val="24"/>
          <w:szCs w:val="24"/>
          <w:lang w:val="fr-FR" w:eastAsia="en-GB"/>
        </w:rPr>
      </w:pP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rPr>
          <w:rFonts w:ascii="Times New Roman" w:eastAsia="Times New Roman" w:hAnsi="Times New Roman" w:cs="Times New Roman"/>
          <w:b/>
          <w:bCs/>
          <w:sz w:val="24"/>
          <w:szCs w:val="24"/>
          <w:lang w:val="fr-FR" w:eastAsia="en-GB"/>
        </w:rPr>
      </w:pPr>
      <w:r w:rsidRPr="00B15076">
        <w:rPr>
          <w:rFonts w:ascii="Times New Roman" w:eastAsia="Times New Roman" w:hAnsi="Times New Roman" w:cs="Times New Roman"/>
          <w:b/>
          <w:bCs/>
          <w:sz w:val="24"/>
          <w:szCs w:val="24"/>
          <w:lang w:val="fr-FR" w:eastAsia="en-GB"/>
        </w:rPr>
        <w:t>Chercheur principal</w:t>
      </w:r>
      <w:r w:rsidR="00920CFE">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 xml:space="preserve">: </w:t>
      </w:r>
      <w:r w:rsidRPr="00B15076">
        <w:rPr>
          <w:rFonts w:ascii="Times New Roman" w:hAnsi="Times New Roman" w:cs="Times New Roman"/>
          <w:sz w:val="24"/>
          <w:szCs w:val="24"/>
          <w:lang w:val="fr-FR"/>
        </w:rPr>
        <w:t>Stacie C. Stender, Jhpiego</w:t>
      </w: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b/>
          <w:sz w:val="24"/>
          <w:szCs w:val="24"/>
          <w:lang w:val="fr-FR"/>
        </w:rPr>
      </w:pPr>
      <w:r w:rsidRPr="00B15076">
        <w:rPr>
          <w:rFonts w:ascii="Times New Roman" w:eastAsia="Times New Roman" w:hAnsi="Times New Roman" w:cs="Times New Roman"/>
          <w:b/>
          <w:bCs/>
          <w:sz w:val="24"/>
          <w:szCs w:val="24"/>
          <w:lang w:val="fr-FR" w:eastAsia="en-GB"/>
        </w:rPr>
        <w:t>Titre de l'Etude</w:t>
      </w:r>
      <w:r w:rsidR="00920CFE">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w:t>
      </w:r>
      <w:r w:rsidRPr="00B15076">
        <w:rPr>
          <w:rFonts w:ascii="Times New Roman" w:eastAsia="Times New Roman" w:hAnsi="Times New Roman" w:cs="Times New Roman"/>
          <w:sz w:val="24"/>
          <w:szCs w:val="24"/>
          <w:lang w:val="fr-FR" w:eastAsia="en-GB"/>
        </w:rPr>
        <w:t xml:space="preserve"> Évaluation finale de la mise en œuvre d'un modèle intégré de soins chroniques pour l’amélioration des soins et le soutien aux personnes vivant avec le VIH en Côte d'Ivoire</w:t>
      </w:r>
    </w:p>
    <w:p w:rsidR="00B15076" w:rsidRPr="00B15076" w:rsidRDefault="00A33CE2" w:rsidP="00B15076">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sz w:val="24"/>
          <w:szCs w:val="24"/>
          <w:lang w:val="fr-FR"/>
        </w:rPr>
      </w:pPr>
      <w:r>
        <w:rPr>
          <w:rFonts w:ascii="Times New Roman" w:hAnsi="Times New Roman" w:cs="Times New Roman"/>
          <w:b/>
          <w:sz w:val="24"/>
          <w:szCs w:val="24"/>
          <w:lang w:val="fr-FR"/>
        </w:rPr>
        <w:t xml:space="preserve">Numéro IRB </w:t>
      </w:r>
      <w:r w:rsidR="00B15076" w:rsidRPr="00B15076">
        <w:rPr>
          <w:rFonts w:ascii="Times New Roman" w:hAnsi="Times New Roman" w:cs="Times New Roman"/>
          <w:b/>
          <w:sz w:val="24"/>
          <w:szCs w:val="24"/>
          <w:lang w:val="fr-FR"/>
        </w:rPr>
        <w:t xml:space="preserve">: </w:t>
      </w:r>
      <w:r w:rsidR="00B15076" w:rsidRPr="00B15076">
        <w:rPr>
          <w:rFonts w:ascii="Times New Roman" w:hAnsi="Times New Roman" w:cs="Times New Roman"/>
          <w:sz w:val="24"/>
          <w:szCs w:val="24"/>
          <w:lang w:val="fr-FR"/>
        </w:rPr>
        <w:t>8090</w:t>
      </w:r>
    </w:p>
    <w:p w:rsidR="00B15076" w:rsidRPr="00B15076" w:rsidRDefault="00B15076" w:rsidP="00B15076">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sz w:val="24"/>
          <w:szCs w:val="24"/>
          <w:lang w:val="fr-FR"/>
        </w:rPr>
      </w:pPr>
      <w:r w:rsidRPr="00B15076">
        <w:rPr>
          <w:rFonts w:ascii="Times New Roman" w:hAnsi="Times New Roman" w:cs="Times New Roman"/>
          <w:b/>
          <w:sz w:val="24"/>
          <w:szCs w:val="24"/>
          <w:lang w:val="fr-FR"/>
        </w:rPr>
        <w:t>Version/Date</w:t>
      </w:r>
      <w:r w:rsidR="006C7604">
        <w:rPr>
          <w:rFonts w:ascii="Times New Roman" w:hAnsi="Times New Roman" w:cs="Times New Roman"/>
          <w:b/>
          <w:sz w:val="24"/>
          <w:szCs w:val="24"/>
          <w:lang w:val="fr-FR"/>
        </w:rPr>
        <w:t xml:space="preserve"> </w:t>
      </w:r>
      <w:r w:rsidRPr="00B15076">
        <w:rPr>
          <w:rFonts w:ascii="Times New Roman" w:hAnsi="Times New Roman" w:cs="Times New Roman"/>
          <w:b/>
          <w:sz w:val="24"/>
          <w:szCs w:val="24"/>
          <w:lang w:val="fr-FR"/>
        </w:rPr>
        <w:t>:</w:t>
      </w:r>
      <w:r w:rsidRPr="00B15076">
        <w:rPr>
          <w:rFonts w:ascii="Times New Roman" w:hAnsi="Times New Roman" w:cs="Times New Roman"/>
          <w:sz w:val="24"/>
          <w:szCs w:val="24"/>
          <w:lang w:val="fr-FR"/>
        </w:rPr>
        <w:t xml:space="preserve"> Version 1 / 15 Septembre 2017</w:t>
      </w:r>
    </w:p>
    <w:p w:rsidR="00B15076" w:rsidRPr="00B15076" w:rsidRDefault="00B15076" w:rsidP="00B15076">
      <w:pPr>
        <w:spacing w:after="0" w:line="240" w:lineRule="auto"/>
        <w:rPr>
          <w:rFonts w:ascii="Times New Roman" w:eastAsia="Times New Roman" w:hAnsi="Times New Roman" w:cs="Times New Roman"/>
          <w:b/>
          <w:bCs/>
          <w:sz w:val="24"/>
          <w:szCs w:val="24"/>
          <w:lang w:val="fr-FR" w:eastAsia="en-GB"/>
        </w:rPr>
      </w:pPr>
    </w:p>
    <w:p w:rsidR="00B15076" w:rsidRPr="003232A5" w:rsidRDefault="00EF0AEC" w:rsidP="003232A5">
      <w:pPr>
        <w:spacing w:after="0" w:line="240" w:lineRule="auto"/>
        <w:rPr>
          <w:rFonts w:ascii="Times New Roman" w:eastAsia="Times New Roman" w:hAnsi="Times New Roman" w:cs="Times New Roman"/>
          <w:b/>
          <w:bCs/>
          <w:sz w:val="24"/>
          <w:szCs w:val="24"/>
          <w:lang w:val="fr-FR" w:eastAsia="en-GB"/>
        </w:rPr>
      </w:pPr>
      <w:r w:rsidRPr="00B15076">
        <w:rPr>
          <w:rFonts w:ascii="Times New Roman" w:eastAsia="Times New Roman" w:hAnsi="Times New Roman" w:cs="Times New Roman"/>
          <w:b/>
          <w:bCs/>
          <w:sz w:val="24"/>
          <w:szCs w:val="24"/>
          <w:lang w:val="fr-FR" w:eastAsia="en-GB"/>
        </w:rPr>
        <w:t>Outil 2</w:t>
      </w:r>
      <w:r w:rsidR="006C7604">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 Entretien</w:t>
      </w:r>
      <w:r w:rsidR="00B15076" w:rsidRPr="00B15076">
        <w:rPr>
          <w:rFonts w:ascii="Times New Roman" w:eastAsia="Times New Roman" w:hAnsi="Times New Roman" w:cs="Times New Roman"/>
          <w:b/>
          <w:bCs/>
          <w:sz w:val="24"/>
          <w:szCs w:val="24"/>
          <w:lang w:val="fr-FR" w:eastAsia="en-GB"/>
        </w:rPr>
        <w:t xml:space="preserve"> téléphonique avec le patient</w:t>
      </w:r>
      <w:r w:rsidR="003232A5">
        <w:rPr>
          <w:rFonts w:ascii="Times New Roman" w:eastAsia="Times New Roman" w:hAnsi="Times New Roman" w:cs="Times New Roman"/>
          <w:b/>
          <w:bCs/>
          <w:sz w:val="24"/>
          <w:szCs w:val="24"/>
          <w:lang w:val="fr-FR" w:eastAsia="en-GB"/>
        </w:rPr>
        <w:t xml:space="preserve"> </w:t>
      </w:r>
    </w:p>
    <w:p w:rsidR="00B15076" w:rsidRPr="001A1386" w:rsidRDefault="00B15076" w:rsidP="00F806E0">
      <w:pPr>
        <w:spacing w:after="0" w:line="240" w:lineRule="auto"/>
        <w:rPr>
          <w:rFonts w:ascii="Times New Roman" w:eastAsia="Times New Roman" w:hAnsi="Times New Roman" w:cs="Times New Roman"/>
          <w:sz w:val="24"/>
          <w:szCs w:val="24"/>
          <w:lang w:val="fr-FR" w:eastAsia="en-GB"/>
        </w:rPr>
      </w:pPr>
      <w:r w:rsidRPr="001A1386">
        <w:rPr>
          <w:lang w:val="fr-FR"/>
        </w:rPr>
        <w:t> </w:t>
      </w:r>
    </w:p>
    <w:p w:rsidR="00B15076" w:rsidRPr="00B15076" w:rsidRDefault="00B15076" w:rsidP="00B15076">
      <w:pPr>
        <w:spacing w:after="0" w:line="240" w:lineRule="auto"/>
        <w:ind w:right="-755"/>
        <w:jc w:val="both"/>
        <w:rPr>
          <w:rFonts w:ascii="Times New Roman" w:eastAsia="Times New Roman" w:hAnsi="Times New Roman" w:cs="Times New Roman"/>
          <w:sz w:val="24"/>
          <w:szCs w:val="24"/>
          <w:lang w:val="fr-FR" w:eastAsia="en-GB"/>
        </w:rPr>
      </w:pPr>
      <w:r w:rsidRPr="00B15076">
        <w:rPr>
          <w:rFonts w:ascii="Times New Roman" w:hAnsi="Times New Roman" w:cs="Times New Roman"/>
          <w:b/>
          <w:sz w:val="24"/>
          <w:szCs w:val="24"/>
          <w:lang w:val="fr-FR"/>
        </w:rPr>
        <w:t>Instruction</w:t>
      </w:r>
      <w:r w:rsidRPr="00B15076">
        <w:rPr>
          <w:rFonts w:ascii="Times New Roman" w:hAnsi="Times New Roman" w:cs="Times New Roman"/>
          <w:sz w:val="24"/>
          <w:szCs w:val="24"/>
          <w:lang w:val="fr-FR"/>
        </w:rPr>
        <w:t> : Avant l'entretien, présentez-vous, expliquez votre rôle et obtenez le consentement du participant. À la fin de l'appel, remerciez le participant pour son temps. Si vous avez des inquiétudes concernant certaines questions ou la recherche, demandez au participant de contacter Dr Kiyali Ouattara, le Co-chercheur.</w:t>
      </w:r>
    </w:p>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p w:rsidR="00B15076" w:rsidRPr="00B15076" w:rsidRDefault="00B15076" w:rsidP="00B15076">
      <w:pPr>
        <w:spacing w:after="0" w:line="240" w:lineRule="auto"/>
        <w:ind w:right="-897"/>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Introduction</w:t>
      </w:r>
      <w:r w:rsidR="006C7604">
        <w:rPr>
          <w:rFonts w:ascii="Times New Roman" w:eastAsia="Times New Roman" w:hAnsi="Times New Roman" w:cs="Times New Roman"/>
          <w:b/>
          <w:bCs/>
          <w:sz w:val="24"/>
          <w:szCs w:val="24"/>
          <w:lang w:val="fr-FR" w:eastAsia="en-GB"/>
        </w:rPr>
        <w:t xml:space="preserve"> </w:t>
      </w:r>
      <w:r w:rsidRPr="00B15076">
        <w:rPr>
          <w:rFonts w:ascii="Times New Roman" w:eastAsia="Times New Roman" w:hAnsi="Times New Roman" w:cs="Times New Roman"/>
          <w:b/>
          <w:bCs/>
          <w:sz w:val="24"/>
          <w:szCs w:val="24"/>
          <w:lang w:val="fr-FR" w:eastAsia="en-GB"/>
        </w:rPr>
        <w:t>:</w:t>
      </w:r>
      <w:r w:rsidRPr="00B15076">
        <w:rPr>
          <w:rFonts w:ascii="Times New Roman" w:eastAsia="Times New Roman" w:hAnsi="Times New Roman" w:cs="Times New Roman"/>
          <w:sz w:val="24"/>
          <w:szCs w:val="24"/>
          <w:lang w:val="fr-FR" w:eastAsia="en-GB"/>
        </w:rPr>
        <w:t xml:space="preserve"> Merci d’avoir accepté de participer. Je voudrais vous poser des questions au sujet des services de soins et traitement qui vous sont offerts.</w:t>
      </w:r>
    </w:p>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bl>
      <w:tblPr>
        <w:tblW w:w="9915" w:type="dxa"/>
        <w:tblCellMar>
          <w:left w:w="0" w:type="dxa"/>
          <w:right w:w="0" w:type="dxa"/>
        </w:tblCellMar>
        <w:tblLook w:val="04A0" w:firstRow="1" w:lastRow="0" w:firstColumn="1" w:lastColumn="0" w:noHBand="0" w:noVBand="1"/>
      </w:tblPr>
      <w:tblGrid>
        <w:gridCol w:w="3111"/>
        <w:gridCol w:w="1984"/>
        <w:gridCol w:w="2410"/>
        <w:gridCol w:w="2410"/>
      </w:tblGrid>
      <w:tr w:rsidR="00B15076" w:rsidRPr="00B15076" w:rsidTr="00B15076">
        <w:trPr>
          <w:trHeight w:val="318"/>
        </w:trPr>
        <w:tc>
          <w:tcPr>
            <w:tcW w:w="3111"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b/>
                <w:sz w:val="24"/>
                <w:szCs w:val="24"/>
                <w:lang w:val="fr-FR" w:eastAsia="en-GB"/>
              </w:rPr>
            </w:pPr>
            <w:r w:rsidRPr="00B15076">
              <w:rPr>
                <w:rFonts w:ascii="Times New Roman" w:hAnsi="Times New Roman" w:cs="Times New Roman"/>
                <w:b/>
                <w:lang w:val="fr-FR"/>
              </w:rPr>
              <w:t xml:space="preserve">Numéro d'identification unique de l'étude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Date de l'entretien</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 _ _ / _ _ _ _ </w:t>
            </w:r>
          </w:p>
        </w:tc>
      </w:tr>
      <w:tr w:rsidR="00B15076" w:rsidRPr="00B15076" w:rsidTr="00B15076">
        <w:trPr>
          <w:trHeight w:val="346"/>
        </w:trPr>
        <w:tc>
          <w:tcPr>
            <w:tcW w:w="3111"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Heure de début / Heure de fin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_ _ / _ _: _ _ </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Code de l'Enquêteur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bl>
    <w:p w:rsidR="00B15076" w:rsidRPr="00B15076" w:rsidRDefault="00B15076" w:rsidP="00B15076">
      <w:pPr>
        <w:spacing w:after="0" w:line="240" w:lineRule="auto"/>
        <w:rPr>
          <w:rFonts w:ascii="Times New Roman" w:eastAsia="Times New Roman" w:hAnsi="Times New Roman" w:cs="Times New Roman"/>
          <w:b/>
          <w:bCs/>
          <w:sz w:val="24"/>
          <w:szCs w:val="24"/>
          <w:lang w:val="fr-FR" w:eastAsia="en-GB"/>
        </w:rPr>
      </w:pPr>
      <w:r w:rsidRPr="00B15076">
        <w:rPr>
          <w:rFonts w:ascii="Times New Roman" w:eastAsia="Times New Roman" w:hAnsi="Times New Roman" w:cs="Times New Roman"/>
          <w:b/>
          <w:bCs/>
          <w:sz w:val="24"/>
          <w:szCs w:val="24"/>
          <w:lang w:val="fr-FR" w:eastAsia="en-GB"/>
        </w:rPr>
        <w:t> </w:t>
      </w:r>
    </w:p>
    <w:tbl>
      <w:tblPr>
        <w:tblW w:w="9963" w:type="dxa"/>
        <w:tblCellMar>
          <w:left w:w="0" w:type="dxa"/>
          <w:right w:w="0" w:type="dxa"/>
        </w:tblCellMar>
        <w:tblLook w:val="04A0" w:firstRow="1" w:lastRow="0" w:firstColumn="1" w:lastColumn="0" w:noHBand="0" w:noVBand="1"/>
      </w:tblPr>
      <w:tblGrid>
        <w:gridCol w:w="940"/>
        <w:gridCol w:w="4038"/>
        <w:gridCol w:w="4985"/>
      </w:tblGrid>
      <w:tr w:rsidR="00B15076" w:rsidRPr="00B15076" w:rsidTr="00B15076">
        <w:trPr>
          <w:trHeight w:val="272"/>
        </w:trPr>
        <w:tc>
          <w:tcPr>
            <w:tcW w:w="4978"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Informations démographiques</w:t>
            </w:r>
          </w:p>
        </w:tc>
        <w:tc>
          <w:tcPr>
            <w:tcW w:w="498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Réponse</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Sexe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Masculin</w:t>
            </w:r>
          </w:p>
          <w:p w:rsidR="00B15076" w:rsidRPr="00B15076" w:rsidRDefault="00B15076" w:rsidP="00F879BC">
            <w:pPr>
              <w:numPr>
                <w:ilvl w:val="0"/>
                <w:numId w:val="2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Féminin</w:t>
            </w:r>
          </w:p>
        </w:tc>
      </w:tr>
      <w:tr w:rsidR="00B15076" w:rsidRPr="00B15076" w:rsidTr="00B15076">
        <w:trPr>
          <w:trHeight w:val="28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Âge (estimation si inconnu)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72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Statut matrimonial</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Concubin</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Veuf /Veuve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Divorcé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Marié </w:t>
            </w:r>
          </w:p>
          <w:p w:rsidR="00B15076" w:rsidRPr="00B15076" w:rsidRDefault="00B15076" w:rsidP="00F879BC">
            <w:pPr>
              <w:numPr>
                <w:ilvl w:val="0"/>
                <w:numId w:val="2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Célibataire / jamais marié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Statut professionnel</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Travaille</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Sans emploi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Retraité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Étudiant </w:t>
            </w:r>
          </w:p>
          <w:p w:rsidR="00B15076" w:rsidRPr="00B15076" w:rsidRDefault="00B15076" w:rsidP="00F879BC">
            <w:pPr>
              <w:numPr>
                <w:ilvl w:val="0"/>
                <w:numId w:val="2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 </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Niveau d'éducation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Aucun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Primaire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Secondaire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Enseignement supérieur </w:t>
            </w:r>
          </w:p>
          <w:p w:rsidR="00B15076" w:rsidRPr="00B15076" w:rsidRDefault="00B15076" w:rsidP="00F879BC">
            <w:pPr>
              <w:numPr>
                <w:ilvl w:val="0"/>
                <w:numId w:val="2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Pas de réponse </w:t>
            </w:r>
          </w:p>
        </w:tc>
      </w:tr>
      <w:tr w:rsidR="00B15076" w:rsidRPr="00B15076" w:rsidTr="00B15076">
        <w:trPr>
          <w:trHeight w:val="2116"/>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ind w:left="360" w:hanging="36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Activité principale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Agriculture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Elevage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Pêche</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Gérant de magasin</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Agent de santé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Étudiant </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Commerçant</w:t>
            </w:r>
          </w:p>
          <w:p w:rsidR="00B15076" w:rsidRPr="00B15076" w:rsidRDefault="00B15076" w:rsidP="00F879BC">
            <w:pPr>
              <w:numPr>
                <w:ilvl w:val="0"/>
                <w:numId w:val="2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 </w:t>
            </w:r>
          </w:p>
        </w:tc>
      </w:tr>
      <w:tr w:rsidR="00B15076" w:rsidRPr="00B15076" w:rsidTr="00B15076">
        <w:trPr>
          <w:trHeight w:val="289"/>
        </w:trPr>
        <w:tc>
          <w:tcPr>
            <w:tcW w:w="4978" w:type="dxa"/>
            <w:gridSpan w:val="2"/>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lastRenderedPageBreak/>
              <w:t>Prestation de Services</w:t>
            </w:r>
          </w:p>
        </w:tc>
        <w:tc>
          <w:tcPr>
            <w:tcW w:w="498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Réponse</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En quelle année avez-</w:t>
            </w:r>
            <w:r w:rsidR="00EF0AEC" w:rsidRPr="00B15076">
              <w:rPr>
                <w:rFonts w:ascii="Times New Roman" w:eastAsia="Times New Roman" w:hAnsi="Times New Roman" w:cs="Times New Roman"/>
                <w:sz w:val="24"/>
                <w:szCs w:val="24"/>
                <w:lang w:val="fr-FR" w:eastAsia="en-GB"/>
              </w:rPr>
              <w:t>vous été</w:t>
            </w:r>
            <w:r w:rsidRPr="00B15076">
              <w:rPr>
                <w:rFonts w:ascii="Times New Roman" w:eastAsia="Times New Roman" w:hAnsi="Times New Roman" w:cs="Times New Roman"/>
                <w:sz w:val="24"/>
                <w:szCs w:val="24"/>
                <w:lang w:val="fr-FR" w:eastAsia="en-GB"/>
              </w:rPr>
              <w:t xml:space="preserve"> déclaré séropositif du VIH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__________________ </w:t>
            </w:r>
          </w:p>
          <w:p w:rsidR="00B15076" w:rsidRPr="00B15076" w:rsidRDefault="00B15076" w:rsidP="00F879BC">
            <w:pPr>
              <w:numPr>
                <w:ilvl w:val="0"/>
                <w:numId w:val="2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ne sais pas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Etes-vous actuellement sous traitement antirétroviral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2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Oui</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depuis ________ </w:t>
            </w:r>
          </w:p>
          <w:p w:rsidR="00B15076" w:rsidRPr="00B15076" w:rsidRDefault="00B15076" w:rsidP="00F879BC">
            <w:pPr>
              <w:numPr>
                <w:ilvl w:val="0"/>
                <w:numId w:val="2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1A138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Où avez-vous commencé le traitement</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Régional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Général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 Dispensaire rural </w:t>
            </w:r>
          </w:p>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ne sais pas / je me souviens pas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10</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Avez- vous déjà été transféré dans un autre établissement de santé</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Si oui, pourquoi</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Oui</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raison________________________ </w:t>
            </w:r>
          </w:p>
          <w:p w:rsidR="00B15076" w:rsidRPr="00B15076" w:rsidRDefault="00B15076" w:rsidP="00F879BC">
            <w:pPr>
              <w:numPr>
                <w:ilvl w:val="0"/>
                <w:numId w:val="3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Où recevez-vous actuellement les soins et traitement</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Régional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Général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 Dispensaire rural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Pendant les six derniers mois, combien de fois avez-vous reçu de services dans un centre de santé pour une consultation sur rendez-vous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1A138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Pendant les six derniers mois, combien de fois avez-vous reçu de services dans un centre de santé pour une consultation sans rendez-vous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Quelle est la date de votre dernière consultation au centre de santé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_ _ / _ _ / _ _ _ _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jour / mois / année</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Quelle était la principale raison de votre dernière consultation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Examen de routine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Un malaise</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des médicaments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Accompagnant un membre de la famille </w:t>
            </w:r>
          </w:p>
          <w:p w:rsidR="00B15076" w:rsidRPr="00B15076" w:rsidRDefault="00B15076" w:rsidP="00F879BC">
            <w:pPr>
              <w:numPr>
                <w:ilvl w:val="0"/>
                <w:numId w:val="3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____________________________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Comment êtes-vous arrivé au centre de santé pour votre dernière consultation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À pied </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Moto</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Voiture personnelle</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Taxi / bus</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Vélo</w:t>
            </w:r>
          </w:p>
          <w:p w:rsidR="00B15076" w:rsidRPr="00B15076" w:rsidRDefault="00B15076" w:rsidP="00F879BC">
            <w:pPr>
              <w:numPr>
                <w:ilvl w:val="0"/>
                <w:numId w:val="3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 __________________ </w:t>
            </w:r>
          </w:p>
        </w:tc>
      </w:tr>
      <w:tr w:rsidR="00B15076" w:rsidRPr="001A138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Combien de temps avez-vous mis pour vous rendre dans le centre de santé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84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Une fois que vous êtes arrivé, combien de temps avez-vous attendu avant d’être reçu ?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19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 total, combien de temps avez-vous passé dans l'établissement, y compris le temps d'attente, la consultation, la récupération des médicaments, </w:t>
            </w:r>
            <w:r w:rsidR="00920CFE" w:rsidRPr="00B15076">
              <w:rPr>
                <w:rFonts w:ascii="Times New Roman" w:eastAsia="Times New Roman" w:hAnsi="Times New Roman" w:cs="Times New Roman"/>
                <w:sz w:val="24"/>
                <w:szCs w:val="24"/>
                <w:lang w:val="fr-FR" w:eastAsia="en-GB"/>
              </w:rPr>
              <w:t>etc. ?</w:t>
            </w:r>
            <w:r w:rsidRPr="00B15076">
              <w:rPr>
                <w:rFonts w:ascii="Times New Roman" w:eastAsia="Times New Roman" w:hAnsi="Times New Roman" w:cs="Times New Roman"/>
                <w:sz w:val="24"/>
                <w:szCs w:val="24"/>
                <w:lang w:val="fr-FR" w:eastAsia="en-GB"/>
              </w:rPr>
              <w:t xml:space="preserve"> (en minutes)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1A1386" w:rsidTr="00B15076">
        <w:trPr>
          <w:trHeight w:val="169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 xml:space="preserve">20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Combien vous a t’il coûté pour vous rendre et retourner du centre de santé</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w:t>
            </w:r>
            <w:r w:rsidR="00EF0AEC" w:rsidRPr="00B15076">
              <w:rPr>
                <w:rFonts w:ascii="Times New Roman" w:eastAsia="Times New Roman" w:hAnsi="Times New Roman" w:cs="Times New Roman"/>
                <w:sz w:val="24"/>
                <w:szCs w:val="24"/>
                <w:lang w:val="fr-FR" w:eastAsia="en-GB"/>
              </w:rPr>
              <w:t>En</w:t>
            </w:r>
            <w:r w:rsidRPr="00B15076">
              <w:rPr>
                <w:rFonts w:ascii="Times New Roman" w:eastAsia="Times New Roman" w:hAnsi="Times New Roman" w:cs="Times New Roman"/>
                <w:sz w:val="24"/>
                <w:szCs w:val="24"/>
                <w:lang w:val="fr-FR" w:eastAsia="en-GB"/>
              </w:rPr>
              <w:t xml:space="preserve"> F CFA). Sachez que le coût du transport inclut les frais de taxi ainsi que le coût estimé pour le gasoil / essence pour les motos.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dû payer de votre poche pour l'un des services que vous avez </w:t>
            </w:r>
            <w:r w:rsidR="00EF0AEC" w:rsidRPr="00B15076">
              <w:rPr>
                <w:rFonts w:ascii="Times New Roman" w:eastAsia="Times New Roman" w:hAnsi="Times New Roman" w:cs="Times New Roman"/>
                <w:sz w:val="24"/>
                <w:szCs w:val="24"/>
                <w:lang w:val="fr-FR" w:eastAsia="en-GB"/>
              </w:rPr>
              <w:t>reçus</w:t>
            </w:r>
            <w:r w:rsidRPr="00B15076">
              <w:rPr>
                <w:rFonts w:ascii="Times New Roman" w:eastAsia="Times New Roman" w:hAnsi="Times New Roman" w:cs="Times New Roman"/>
                <w:sz w:val="24"/>
                <w:szCs w:val="24"/>
                <w:lang w:val="fr-FR" w:eastAsia="en-GB"/>
              </w:rPr>
              <w:t xml:space="preserve"> lors de votre dernière visite</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Si oui, donnez le montant (en CFA) et dites pourquoi.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1"/>
                <w:numId w:val="35"/>
              </w:numPr>
              <w:spacing w:after="0" w:line="240" w:lineRule="auto"/>
              <w:ind w:left="985"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Montant _________________ </w:t>
            </w:r>
          </w:p>
          <w:p w:rsidR="00B15076" w:rsidRPr="00B15076" w:rsidRDefault="00B15076" w:rsidP="00F879BC">
            <w:pPr>
              <w:numPr>
                <w:ilvl w:val="1"/>
                <w:numId w:val="35"/>
              </w:numPr>
              <w:spacing w:after="0" w:line="240" w:lineRule="auto"/>
              <w:ind w:left="997"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Motif__________________ </w:t>
            </w:r>
          </w:p>
          <w:p w:rsidR="00B15076" w:rsidRPr="00B15076" w:rsidRDefault="00B15076" w:rsidP="00F879BC">
            <w:pPr>
              <w:numPr>
                <w:ilvl w:val="0"/>
                <w:numId w:val="3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97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Combien environ avez-vous payé pour les visites au centre de santé au cours des 6 derniers mois</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Veuillez inclure les coûts des examens cliniques, les frais de consultation, les produits / médicaments, le transport et les salaires perdus. (CFA)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b/>
                <w:bCs/>
                <w:sz w:val="24"/>
                <w:szCs w:val="24"/>
                <w:lang w:val="fr-FR" w:eastAsia="en-GB"/>
              </w:rPr>
              <w:t> </w:t>
            </w:r>
          </w:p>
        </w:tc>
      </w:tr>
      <w:tr w:rsidR="00B15076" w:rsidRPr="00B15076" w:rsidTr="00B15076">
        <w:trPr>
          <w:trHeight w:val="1955"/>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Où recevez-vous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Hôpital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urbain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Centre de santé rural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Pharmacie privée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 la maison</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 d’une réunion du club de santé </w:t>
            </w:r>
          </w:p>
          <w:p w:rsidR="00B15076" w:rsidRPr="00B15076" w:rsidRDefault="00B15076" w:rsidP="00F879BC">
            <w:pPr>
              <w:numPr>
                <w:ilvl w:val="0"/>
                <w:numId w:val="3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Autre__________________________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Si vous aviez le choix, où préférez-vous recevoir vos médicaments ? (prompt)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Je suis satisfait de l'endroit où je reçois actuellement </w:t>
            </w:r>
          </w:p>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 un endroit proche de chez moi </w:t>
            </w:r>
          </w:p>
          <w:p w:rsidR="00B15076" w:rsidRPr="00B15076" w:rsidRDefault="00B15076" w:rsidP="00F879BC">
            <w:pPr>
              <w:numPr>
                <w:ilvl w:val="0"/>
                <w:numId w:val="37"/>
              </w:numPr>
              <w:spacing w:after="0" w:line="240" w:lineRule="auto"/>
              <w:ind w:left="742" w:hanging="474"/>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Dans la communauté </w:t>
            </w:r>
          </w:p>
          <w:p w:rsidR="00B15076" w:rsidRPr="00B15076" w:rsidRDefault="00B15076" w:rsidP="00F879BC">
            <w:pPr>
              <w:numPr>
                <w:ilvl w:val="0"/>
                <w:numId w:val="3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Chez moi </w:t>
            </w:r>
          </w:p>
          <w:p w:rsidR="00B15076" w:rsidRPr="00B15076" w:rsidRDefault="00B15076" w:rsidP="00F879BC">
            <w:pPr>
              <w:numPr>
                <w:ilvl w:val="0"/>
                <w:numId w:val="3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___________________________ </w:t>
            </w:r>
          </w:p>
        </w:tc>
      </w:tr>
      <w:tr w:rsidR="00B15076" w:rsidRPr="00B15076" w:rsidTr="00B15076">
        <w:trPr>
          <w:trHeight w:val="832"/>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Avez-vous reçu la visite d’un agent de santé communautaire à domicile</w:t>
            </w:r>
            <w:r w:rsidR="006C760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Si oui, combien de fois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Oui</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nombre de fois</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r>
            <w:r w:rsidRPr="00B15076">
              <w:rPr>
                <w:rFonts w:ascii="Times New Roman" w:eastAsia="Times New Roman" w:hAnsi="Times New Roman" w:cs="Times New Roman"/>
                <w:sz w:val="24"/>
                <w:szCs w:val="24"/>
                <w:lang w:val="fr-FR" w:eastAsia="en-GB"/>
              </w:rPr>
              <w:softHyphen/>
              <w:t xml:space="preserve"> ____________ </w:t>
            </w:r>
          </w:p>
          <w:p w:rsidR="00B15076" w:rsidRPr="00B15076" w:rsidRDefault="00B15076" w:rsidP="00F879BC">
            <w:pPr>
              <w:numPr>
                <w:ilvl w:val="0"/>
                <w:numId w:val="3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 service l'agent de santé communautaire vous a t’il offert lors de la visite ? (il peut y avoir plus d'une réponse)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la tension artérielle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Livraison de médicaments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Education sur les maladies chroniques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Education sur le planning familial</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Sans objet (aucune visite à domicile) </w:t>
            </w:r>
          </w:p>
          <w:p w:rsidR="00B15076" w:rsidRPr="00B15076" w:rsidRDefault="00B15076" w:rsidP="00F879BC">
            <w:pPr>
              <w:numPr>
                <w:ilvl w:val="0"/>
                <w:numId w:val="3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_______________________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été référencé à un établissement de santé par un agent de santé communautaire pour quelque raison que ce soit ? Si oui, pourquoi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Oui</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raison ________________________ </w:t>
            </w:r>
          </w:p>
          <w:p w:rsidR="00B15076" w:rsidRPr="00B15076" w:rsidRDefault="00B15076" w:rsidP="00F879BC">
            <w:pPr>
              <w:numPr>
                <w:ilvl w:val="0"/>
                <w:numId w:val="4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28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Avez-vous déjà manqué un rendez-vous</w:t>
            </w:r>
            <w:r w:rsidR="00920CFE">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lastRenderedPageBreak/>
              <w:t xml:space="preserve">30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Quels types de services avez-vous reçus lors de votre dernière consultation au centre de santé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VIH</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Hypertension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Diabète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Tuberculose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Planning familiale </w:t>
            </w:r>
          </w:p>
          <w:p w:rsidR="00B15076" w:rsidRPr="00B15076" w:rsidRDefault="00B15076" w:rsidP="00F879BC">
            <w:pPr>
              <w:numPr>
                <w:ilvl w:val="0"/>
                <w:numId w:val="4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Autre précisez) </w:t>
            </w:r>
          </w:p>
        </w:tc>
      </w:tr>
      <w:tr w:rsidR="00B15076" w:rsidRPr="00B15076" w:rsidTr="00B15076">
        <w:trPr>
          <w:trHeight w:val="849"/>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parfois oublié de prendre vos médicaments ?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68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32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Les gens ne prennent pas </w:t>
            </w:r>
            <w:r w:rsidR="00EF0AEC" w:rsidRPr="00B15076">
              <w:rPr>
                <w:rFonts w:ascii="Times New Roman" w:eastAsia="Times New Roman" w:hAnsi="Times New Roman" w:cs="Times New Roman"/>
                <w:sz w:val="24"/>
                <w:szCs w:val="24"/>
                <w:lang w:val="fr-FR" w:eastAsia="en-GB"/>
              </w:rPr>
              <w:t>parfois leurs</w:t>
            </w:r>
            <w:r w:rsidRPr="00B15076">
              <w:rPr>
                <w:rFonts w:ascii="Times New Roman" w:eastAsia="Times New Roman" w:hAnsi="Times New Roman" w:cs="Times New Roman"/>
                <w:sz w:val="24"/>
                <w:szCs w:val="24"/>
                <w:lang w:val="fr-FR" w:eastAsia="en-GB"/>
              </w:rPr>
              <w:t xml:space="preserve"> médicaments pour des raisons autres que l'oubli. Au cours des 2 dernières semaines, avez-vous manqué de prendre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4"/>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33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déjà manqué ou arrêté de prendre vos médicaments sans en informer votre médecin parce que vous vous sentez mal quand vous les </w:t>
            </w:r>
          </w:p>
          <w:p w:rsidR="00B15076" w:rsidRPr="00B15076" w:rsidRDefault="00EF0AEC"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Prenez</w:t>
            </w:r>
            <w:r w:rsidR="00B15076" w:rsidRPr="00B15076">
              <w:rPr>
                <w:rFonts w:ascii="Times New Roman" w:eastAsia="Times New Roman" w:hAnsi="Times New Roman" w:cs="Times New Roman"/>
                <w:sz w:val="24"/>
                <w:szCs w:val="24"/>
                <w:lang w:val="fr-FR" w:eastAsia="en-GB"/>
              </w:rPr>
              <w:t xml:space="preserv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5"/>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832"/>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34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Lorsque vous voyagez ou que vous quittez votre maison, oubliez-vous parfois d'emporter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6"/>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35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pris tous vos médicaments hier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7"/>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36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Lorsque vous sentez que vos symptômes sont sous contrôle, arrêtez-vous parfois de prendre vos médicaments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8"/>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393"/>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37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Prendre des médicaments tous les jours a des inconvénients pour certaines personnes. Avez-vous été déjà agacé par le respect de votre plan de traitement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4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49"/>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141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38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Combien de </w:t>
            </w:r>
            <w:r w:rsidR="00EF0AEC" w:rsidRPr="00B15076">
              <w:rPr>
                <w:rFonts w:ascii="Times New Roman" w:eastAsia="Times New Roman" w:hAnsi="Times New Roman" w:cs="Times New Roman"/>
                <w:sz w:val="24"/>
                <w:szCs w:val="24"/>
                <w:lang w:val="fr-FR" w:eastAsia="en-GB"/>
              </w:rPr>
              <w:t>fois avez</w:t>
            </w:r>
            <w:r w:rsidRPr="00B15076">
              <w:rPr>
                <w:rFonts w:ascii="Times New Roman" w:eastAsia="Times New Roman" w:hAnsi="Times New Roman" w:cs="Times New Roman"/>
                <w:sz w:val="24"/>
                <w:szCs w:val="24"/>
                <w:lang w:val="fr-FR" w:eastAsia="en-GB"/>
              </w:rPr>
              <w:t xml:space="preserve">-vous eu des difficultés à vous souvenir qu’il faut prendre tous vos médicaments ? </w:t>
            </w:r>
          </w:p>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Jamais / rarement </w:t>
            </w:r>
          </w:p>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De temps à autre </w:t>
            </w:r>
          </w:p>
          <w:p w:rsidR="00B15076" w:rsidRPr="00B15076" w:rsidRDefault="00EF0AEC"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Parfois</w:t>
            </w:r>
            <w:r w:rsidR="00B15076" w:rsidRPr="00B15076">
              <w:rPr>
                <w:rFonts w:ascii="Times New Roman" w:eastAsia="Times New Roman" w:hAnsi="Times New Roman" w:cs="Times New Roman"/>
                <w:sz w:val="24"/>
                <w:szCs w:val="24"/>
                <w:lang w:val="fr-FR" w:eastAsia="en-GB"/>
              </w:rPr>
              <w:t xml:space="preserve"> </w:t>
            </w:r>
          </w:p>
          <w:p w:rsidR="00B15076" w:rsidRPr="00B15076" w:rsidRDefault="00EF0AEC"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Habituellement</w:t>
            </w:r>
            <w:r w:rsidR="00B15076" w:rsidRPr="00B15076">
              <w:rPr>
                <w:rFonts w:ascii="Times New Roman" w:eastAsia="Times New Roman" w:hAnsi="Times New Roman" w:cs="Times New Roman"/>
                <w:sz w:val="24"/>
                <w:szCs w:val="24"/>
                <w:lang w:val="fr-FR" w:eastAsia="en-GB"/>
              </w:rPr>
              <w:t xml:space="preserve"> </w:t>
            </w:r>
          </w:p>
          <w:p w:rsidR="00B15076" w:rsidRPr="00B15076" w:rsidRDefault="00B15076" w:rsidP="00F879BC">
            <w:pPr>
              <w:numPr>
                <w:ilvl w:val="0"/>
                <w:numId w:val="50"/>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Tout le temps </w:t>
            </w:r>
          </w:p>
        </w:tc>
      </w:tr>
      <w:tr w:rsidR="00B15076" w:rsidRPr="00B15076" w:rsidTr="00B15076">
        <w:trPr>
          <w:trHeight w:val="112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39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Si vous aviez le choix, préférez-vous être interviewé en personne ou par téléphone ou pour une </w:t>
            </w:r>
            <w:r w:rsidR="00EF0AEC" w:rsidRPr="00B15076">
              <w:rPr>
                <w:rFonts w:ascii="Times New Roman" w:eastAsia="Times New Roman" w:hAnsi="Times New Roman" w:cs="Times New Roman"/>
                <w:sz w:val="24"/>
                <w:szCs w:val="24"/>
                <w:lang w:val="fr-FR" w:eastAsia="en-GB"/>
              </w:rPr>
              <w:t>enquête de</w:t>
            </w:r>
            <w:r w:rsidRPr="00B15076">
              <w:rPr>
                <w:rFonts w:ascii="Times New Roman" w:eastAsia="Times New Roman" w:hAnsi="Times New Roman" w:cs="Times New Roman"/>
                <w:sz w:val="24"/>
                <w:szCs w:val="24"/>
                <w:lang w:val="fr-FR" w:eastAsia="en-GB"/>
              </w:rPr>
              <w:t xml:space="preserve"> suivi similaire</w:t>
            </w:r>
            <w:r w:rsidR="008A19C4">
              <w:rPr>
                <w:rFonts w:ascii="Times New Roman" w:eastAsia="Times New Roman" w:hAnsi="Times New Roman" w:cs="Times New Roman"/>
                <w:sz w:val="24"/>
                <w:szCs w:val="24"/>
                <w:lang w:val="fr-FR" w:eastAsia="en-GB"/>
              </w:rPr>
              <w:t xml:space="preserve"> </w:t>
            </w:r>
            <w:r w:rsidRPr="00B15076">
              <w:rPr>
                <w:rFonts w:ascii="Times New Roman" w:eastAsia="Times New Roman" w:hAnsi="Times New Roman" w:cs="Times New Roman"/>
                <w:sz w:val="24"/>
                <w:szCs w:val="24"/>
                <w:lang w:val="fr-FR" w:eastAsia="en-GB"/>
              </w:rPr>
              <w:t xml:space="preserve">?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Téléphone </w:t>
            </w:r>
          </w:p>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En personne </w:t>
            </w:r>
          </w:p>
          <w:p w:rsidR="00B15076" w:rsidRPr="00B15076" w:rsidRDefault="00B15076" w:rsidP="00F879BC">
            <w:pPr>
              <w:numPr>
                <w:ilvl w:val="0"/>
                <w:numId w:val="51"/>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Non</w:t>
            </w:r>
          </w:p>
        </w:tc>
      </w:tr>
      <w:tr w:rsidR="00B15076" w:rsidRPr="00B15076" w:rsidTr="00B15076">
        <w:trPr>
          <w:trHeight w:val="544"/>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40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Avez-vous un téléphone portable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52"/>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r w:rsidR="00B15076" w:rsidRPr="00B15076" w:rsidTr="00B15076">
        <w:trPr>
          <w:trHeight w:val="561"/>
        </w:trPr>
        <w:tc>
          <w:tcPr>
            <w:tcW w:w="9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41 </w:t>
            </w:r>
          </w:p>
        </w:tc>
        <w:tc>
          <w:tcPr>
            <w:tcW w:w="40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B15076">
            <w:pPr>
              <w:spacing w:after="0" w:line="240" w:lineRule="auto"/>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Souhaitez-vous recevoir des informations sur votre téléphone ? </w:t>
            </w:r>
          </w:p>
        </w:tc>
        <w:tc>
          <w:tcPr>
            <w:tcW w:w="4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15076" w:rsidRPr="00B15076" w:rsidRDefault="00B15076" w:rsidP="00F879BC">
            <w:pPr>
              <w:numPr>
                <w:ilvl w:val="0"/>
                <w:numId w:val="5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Oui </w:t>
            </w:r>
          </w:p>
          <w:p w:rsidR="00B15076" w:rsidRPr="00B15076" w:rsidRDefault="00B15076" w:rsidP="00F879BC">
            <w:pPr>
              <w:numPr>
                <w:ilvl w:val="0"/>
                <w:numId w:val="53"/>
              </w:numPr>
              <w:spacing w:after="0" w:line="240" w:lineRule="auto"/>
              <w:ind w:left="268" w:firstLine="0"/>
              <w:jc w:val="both"/>
              <w:rPr>
                <w:rFonts w:ascii="Times New Roman" w:eastAsia="Times New Roman" w:hAnsi="Times New Roman" w:cs="Times New Roman"/>
                <w:sz w:val="24"/>
                <w:szCs w:val="24"/>
                <w:lang w:val="fr-FR" w:eastAsia="en-GB"/>
              </w:rPr>
            </w:pPr>
            <w:r w:rsidRPr="00B15076">
              <w:rPr>
                <w:rFonts w:ascii="Times New Roman" w:eastAsia="Times New Roman" w:hAnsi="Times New Roman" w:cs="Times New Roman"/>
                <w:sz w:val="24"/>
                <w:szCs w:val="24"/>
                <w:lang w:val="fr-FR" w:eastAsia="en-GB"/>
              </w:rPr>
              <w:t xml:space="preserve">Non </w:t>
            </w:r>
          </w:p>
        </w:tc>
      </w:tr>
    </w:tbl>
    <w:p w:rsidR="00B15076" w:rsidRDefault="00B15076" w:rsidP="00B15076">
      <w:pPr>
        <w:pStyle w:val="Paragraphedeliste"/>
        <w:spacing w:after="0"/>
        <w:ind w:left="802"/>
        <w:jc w:val="both"/>
        <w:rPr>
          <w:rFonts w:ascii="Calibri Light" w:eastAsia="Times New Roman" w:hAnsi="Calibri Light" w:cs="Calibri Light"/>
          <w:color w:val="1F4E79"/>
          <w:kern w:val="36"/>
          <w:sz w:val="36"/>
          <w:szCs w:val="36"/>
          <w:lang w:val="fr-FR" w:eastAsia="en-GB"/>
        </w:rPr>
      </w:pPr>
    </w:p>
    <w:p w:rsidR="003A7706" w:rsidRPr="008D54DD" w:rsidRDefault="007D38D1" w:rsidP="00A33CE2">
      <w:pPr>
        <w:pStyle w:val="Titre2"/>
        <w:rPr>
          <w:rFonts w:eastAsia="Times New Roman"/>
          <w:lang w:val="fr-FR"/>
        </w:rPr>
      </w:pPr>
      <w:bookmarkStart w:id="91" w:name="_Toc501452764"/>
      <w:r w:rsidRPr="008D54DD">
        <w:rPr>
          <w:rFonts w:eastAsia="Times New Roman"/>
          <w:lang w:val="fr-FR"/>
        </w:rPr>
        <w:lastRenderedPageBreak/>
        <w:t>Outil 3</w:t>
      </w:r>
      <w:r w:rsidR="00920CFE">
        <w:rPr>
          <w:rFonts w:eastAsia="Times New Roman"/>
          <w:lang w:val="fr-FR"/>
        </w:rPr>
        <w:t xml:space="preserve"> </w:t>
      </w:r>
      <w:r w:rsidRPr="008D54DD">
        <w:rPr>
          <w:rFonts w:eastAsia="Times New Roman"/>
          <w:lang w:val="fr-FR"/>
        </w:rPr>
        <w:t xml:space="preserve">: Questionnaire / Enquête en </w:t>
      </w:r>
      <w:r w:rsidR="003A7706" w:rsidRPr="008D54DD">
        <w:rPr>
          <w:rFonts w:eastAsia="Times New Roman"/>
          <w:lang w:val="fr-FR"/>
        </w:rPr>
        <w:t>ligne pour les Agents de Santé</w:t>
      </w:r>
      <w:bookmarkEnd w:id="91"/>
      <w:r w:rsidR="003A7706" w:rsidRPr="008D54DD">
        <w:rPr>
          <w:rFonts w:eastAsia="Times New Roman"/>
          <w:lang w:val="fr-FR"/>
        </w:rPr>
        <w:t xml:space="preserve"> </w:t>
      </w:r>
    </w:p>
    <w:p w:rsidR="003A7706" w:rsidRPr="003A7706" w:rsidRDefault="003A7706" w:rsidP="007D38D1">
      <w:pPr>
        <w:pStyle w:val="Paragraphedeliste"/>
        <w:spacing w:after="0"/>
        <w:ind w:left="802"/>
        <w:jc w:val="both"/>
        <w:rPr>
          <w:rFonts w:ascii="Calibri Light" w:eastAsia="Times New Roman" w:hAnsi="Calibri Light" w:cs="Calibri Light"/>
          <w:color w:val="1F4E79"/>
          <w:kern w:val="36"/>
          <w:sz w:val="28"/>
          <w:szCs w:val="28"/>
          <w:lang w:val="fr-FR" w:eastAsia="en-GB"/>
        </w:rPr>
      </w:pPr>
    </w:p>
    <w:p w:rsidR="007D38D1" w:rsidRPr="007D38D1" w:rsidRDefault="007D38D1" w:rsidP="007D38D1">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b/>
          <w:sz w:val="24"/>
          <w:szCs w:val="24"/>
          <w:lang w:val="fr-FR"/>
        </w:rPr>
      </w:pPr>
      <w:r w:rsidRPr="007D38D1">
        <w:rPr>
          <w:rFonts w:ascii="Times New Roman" w:eastAsia="Times New Roman" w:hAnsi="Times New Roman" w:cs="Times New Roman"/>
          <w:b/>
          <w:bCs/>
          <w:sz w:val="24"/>
          <w:szCs w:val="24"/>
          <w:lang w:val="fr-FR" w:eastAsia="en-GB"/>
        </w:rPr>
        <w:t>Titre de l'Etude</w:t>
      </w:r>
      <w:r w:rsidR="00314094">
        <w:rPr>
          <w:rFonts w:ascii="Times New Roman" w:eastAsia="Times New Roman" w:hAnsi="Times New Roman" w:cs="Times New Roman"/>
          <w:b/>
          <w:bCs/>
          <w:sz w:val="24"/>
          <w:szCs w:val="24"/>
          <w:lang w:val="fr-FR" w:eastAsia="en-GB"/>
        </w:rPr>
        <w:t xml:space="preserve"> </w:t>
      </w:r>
      <w:r w:rsidRPr="007D38D1">
        <w:rPr>
          <w:rFonts w:ascii="Times New Roman" w:eastAsia="Times New Roman" w:hAnsi="Times New Roman" w:cs="Times New Roman"/>
          <w:b/>
          <w:bCs/>
          <w:sz w:val="24"/>
          <w:szCs w:val="24"/>
          <w:lang w:val="fr-FR" w:eastAsia="en-GB"/>
        </w:rPr>
        <w:t>:</w:t>
      </w:r>
      <w:r w:rsidRPr="007D38D1">
        <w:rPr>
          <w:rFonts w:ascii="Times New Roman" w:eastAsia="Times New Roman" w:hAnsi="Times New Roman" w:cs="Times New Roman"/>
          <w:sz w:val="24"/>
          <w:szCs w:val="24"/>
          <w:lang w:val="fr-FR" w:eastAsia="en-GB"/>
        </w:rPr>
        <w:t xml:space="preserve"> Évaluation finale de la mise en œuvre d'un modèle intégré de soins chroniques pour l’amélioration des soins et le soutien des personnes vivant avec le VIH en Côte d'Ivoire</w:t>
      </w:r>
    </w:p>
    <w:p w:rsidR="007D38D1" w:rsidRPr="007D38D1" w:rsidRDefault="007D38D1" w:rsidP="007D38D1">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sz w:val="24"/>
          <w:szCs w:val="24"/>
          <w:lang w:val="fr-FR"/>
        </w:rPr>
      </w:pPr>
      <w:r w:rsidRPr="007D38D1">
        <w:rPr>
          <w:rFonts w:ascii="Times New Roman" w:hAnsi="Times New Roman" w:cs="Times New Roman"/>
          <w:b/>
          <w:sz w:val="24"/>
          <w:szCs w:val="24"/>
          <w:lang w:val="fr-FR"/>
        </w:rPr>
        <w:t>Numéro IRB.</w:t>
      </w:r>
      <w:r w:rsidR="00314094">
        <w:rPr>
          <w:rFonts w:ascii="Times New Roman" w:hAnsi="Times New Roman" w:cs="Times New Roman"/>
          <w:b/>
          <w:sz w:val="24"/>
          <w:szCs w:val="24"/>
          <w:lang w:val="fr-FR"/>
        </w:rPr>
        <w:t xml:space="preserve"> </w:t>
      </w:r>
      <w:r w:rsidRPr="007D38D1">
        <w:rPr>
          <w:rFonts w:ascii="Times New Roman" w:hAnsi="Times New Roman" w:cs="Times New Roman"/>
          <w:b/>
          <w:sz w:val="24"/>
          <w:szCs w:val="24"/>
          <w:lang w:val="fr-FR"/>
        </w:rPr>
        <w:t xml:space="preserve">: </w:t>
      </w:r>
      <w:r w:rsidRPr="007D38D1">
        <w:rPr>
          <w:rFonts w:ascii="Times New Roman" w:hAnsi="Times New Roman" w:cs="Times New Roman"/>
          <w:sz w:val="24"/>
          <w:szCs w:val="24"/>
          <w:lang w:val="fr-FR"/>
        </w:rPr>
        <w:t>8090</w:t>
      </w:r>
    </w:p>
    <w:p w:rsidR="007D38D1" w:rsidRPr="007D38D1" w:rsidRDefault="007D38D1" w:rsidP="007D38D1">
      <w:pPr>
        <w:pBdr>
          <w:top w:val="double" w:sz="4" w:space="1" w:color="auto"/>
          <w:left w:val="double" w:sz="4" w:space="4" w:color="auto"/>
          <w:bottom w:val="double" w:sz="4" w:space="0" w:color="auto"/>
          <w:right w:val="double" w:sz="4" w:space="4" w:color="auto"/>
        </w:pBdr>
        <w:spacing w:after="0" w:line="240" w:lineRule="auto"/>
        <w:ind w:right="-755"/>
        <w:rPr>
          <w:rFonts w:ascii="Times New Roman" w:hAnsi="Times New Roman" w:cs="Times New Roman"/>
          <w:sz w:val="24"/>
          <w:szCs w:val="24"/>
          <w:lang w:val="fr-FR"/>
        </w:rPr>
      </w:pPr>
      <w:r w:rsidRPr="007D38D1">
        <w:rPr>
          <w:rFonts w:ascii="Times New Roman" w:hAnsi="Times New Roman" w:cs="Times New Roman"/>
          <w:b/>
          <w:sz w:val="24"/>
          <w:szCs w:val="24"/>
          <w:lang w:val="fr-FR"/>
        </w:rPr>
        <w:t>Version/Date</w:t>
      </w:r>
      <w:r w:rsidR="00314094">
        <w:rPr>
          <w:rFonts w:ascii="Times New Roman" w:hAnsi="Times New Roman" w:cs="Times New Roman"/>
          <w:b/>
          <w:sz w:val="24"/>
          <w:szCs w:val="24"/>
          <w:lang w:val="fr-FR"/>
        </w:rPr>
        <w:t xml:space="preserve"> </w:t>
      </w:r>
      <w:r w:rsidRPr="007D38D1">
        <w:rPr>
          <w:rFonts w:ascii="Times New Roman" w:hAnsi="Times New Roman" w:cs="Times New Roman"/>
          <w:b/>
          <w:sz w:val="24"/>
          <w:szCs w:val="24"/>
          <w:lang w:val="fr-FR"/>
        </w:rPr>
        <w:t>:</w:t>
      </w:r>
      <w:r w:rsidRPr="007D38D1">
        <w:rPr>
          <w:rFonts w:ascii="Times New Roman" w:hAnsi="Times New Roman" w:cs="Times New Roman"/>
          <w:sz w:val="24"/>
          <w:szCs w:val="24"/>
          <w:lang w:val="fr-FR"/>
        </w:rPr>
        <w:t xml:space="preserve"> Version 1 / 15 Septembre 2017</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b/>
          <w:bCs/>
          <w:sz w:val="24"/>
          <w:szCs w:val="24"/>
          <w:lang w:val="fr-FR" w:eastAsia="en-GB"/>
        </w:rPr>
        <w:t>Outil</w:t>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b/>
          <w:bCs/>
          <w:sz w:val="24"/>
          <w:szCs w:val="24"/>
          <w:lang w:val="fr-FR" w:eastAsia="en-GB"/>
        </w:rPr>
        <w:t>3</w:t>
      </w:r>
      <w:r w:rsidR="00920CFE">
        <w:rPr>
          <w:rFonts w:ascii="Times New Roman" w:eastAsia="Times New Roman" w:hAnsi="Times New Roman" w:cs="Times New Roman"/>
          <w:b/>
          <w:bCs/>
          <w:sz w:val="24"/>
          <w:szCs w:val="24"/>
          <w:lang w:val="fr-FR" w:eastAsia="en-GB"/>
        </w:rPr>
        <w:t xml:space="preserve"> </w:t>
      </w:r>
      <w:r w:rsidRPr="007D38D1">
        <w:rPr>
          <w:rFonts w:ascii="Times New Roman" w:eastAsia="Times New Roman" w:hAnsi="Times New Roman" w:cs="Times New Roman"/>
          <w:b/>
          <w:bCs/>
          <w:sz w:val="24"/>
          <w:szCs w:val="24"/>
          <w:lang w:val="fr-FR" w:eastAsia="en-GB"/>
        </w:rPr>
        <w:t>:</w:t>
      </w:r>
      <w:r w:rsidRPr="007D38D1">
        <w:rPr>
          <w:rFonts w:ascii="Times New Roman" w:eastAsia="Times New Roman" w:hAnsi="Times New Roman" w:cs="Times New Roman"/>
          <w:b/>
          <w:sz w:val="24"/>
          <w:szCs w:val="24"/>
          <w:lang w:val="fr-FR" w:eastAsia="en-GB"/>
        </w:rPr>
        <w:t xml:space="preserve"> </w:t>
      </w:r>
      <w:r w:rsidRPr="007D38D1">
        <w:rPr>
          <w:rFonts w:ascii="Times New Roman" w:hAnsi="Times New Roman" w:cs="Times New Roman"/>
          <w:b/>
          <w:sz w:val="24"/>
          <w:szCs w:val="24"/>
          <w:lang w:val="fr-FR"/>
        </w:rPr>
        <w:t xml:space="preserve">Questionnaire / Enquête en ligne pour les </w:t>
      </w:r>
      <w:r w:rsidR="00EF0AEC" w:rsidRPr="007D38D1">
        <w:rPr>
          <w:rFonts w:ascii="Times New Roman" w:eastAsia="Times New Roman" w:hAnsi="Times New Roman" w:cs="Times New Roman"/>
          <w:b/>
          <w:bCs/>
          <w:sz w:val="24"/>
          <w:szCs w:val="24"/>
          <w:lang w:val="fr-FR" w:eastAsia="en-GB"/>
        </w:rPr>
        <w:t>Agents de</w:t>
      </w:r>
      <w:r w:rsidRPr="007D38D1">
        <w:rPr>
          <w:rFonts w:ascii="Times New Roman" w:eastAsia="Times New Roman" w:hAnsi="Times New Roman" w:cs="Times New Roman"/>
          <w:b/>
          <w:bCs/>
          <w:sz w:val="24"/>
          <w:szCs w:val="24"/>
          <w:lang w:val="fr-FR" w:eastAsia="en-GB"/>
        </w:rPr>
        <w:t xml:space="preserve"> Santé</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b/>
          <w:bCs/>
          <w:sz w:val="24"/>
          <w:szCs w:val="24"/>
          <w:lang w:val="fr-FR" w:eastAsia="en-GB"/>
        </w:rPr>
        <w:t>Instructions</w:t>
      </w:r>
      <w:r w:rsidR="00314094">
        <w:rPr>
          <w:rFonts w:ascii="Times New Roman" w:eastAsia="Times New Roman" w:hAnsi="Times New Roman" w:cs="Times New Roman"/>
          <w:b/>
          <w:bCs/>
          <w:sz w:val="24"/>
          <w:szCs w:val="24"/>
          <w:lang w:val="fr-FR" w:eastAsia="en-GB"/>
        </w:rPr>
        <w:t xml:space="preserve"> </w:t>
      </w:r>
      <w:r w:rsidRPr="007D38D1">
        <w:rPr>
          <w:rFonts w:ascii="Times New Roman" w:eastAsia="Times New Roman" w:hAnsi="Times New Roman" w:cs="Times New Roman"/>
          <w:b/>
          <w:bCs/>
          <w:sz w:val="24"/>
          <w:szCs w:val="24"/>
          <w:lang w:val="fr-FR" w:eastAsia="en-GB"/>
        </w:rPr>
        <w:t>:</w:t>
      </w:r>
      <w:r w:rsidRPr="007D38D1">
        <w:rPr>
          <w:rFonts w:ascii="Times New Roman" w:eastAsia="Times New Roman" w:hAnsi="Times New Roman" w:cs="Times New Roman"/>
          <w:sz w:val="24"/>
          <w:szCs w:val="24"/>
          <w:lang w:val="fr-FR" w:eastAsia="en-GB"/>
        </w:rPr>
        <w:t xml:space="preserve"> Votre participation est entièrement volontaire. Vous n’êtes obligé de répondre à toutes les questions. Ne fournissez aucune information d’identification personnelle sur le formulaire. Veuillez remplir ce formulaire une seule fois.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fr-FR" w:eastAsia="en-GB"/>
        </w:rPr>
        <w:t xml:space="preserve">Veillez cocher ou encercler la réponse </w:t>
      </w:r>
      <w:r w:rsidRPr="007D38D1">
        <w:rPr>
          <w:rFonts w:ascii="Times New Roman" w:eastAsia="Times New Roman" w:hAnsi="Times New Roman" w:cs="Times New Roman"/>
          <w:b/>
          <w:bCs/>
          <w:sz w:val="24"/>
          <w:szCs w:val="24"/>
          <w:lang w:val="fr-FR" w:eastAsia="en-GB"/>
        </w:rPr>
        <w:t>pertinente</w:t>
      </w:r>
      <w:r w:rsidR="00314094">
        <w:rPr>
          <w:rFonts w:ascii="Times New Roman" w:eastAsia="Times New Roman" w:hAnsi="Times New Roman" w:cs="Times New Roman"/>
          <w:b/>
          <w:bCs/>
          <w:sz w:val="24"/>
          <w:szCs w:val="24"/>
          <w:lang w:val="fr-FR" w:eastAsia="en-GB"/>
        </w:rPr>
        <w:t xml:space="preserve"> </w:t>
      </w:r>
      <w:r w:rsidRPr="007D38D1">
        <w:rPr>
          <w:rFonts w:ascii="Times New Roman" w:eastAsia="Times New Roman" w:hAnsi="Times New Roman" w:cs="Times New Roman"/>
          <w:b/>
          <w:bCs/>
          <w:sz w:val="24"/>
          <w:szCs w:val="24"/>
          <w:lang w:val="fr-FR" w:eastAsia="en-GB"/>
        </w:rPr>
        <w:t>:</w:t>
      </w:r>
      <w:r w:rsidRPr="007D38D1">
        <w:rPr>
          <w:rFonts w:ascii="Times New Roman" w:eastAsia="Times New Roman" w:hAnsi="Times New Roman" w:cs="Times New Roman"/>
          <w:sz w:val="24"/>
          <w:szCs w:val="24"/>
          <w:lang w:val="fr-FR" w:eastAsia="en-GB"/>
        </w:rPr>
        <w:t xml:space="preserve"> </w:t>
      </w:r>
    </w:p>
    <w:tbl>
      <w:tblPr>
        <w:tblW w:w="10313" w:type="dxa"/>
        <w:tblCellMar>
          <w:left w:w="0" w:type="dxa"/>
          <w:right w:w="0" w:type="dxa"/>
        </w:tblCellMar>
        <w:tblLook w:val="04A0" w:firstRow="1" w:lastRow="0" w:firstColumn="1" w:lastColumn="0" w:noHBand="0" w:noVBand="1"/>
      </w:tblPr>
      <w:tblGrid>
        <w:gridCol w:w="3482"/>
        <w:gridCol w:w="6831"/>
      </w:tblGrid>
      <w:tr w:rsidR="007D38D1" w:rsidRPr="007D38D1" w:rsidTr="007D38D1">
        <w:trPr>
          <w:trHeight w:val="587"/>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Cambria" w:eastAsia="Times New Roman" w:hAnsi="Cambria" w:cs="Times New Roman"/>
                <w:b/>
                <w:bCs/>
                <w:sz w:val="24"/>
                <w:szCs w:val="24"/>
                <w:lang w:val="en-GB" w:eastAsia="en-GB"/>
              </w:rPr>
              <w:t>Région</w:t>
            </w:r>
            <w:r w:rsidRPr="007D38D1">
              <w:rPr>
                <w:rFonts w:ascii="Times New Roman" w:eastAsia="Times New Roman" w:hAnsi="Times New Roman" w:cs="Times New Roman"/>
                <w:sz w:val="24"/>
                <w:szCs w:val="24"/>
                <w:lang w:val="en-GB"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Nzi</w:t>
            </w:r>
            <w:r w:rsidRPr="007D38D1">
              <w:rPr>
                <w:rFonts w:ascii="Times New Roman" w:eastAsia="Times New Roman" w:hAnsi="Times New Roman" w:cs="Times New Roman"/>
                <w:sz w:val="24"/>
                <w:szCs w:val="24"/>
                <w:lang w:val="en-GB" w:eastAsia="en-GB"/>
              </w:rPr>
              <w:t xml:space="preserve"> </w:t>
            </w:r>
            <w:r w:rsidRPr="007D38D1">
              <w:rPr>
                <w:rFonts w:ascii="Cambria" w:eastAsia="Times New Roman" w:hAnsi="Cambria" w:cs="Times New Roman"/>
                <w:sz w:val="24"/>
                <w:szCs w:val="24"/>
                <w:lang w:val="en-GB" w:eastAsia="en-GB"/>
              </w:rPr>
              <w:t>Iffou</w:t>
            </w:r>
            <w:r w:rsidRPr="007D38D1">
              <w:rPr>
                <w:rFonts w:ascii="Times New Roman" w:eastAsia="Times New Roman" w:hAnsi="Times New Roman" w:cs="Times New Roman"/>
                <w:sz w:val="24"/>
                <w:szCs w:val="24"/>
                <w:lang w:val="en-GB" w:eastAsia="en-GB"/>
              </w:rPr>
              <w:t xml:space="preserve"> </w:t>
            </w:r>
            <w:r w:rsidRPr="007D38D1">
              <w:rPr>
                <w:rFonts w:ascii="Cambria" w:eastAsia="Times New Roman" w:hAnsi="Cambria" w:cs="Times New Roman"/>
                <w:sz w:val="24"/>
                <w:szCs w:val="24"/>
                <w:lang w:val="en-GB" w:eastAsia="en-GB"/>
              </w:rPr>
              <w:t>Morounou</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hAnsi="Cambria"/>
                <w:lang w:val="en-GB"/>
              </w:rPr>
              <w:t>Gbokle-Nawa-San Pedro</w:t>
            </w:r>
          </w:p>
        </w:tc>
      </w:tr>
      <w:tr w:rsidR="007D38D1" w:rsidRPr="001A1386" w:rsidTr="007D38D1">
        <w:trPr>
          <w:trHeight w:val="2617"/>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Fonction actuelle</w:t>
            </w:r>
            <w:r w:rsidRPr="007D38D1">
              <w:rPr>
                <w:rFonts w:ascii="Times New Roman" w:eastAsia="Times New Roman" w:hAnsi="Times New Roman" w:cs="Times New Roman"/>
                <w:sz w:val="24"/>
                <w:szCs w:val="24"/>
                <w:lang w:val="fr-FR" w:eastAsia="en-GB"/>
              </w:rPr>
              <w:t xml:space="preserve"> </w:t>
            </w:r>
            <w:r w:rsidRPr="007D38D1">
              <w:rPr>
                <w:rFonts w:ascii="Cambria" w:eastAsia="Times New Roman" w:hAnsi="Cambria" w:cs="Times New Roman"/>
                <w:sz w:val="24"/>
                <w:szCs w:val="24"/>
                <w:lang w:val="fr-FR" w:eastAsia="en-GB"/>
              </w:rPr>
              <w:t>(Vous pouvez choisir plus d’un)</w:t>
            </w:r>
            <w:r w:rsidRPr="007D38D1">
              <w:rPr>
                <w:rFonts w:ascii="Times New Roman" w:eastAsia="Times New Roman" w:hAnsi="Times New Roman" w:cs="Times New Roman"/>
                <w:sz w:val="24"/>
                <w:szCs w:val="24"/>
                <w:lang w:val="fr-FR"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w:t>
            </w:r>
            <w:r w:rsidRPr="007D38D1">
              <w:rPr>
                <w:lang w:val="fr-FR"/>
              </w:rPr>
              <w:t xml:space="preserve"> </w:t>
            </w:r>
            <w:r w:rsidRPr="007D38D1">
              <w:rPr>
                <w:rFonts w:ascii="Times New Roman" w:hAnsi="Times New Roman" w:cs="Times New Roman"/>
                <w:sz w:val="24"/>
                <w:szCs w:val="24"/>
                <w:lang w:val="fr-FR"/>
              </w:rPr>
              <w:t>Personnel de gestion de centre de santé (directeur médical, directeur de l’établissement de santé, etc.</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Médecin généraliste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Médecin spécialiste (pédiatre, gynécologue, etc.)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Infirmière / sage-femme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Assistant social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Times New Roman" w:eastAsia="Times New Roman" w:hAnsi="Times New Roman"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Conseiller communautaire ou agent de santé communautaire </w:t>
            </w:r>
          </w:p>
        </w:tc>
      </w:tr>
      <w:tr w:rsidR="007D38D1" w:rsidRPr="007D38D1" w:rsidTr="007D38D1">
        <w:trPr>
          <w:trHeight w:val="1476"/>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 xml:space="preserve">Nombre du personnel dans le </w:t>
            </w:r>
            <w:r w:rsidRPr="007D38D1">
              <w:rPr>
                <w:rFonts w:ascii="Times New Roman" w:hAnsi="Times New Roman" w:cs="Times New Roman"/>
                <w:b/>
                <w:sz w:val="24"/>
                <w:szCs w:val="24"/>
                <w:lang w:val="fr-FR"/>
              </w:rPr>
              <w:t>l’établissement</w:t>
            </w:r>
            <w:r w:rsidRPr="007D38D1">
              <w:rPr>
                <w:rFonts w:ascii="Cambria" w:eastAsia="Times New Roman" w:hAnsi="Cambria" w:cs="Times New Roman"/>
                <w:b/>
                <w:bCs/>
                <w:sz w:val="24"/>
                <w:szCs w:val="24"/>
                <w:lang w:val="fr-FR" w:eastAsia="en-GB"/>
              </w:rPr>
              <w:t xml:space="preserve"> où je travaille</w:t>
            </w:r>
            <w:r w:rsidRPr="007D38D1">
              <w:rPr>
                <w:rFonts w:ascii="Times New Roman" w:eastAsia="Times New Roman" w:hAnsi="Times New Roman" w:cs="Times New Roman"/>
                <w:sz w:val="24"/>
                <w:szCs w:val="24"/>
                <w:lang w:val="fr-FR"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&lt;5</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5-10</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11-20</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20-40</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&gt; 40</w:t>
            </w:r>
            <w:r w:rsidRPr="007D38D1">
              <w:rPr>
                <w:rFonts w:ascii="Times New Roman" w:eastAsia="Times New Roman" w:hAnsi="Times New Roman" w:cs="Times New Roman"/>
                <w:sz w:val="24"/>
                <w:szCs w:val="24"/>
                <w:lang w:val="en-GB" w:eastAsia="en-GB"/>
              </w:rPr>
              <w:t xml:space="preserve"> </w:t>
            </w:r>
          </w:p>
        </w:tc>
      </w:tr>
      <w:tr w:rsidR="007D38D1" w:rsidRPr="007D38D1" w:rsidTr="007D38D1">
        <w:trPr>
          <w:trHeight w:val="1174"/>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Nombre d'années de service</w:t>
            </w:r>
            <w:r w:rsidRPr="007D38D1">
              <w:rPr>
                <w:rFonts w:ascii="Times New Roman" w:eastAsia="Times New Roman" w:hAnsi="Times New Roman" w:cs="Times New Roman"/>
                <w:sz w:val="24"/>
                <w:szCs w:val="24"/>
                <w:lang w:val="fr-FR" w:eastAsia="en-GB"/>
              </w:rPr>
              <w:t xml:space="preserve"> </w:t>
            </w:r>
            <w:r w:rsidRPr="007D38D1">
              <w:rPr>
                <w:rFonts w:ascii="Cambria" w:eastAsia="Times New Roman" w:hAnsi="Cambria" w:cs="Times New Roman"/>
                <w:b/>
                <w:bCs/>
                <w:sz w:val="24"/>
                <w:szCs w:val="24"/>
                <w:lang w:val="fr-FR" w:eastAsia="en-GB"/>
              </w:rPr>
              <w:t>dans</w:t>
            </w:r>
            <w:r w:rsidRPr="007D38D1">
              <w:rPr>
                <w:rFonts w:ascii="Times New Roman" w:eastAsia="Times New Roman" w:hAnsi="Times New Roman" w:cs="Times New Roman"/>
                <w:sz w:val="24"/>
                <w:szCs w:val="24"/>
                <w:lang w:val="fr-FR" w:eastAsia="en-GB"/>
              </w:rPr>
              <w:t xml:space="preserve"> les </w:t>
            </w:r>
            <w:r w:rsidRPr="007D38D1">
              <w:rPr>
                <w:rFonts w:ascii="Cambria" w:eastAsia="Times New Roman" w:hAnsi="Cambria" w:cs="Times New Roman"/>
                <w:b/>
                <w:bCs/>
                <w:sz w:val="24"/>
                <w:szCs w:val="24"/>
                <w:lang w:val="fr-FR" w:eastAsia="en-GB"/>
              </w:rPr>
              <w:t>soins</w:t>
            </w:r>
            <w:r w:rsidRPr="007D38D1">
              <w:rPr>
                <w:rFonts w:ascii="Times New Roman" w:eastAsia="Times New Roman" w:hAnsi="Times New Roman" w:cs="Times New Roman"/>
                <w:sz w:val="24"/>
                <w:szCs w:val="24"/>
                <w:lang w:val="fr-FR" w:eastAsia="en-GB"/>
              </w:rPr>
              <w:t xml:space="preserve"> de </w:t>
            </w:r>
            <w:r w:rsidRPr="007D38D1">
              <w:rPr>
                <w:rFonts w:ascii="Cambria" w:eastAsia="Times New Roman" w:hAnsi="Cambria" w:cs="Times New Roman"/>
                <w:b/>
                <w:bCs/>
                <w:sz w:val="24"/>
                <w:szCs w:val="24"/>
                <w:lang w:val="fr-FR" w:eastAsia="en-GB"/>
              </w:rPr>
              <w:t>santé</w:t>
            </w:r>
            <w:r w:rsidRPr="007D38D1">
              <w:rPr>
                <w:rFonts w:ascii="Times New Roman" w:eastAsia="Times New Roman" w:hAnsi="Times New Roman" w:cs="Times New Roman"/>
                <w:sz w:val="24"/>
                <w:szCs w:val="24"/>
                <w:lang w:val="fr-FR"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&lt;5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5-10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11-20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&gt; 20 ans</w:t>
            </w:r>
            <w:r w:rsidRPr="007D38D1">
              <w:rPr>
                <w:rFonts w:ascii="Times New Roman" w:eastAsia="Times New Roman" w:hAnsi="Times New Roman" w:cs="Times New Roman"/>
                <w:sz w:val="24"/>
                <w:szCs w:val="24"/>
                <w:lang w:val="fr-FR" w:eastAsia="en-GB"/>
              </w:rPr>
              <w:t xml:space="preserve"> </w:t>
            </w:r>
          </w:p>
        </w:tc>
      </w:tr>
      <w:tr w:rsidR="007D38D1" w:rsidRPr="007D38D1" w:rsidTr="007D38D1">
        <w:trPr>
          <w:trHeight w:val="1174"/>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Nombre d'années</w:t>
            </w:r>
            <w:r w:rsidRPr="007D38D1">
              <w:rPr>
                <w:rFonts w:ascii="Times New Roman" w:eastAsia="Times New Roman" w:hAnsi="Times New Roman" w:cs="Times New Roman"/>
                <w:sz w:val="24"/>
                <w:szCs w:val="24"/>
                <w:lang w:val="fr-FR" w:eastAsia="en-GB"/>
              </w:rPr>
              <w:t xml:space="preserve"> de </w:t>
            </w:r>
            <w:r w:rsidRPr="007D38D1">
              <w:rPr>
                <w:rFonts w:ascii="Cambria" w:eastAsia="Times New Roman" w:hAnsi="Cambria" w:cs="Times New Roman"/>
                <w:b/>
                <w:bCs/>
                <w:sz w:val="24"/>
                <w:szCs w:val="24"/>
                <w:lang w:val="fr-FR" w:eastAsia="en-GB"/>
              </w:rPr>
              <w:t>travail dans cet</w:t>
            </w:r>
            <w:r w:rsidRPr="007D38D1">
              <w:rPr>
                <w:rFonts w:ascii="Times New Roman" w:hAnsi="Times New Roman" w:cs="Times New Roman"/>
                <w:sz w:val="24"/>
                <w:szCs w:val="24"/>
                <w:lang w:val="fr-FR"/>
              </w:rPr>
              <w:t xml:space="preserve"> </w:t>
            </w:r>
            <w:r w:rsidRPr="007D38D1">
              <w:rPr>
                <w:rFonts w:ascii="Times New Roman" w:hAnsi="Times New Roman" w:cs="Times New Roman"/>
                <w:b/>
                <w:sz w:val="24"/>
                <w:szCs w:val="24"/>
                <w:lang w:val="fr-FR"/>
              </w:rPr>
              <w:t>établissement de santé</w:t>
            </w:r>
            <w:r w:rsidRPr="007D38D1">
              <w:rPr>
                <w:rFonts w:ascii="Times New Roman" w:eastAsia="Times New Roman" w:hAnsi="Times New Roman" w:cs="Times New Roman"/>
                <w:sz w:val="24"/>
                <w:szCs w:val="24"/>
                <w:lang w:val="fr-FR"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&lt;1 an</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1-5 ans</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5-10 ans</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&gt; 10 ans</w:t>
            </w:r>
            <w:r w:rsidRPr="007D38D1">
              <w:rPr>
                <w:rFonts w:ascii="Times New Roman" w:eastAsia="Times New Roman" w:hAnsi="Times New Roman" w:cs="Times New Roman"/>
                <w:sz w:val="24"/>
                <w:szCs w:val="24"/>
                <w:lang w:val="en-GB" w:eastAsia="en-GB"/>
              </w:rPr>
              <w:t xml:space="preserve"> </w:t>
            </w:r>
          </w:p>
        </w:tc>
      </w:tr>
      <w:tr w:rsidR="007D38D1" w:rsidRPr="007D38D1" w:rsidTr="007D38D1">
        <w:trPr>
          <w:trHeight w:val="254"/>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Cambria" w:eastAsia="Times New Roman" w:hAnsi="Cambria" w:cs="Times New Roman"/>
                <w:b/>
                <w:bCs/>
                <w:sz w:val="24"/>
                <w:szCs w:val="24"/>
                <w:lang w:val="en-GB" w:eastAsia="en-GB"/>
              </w:rPr>
              <w:t>Sexe</w:t>
            </w:r>
            <w:r w:rsidRPr="007D38D1">
              <w:rPr>
                <w:rFonts w:ascii="Times New Roman" w:eastAsia="Times New Roman" w:hAnsi="Times New Roman" w:cs="Times New Roman"/>
                <w:sz w:val="24"/>
                <w:szCs w:val="24"/>
                <w:lang w:val="en-GB"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Fem</w:t>
            </w:r>
            <w:r w:rsidR="00920CFE">
              <w:rPr>
                <w:rFonts w:ascii="Cambria" w:eastAsia="Times New Roman" w:hAnsi="Cambria" w:cs="Times New Roman"/>
                <w:sz w:val="24"/>
                <w:szCs w:val="24"/>
                <w:lang w:val="en-GB" w:eastAsia="en-GB"/>
              </w:rPr>
              <w:t>inin</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Mâle</w:t>
            </w:r>
            <w:r w:rsidRPr="007D38D1">
              <w:rPr>
                <w:rFonts w:ascii="Times New Roman" w:eastAsia="Times New Roman" w:hAnsi="Times New Roman" w:cs="Times New Roman"/>
                <w:sz w:val="24"/>
                <w:szCs w:val="24"/>
                <w:lang w:val="en-GB" w:eastAsia="en-GB"/>
              </w:rPr>
              <w:t xml:space="preserve"> </w:t>
            </w:r>
          </w:p>
        </w:tc>
      </w:tr>
      <w:tr w:rsidR="007D38D1" w:rsidRPr="007D38D1" w:rsidTr="007D38D1">
        <w:trPr>
          <w:trHeight w:val="814"/>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Type d’</w:t>
            </w:r>
            <w:r w:rsidRPr="007D38D1">
              <w:rPr>
                <w:rFonts w:ascii="Times New Roman" w:hAnsi="Times New Roman" w:cs="Times New Roman"/>
                <w:b/>
                <w:sz w:val="24"/>
                <w:szCs w:val="24"/>
                <w:lang w:val="fr-FR"/>
              </w:rPr>
              <w:t>établissement</w:t>
            </w:r>
            <w:r w:rsidRPr="007D38D1">
              <w:rPr>
                <w:rFonts w:ascii="Cambria" w:eastAsia="Times New Roman" w:hAnsi="Cambria" w:cs="Times New Roman"/>
                <w:b/>
                <w:bCs/>
                <w:sz w:val="24"/>
                <w:szCs w:val="24"/>
                <w:lang w:val="fr-FR" w:eastAsia="en-GB"/>
              </w:rPr>
              <w:t xml:space="preserve"> où je travaille</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Centre de santé rurale</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Centre de santé urbain</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Hôpital général</w:t>
            </w:r>
            <w:r w:rsidRPr="007D38D1">
              <w:rPr>
                <w:rFonts w:ascii="Times New Roman" w:eastAsia="Times New Roman" w:hAnsi="Times New Roman" w:cs="Times New Roman"/>
                <w:sz w:val="24"/>
                <w:szCs w:val="24"/>
                <w:lang w:val="en-GB"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en-GB" w:eastAsia="en-GB"/>
              </w:rPr>
              <w:t xml:space="preserve"> </w:t>
            </w:r>
            <w:r w:rsidRPr="007D38D1">
              <w:rPr>
                <w:rFonts w:ascii="Times New Roman" w:eastAsia="Times New Roman" w:hAnsi="Times New Roman" w:cs="Times New Roman"/>
                <w:sz w:val="14"/>
                <w:szCs w:val="14"/>
                <w:lang w:val="en-GB" w:eastAsia="en-GB"/>
              </w:rPr>
              <w:t xml:space="preserve">       </w:t>
            </w:r>
            <w:r w:rsidRPr="007D38D1">
              <w:rPr>
                <w:rFonts w:ascii="Cambria" w:eastAsia="Times New Roman" w:hAnsi="Cambria" w:cs="Times New Roman"/>
                <w:sz w:val="24"/>
                <w:szCs w:val="24"/>
                <w:lang w:val="en-GB" w:eastAsia="en-GB"/>
              </w:rPr>
              <w:t>Hôpital régional</w:t>
            </w:r>
            <w:r w:rsidRPr="007D38D1">
              <w:rPr>
                <w:rFonts w:ascii="Times New Roman" w:eastAsia="Times New Roman" w:hAnsi="Times New Roman" w:cs="Times New Roman"/>
                <w:sz w:val="24"/>
                <w:szCs w:val="24"/>
                <w:lang w:val="en-GB" w:eastAsia="en-GB"/>
              </w:rPr>
              <w:t xml:space="preserve"> </w:t>
            </w:r>
          </w:p>
        </w:tc>
      </w:tr>
      <w:tr w:rsidR="007D38D1" w:rsidRPr="001A1386" w:rsidTr="007D38D1">
        <w:trPr>
          <w:trHeight w:val="814"/>
        </w:trPr>
        <w:tc>
          <w:tcPr>
            <w:tcW w:w="3482"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920CFE" w:rsidP="007D38D1">
            <w:pPr>
              <w:spacing w:after="0" w:line="240" w:lineRule="auto"/>
              <w:rPr>
                <w:rFonts w:ascii="Times New Roman" w:eastAsia="Times New Roman" w:hAnsi="Times New Roman" w:cs="Times New Roman"/>
                <w:sz w:val="24"/>
                <w:szCs w:val="24"/>
                <w:lang w:val="en-GB" w:eastAsia="en-GB"/>
              </w:rPr>
            </w:pPr>
            <w:r w:rsidRPr="007D38D1">
              <w:rPr>
                <w:rFonts w:ascii="Cambria" w:eastAsia="Times New Roman" w:hAnsi="Cambria" w:cs="Times New Roman"/>
                <w:b/>
                <w:bCs/>
                <w:sz w:val="24"/>
                <w:szCs w:val="24"/>
                <w:lang w:val="en-GB" w:eastAsia="en-GB"/>
              </w:rPr>
              <w:t>Age</w:t>
            </w:r>
            <w:r w:rsidR="007D38D1" w:rsidRPr="007D38D1">
              <w:rPr>
                <w:rFonts w:ascii="Times New Roman" w:eastAsia="Times New Roman" w:hAnsi="Times New Roman" w:cs="Times New Roman"/>
                <w:sz w:val="24"/>
                <w:szCs w:val="24"/>
                <w:lang w:val="en-GB" w:eastAsia="en-GB"/>
              </w:rPr>
              <w:t xml:space="preserve"> </w:t>
            </w:r>
          </w:p>
        </w:tc>
        <w:tc>
          <w:tcPr>
            <w:tcW w:w="68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&lt;20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20 à 30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31 à 50 ans</w:t>
            </w:r>
            <w:r w:rsidRPr="007D38D1">
              <w:rPr>
                <w:rFonts w:ascii="Times New Roman" w:eastAsia="Times New Roman" w:hAnsi="Times New Roman"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Symbol" w:eastAsia="Times New Roman" w:hAnsi="Symbol" w:cs="Times New Roman"/>
                <w:sz w:val="24"/>
                <w:szCs w:val="24"/>
                <w:lang w:val="en-GB" w:eastAsia="en-GB"/>
              </w:rPr>
              <w:sym w:font="Symbol" w:char="F0F0"/>
            </w:r>
            <w:r w:rsidRPr="007D38D1">
              <w:rPr>
                <w:rFonts w:ascii="Times New Roman" w:eastAsia="Times New Roman" w:hAnsi="Times New Roman" w:cs="Times New Roman"/>
                <w:sz w:val="24"/>
                <w:szCs w:val="24"/>
                <w:lang w:val="fr-FR" w:eastAsia="en-GB"/>
              </w:rPr>
              <w:t xml:space="preserve"> </w:t>
            </w:r>
            <w:r w:rsidRPr="007D38D1">
              <w:rPr>
                <w:rFonts w:ascii="Times New Roman" w:eastAsia="Times New Roman" w:hAnsi="Times New Roman" w:cs="Times New Roman"/>
                <w:sz w:val="14"/>
                <w:szCs w:val="14"/>
                <w:lang w:val="fr-FR" w:eastAsia="en-GB"/>
              </w:rPr>
              <w:t xml:space="preserve">       </w:t>
            </w:r>
            <w:r w:rsidRPr="007D38D1">
              <w:rPr>
                <w:rFonts w:ascii="Cambria" w:eastAsia="Times New Roman" w:hAnsi="Cambria" w:cs="Times New Roman"/>
                <w:sz w:val="24"/>
                <w:szCs w:val="24"/>
                <w:lang w:val="fr-FR" w:eastAsia="en-GB"/>
              </w:rPr>
              <w:t>&gt; 51 ans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301"/>
        </w:trPr>
        <w:tc>
          <w:tcPr>
            <w:tcW w:w="10313" w:type="dxa"/>
            <w:gridSpan w:val="2"/>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lastRenderedPageBreak/>
              <w:t>Questions</w:t>
            </w:r>
            <w:r w:rsidRPr="007D38D1">
              <w:rPr>
                <w:rFonts w:ascii="Times New Roman" w:eastAsia="Times New Roman" w:hAnsi="Times New Roman" w:cs="Times New Roman"/>
                <w:sz w:val="24"/>
                <w:szCs w:val="24"/>
                <w:lang w:val="fr-FR" w:eastAsia="en-GB"/>
              </w:rPr>
              <w:t xml:space="preserve"> </w:t>
            </w:r>
            <w:r w:rsidRPr="007D38D1">
              <w:rPr>
                <w:rFonts w:ascii="Cambria" w:eastAsia="Times New Roman" w:hAnsi="Cambria" w:cs="Times New Roman"/>
                <w:b/>
                <w:bCs/>
                <w:sz w:val="24"/>
                <w:szCs w:val="24"/>
                <w:lang w:val="fr-FR" w:eastAsia="en-GB"/>
              </w:rPr>
              <w:t>relatives aux prestations</w:t>
            </w:r>
            <w:r w:rsidRPr="007D38D1">
              <w:rPr>
                <w:rFonts w:ascii="Times New Roman" w:eastAsia="Times New Roman" w:hAnsi="Times New Roman" w:cs="Times New Roman"/>
                <w:sz w:val="24"/>
                <w:szCs w:val="24"/>
                <w:lang w:val="fr-FR" w:eastAsia="en-GB"/>
              </w:rPr>
              <w:t xml:space="preserve"> </w:t>
            </w:r>
            <w:r w:rsidRPr="007D38D1">
              <w:rPr>
                <w:rFonts w:ascii="Cambria" w:eastAsia="Times New Roman" w:hAnsi="Cambria" w:cs="Times New Roman"/>
                <w:b/>
                <w:bCs/>
                <w:sz w:val="24"/>
                <w:szCs w:val="24"/>
                <w:lang w:val="fr-FR" w:eastAsia="en-GB"/>
              </w:rPr>
              <w:t>de services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58"/>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Je suis satisfait de la charge de travail de mon patient</w:t>
            </w:r>
          </w:p>
          <w:tbl>
            <w:tblPr>
              <w:tblW w:w="0" w:type="auto"/>
              <w:tblCellMar>
                <w:left w:w="0" w:type="dxa"/>
                <w:right w:w="0" w:type="dxa"/>
              </w:tblCellMar>
              <w:tblLook w:val="04A0" w:firstRow="1" w:lastRow="0" w:firstColumn="1" w:lastColumn="0" w:noHBand="0" w:noVBand="1"/>
            </w:tblPr>
            <w:tblGrid>
              <w:gridCol w:w="1755"/>
              <w:gridCol w:w="1755"/>
              <w:gridCol w:w="1651"/>
              <w:gridCol w:w="1679"/>
              <w:gridCol w:w="1706"/>
              <w:gridCol w:w="1516"/>
            </w:tblGrid>
            <w:tr w:rsidR="007D38D1" w:rsidRPr="001A1386" w:rsidTr="007D38D1">
              <w:trPr>
                <w:trHeight w:val="704"/>
              </w:trPr>
              <w:tc>
                <w:tcPr>
                  <w:tcW w:w="1755" w:type="dxa"/>
                  <w:tcMar>
                    <w:top w:w="0" w:type="dxa"/>
                    <w:left w:w="108" w:type="dxa"/>
                    <w:bottom w:w="0" w:type="dxa"/>
                    <w:right w:w="108" w:type="dxa"/>
                  </w:tcMar>
                  <w:hideMark/>
                </w:tcPr>
                <w:p w:rsidR="007D38D1" w:rsidRPr="007D38D1" w:rsidRDefault="007D38D1" w:rsidP="007D38D1">
                  <w:pPr>
                    <w:spacing w:after="0" w:line="240" w:lineRule="auto"/>
                    <w:rPr>
                      <w:rFonts w:ascii="Cambria" w:eastAsia="Times New Roman" w:hAnsi="Cambria" w:cs="Times New Roman"/>
                      <w:sz w:val="20"/>
                      <w:szCs w:val="20"/>
                      <w:lang w:val="fr-FR" w:eastAsia="en-GB"/>
                    </w:rPr>
                  </w:pPr>
                </w:p>
                <w:p w:rsidR="007D38D1" w:rsidRPr="007D38D1" w:rsidRDefault="007D38D1" w:rsidP="007D38D1">
                  <w:pPr>
                    <w:spacing w:after="0" w:line="240" w:lineRule="auto"/>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Pas du tout</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r w:rsidRPr="007D38D1">
                    <w:rPr>
                      <w:rFonts w:ascii="Times New Roman" w:eastAsia="Times New Roman" w:hAnsi="Times New Roman" w:cs="Times New Roman"/>
                      <w:sz w:val="24"/>
                      <w:szCs w:val="24"/>
                      <w:lang w:val="fr-FR" w:eastAsia="en-GB"/>
                    </w:rPr>
                    <w:t xml:space="preserve"> </w:t>
                  </w:r>
                </w:p>
              </w:tc>
              <w:tc>
                <w:tcPr>
                  <w:tcW w:w="1755"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d’accord</w:t>
                  </w:r>
                  <w:r w:rsidRPr="007D38D1">
                    <w:rPr>
                      <w:rFonts w:ascii="Times New Roman" w:eastAsia="Times New Roman" w:hAnsi="Times New Roman" w:cs="Times New Roman"/>
                      <w:sz w:val="24"/>
                      <w:szCs w:val="24"/>
                      <w:lang w:val="fr-FR" w:eastAsia="en-GB"/>
                    </w:rPr>
                    <w:t xml:space="preserve"> </w:t>
                  </w:r>
                </w:p>
              </w:tc>
              <w:tc>
                <w:tcPr>
                  <w:tcW w:w="165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7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 D’accord</w:t>
                  </w:r>
                  <w:r w:rsidRPr="007D38D1">
                    <w:rPr>
                      <w:rFonts w:ascii="Times New Roman" w:eastAsia="Times New Roman" w:hAnsi="Times New Roman" w:cs="Times New Roman"/>
                      <w:sz w:val="24"/>
                      <w:szCs w:val="24"/>
                      <w:lang w:val="fr-FR" w:eastAsia="en-GB"/>
                    </w:rPr>
                    <w:t xml:space="preserve"> </w:t>
                  </w:r>
                </w:p>
              </w:tc>
              <w:tc>
                <w:tcPr>
                  <w:tcW w:w="1706" w:type="dxa"/>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516"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 </w:t>
                  </w:r>
                  <w:r w:rsidRPr="007D38D1">
                    <w:rPr>
                      <w:rFonts w:ascii="Cambria" w:hAnsi="Cambria"/>
                      <w:sz w:val="20"/>
                      <w:lang w:val="fr-FR"/>
                    </w:rPr>
                    <w:t>Not applicable (N/A)</w:t>
                  </w:r>
                </w:p>
              </w:tc>
            </w:tr>
            <w:tr w:rsidR="007D38D1" w:rsidRPr="001A1386" w:rsidTr="007D38D1">
              <w:trPr>
                <w:trHeight w:val="570"/>
              </w:trPr>
              <w:tc>
                <w:tcPr>
                  <w:tcW w:w="1755"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55"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5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7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06"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516"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59"/>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Je suis satisfait de la disponibilité des kits de tests rapides pour le VIH dans mon établissement.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rPr>
                      <w:rFonts w:ascii="Cambria" w:eastAsia="Times New Roman" w:hAnsi="Cambria" w:cs="Times New Roman"/>
                      <w:sz w:val="20"/>
                      <w:szCs w:val="20"/>
                      <w:lang w:val="fr-FR" w:eastAsia="en-GB"/>
                    </w:rPr>
                  </w:pPr>
                </w:p>
                <w:p w:rsidR="007D38D1" w:rsidRPr="007D38D1" w:rsidRDefault="007D38D1" w:rsidP="007D38D1">
                  <w:pPr>
                    <w:spacing w:after="0" w:line="240" w:lineRule="auto"/>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Pas du tout</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 Pas d’accord</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667"/>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0"/>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Je suis satisfait de la disponibilité des équipements dans mon service pour traiter les personnes atteintes d'hypertension et / ou de diabète, Ex. tensiomètre, glucomètre, etc.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617"/>
              </w:trPr>
              <w:tc>
                <w:tcPr>
                  <w:tcW w:w="1767" w:type="dxa"/>
                  <w:tcMar>
                    <w:top w:w="0" w:type="dxa"/>
                    <w:left w:w="108" w:type="dxa"/>
                    <w:bottom w:w="0" w:type="dxa"/>
                    <w:right w:w="108" w:type="dxa"/>
                  </w:tcMar>
                  <w:hideMark/>
                </w:tcPr>
                <w:p w:rsidR="007D38D1" w:rsidRPr="007D38D1" w:rsidRDefault="007D38D1" w:rsidP="007D38D1">
                  <w:pPr>
                    <w:spacing w:after="0" w:line="240" w:lineRule="auto"/>
                    <w:rPr>
                      <w:rFonts w:ascii="Cambria" w:eastAsia="Times New Roman" w:hAnsi="Cambria" w:cs="Times New Roman"/>
                      <w:sz w:val="20"/>
                      <w:szCs w:val="20"/>
                      <w:lang w:val="fr-FR" w:eastAsia="en-GB"/>
                    </w:rPr>
                  </w:pPr>
                </w:p>
                <w:p w:rsidR="007D38D1" w:rsidRPr="007D38D1" w:rsidRDefault="007D38D1" w:rsidP="007D38D1">
                  <w:pPr>
                    <w:spacing w:after="0" w:line="240" w:lineRule="auto"/>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Pas du tout</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d’accord</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68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1"/>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Je suis satisfait de la disponibilité des équipements et du matériel dans mon service pour diagnostiquer et traiter les patients tuberculeux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 xml:space="preserve">        </w:t>
                  </w:r>
                </w:p>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Pas du tout</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83"/>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2"/>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J'ai reçu une formation et un mentorat adéquats pour traiter les personnes vivant avec le VIH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1577"/>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3"/>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lastRenderedPageBreak/>
              <w:t xml:space="preserve">J'ai reçu une formation et le mentorat nécessaires pour traiter les personnes vivant avec l’hypertension et / ou Diabète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r w:rsidRPr="007D38D1">
                    <w:rPr>
                      <w:rFonts w:ascii="Cambria" w:eastAsia="Times New Roman" w:hAnsi="Cambria" w:cs="Times New Roman"/>
                      <w:sz w:val="20"/>
                      <w:szCs w:val="20"/>
                      <w:lang w:val="fr-FR" w:eastAsia="en-GB"/>
                    </w:rPr>
                    <w:t xml:space="preserve">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85"/>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4"/>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J’ai les compétences pour fournir des soins aux PVVIH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5"/>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J’ai les compétences pour soigner les personnes atteintes de diabète et/ ou d'hypertension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6"/>
              </w:numPr>
              <w:spacing w:after="0" w:line="240" w:lineRule="auto"/>
              <w:ind w:left="268"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 modèle intégré de soins chroniques améliore la rétention des PVVIH sous traitement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83"/>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7"/>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 modèle intégré de soins de longue durée améliore la rétention des personnes vivant avec l’hypertension et / ou le diabète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8"/>
              </w:numPr>
              <w:spacing w:after="0" w:line="240" w:lineRule="auto"/>
              <w:ind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prestataires de soins sont efficaces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323"/>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69"/>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lastRenderedPageBreak/>
              <w:t>Les partenaires communautaires, y compris les PVVIH participent aux réunions de l'équipe des prestataires de soins</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85"/>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0"/>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partenaires communautaires se sentent valorisés dans leur rôle dans les réunions d'équipe des prestataires de soins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1"/>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médecins participent régulièrement aux réunions de l'équipe de soins aux patients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83"/>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1"/>
              </w:numPr>
              <w:spacing w:after="0" w:line="240" w:lineRule="auto"/>
              <w:contextualSpacing/>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infirmières et sages-femmes participent aux réunions d'équipe des prestataires de soins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2"/>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services cliniques sont plus intégrés dans la mise en œuvre du modèle de soins chroniques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042"/>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3"/>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lastRenderedPageBreak/>
              <w:t>Les clubs chroniques sont des moyens efficaces pour garder les patients sous traitement</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629"/>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1040"/>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4"/>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visites à domicile par les agents de santé communautaires / pairs sont un moyen efficace pour garder les patients sous traitement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469"/>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5"/>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Carte de rendez-vous</w:t>
            </w:r>
            <w:r w:rsidRPr="007D38D1">
              <w:rPr>
                <w:rFonts w:ascii="Cambria" w:eastAsia="Times New Roman" w:hAnsi="Cambria" w:cs="Times New Roman"/>
                <w:color w:val="FF0000"/>
                <w:sz w:val="24"/>
                <w:szCs w:val="24"/>
                <w:lang w:val="fr-FR" w:eastAsia="en-GB"/>
              </w:rPr>
              <w:t xml:space="preserve"> </w:t>
            </w:r>
            <w:r w:rsidRPr="007D38D1">
              <w:rPr>
                <w:rFonts w:ascii="Cambria" w:eastAsia="Times New Roman" w:hAnsi="Cambria" w:cs="Times New Roman"/>
                <w:sz w:val="24"/>
                <w:szCs w:val="24"/>
                <w:lang w:val="fr-FR" w:eastAsia="en-GB"/>
              </w:rPr>
              <w:t xml:space="preserve">/ consultation sont couramment utilisés dans l’établissement où je travaille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99"/>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6"/>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Peu de patients manquent leurs rendez-vous depuis la mise en œuvre de la planification des consultations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383"/>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7"/>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L'intégration des services du VIH avec d'autres maladies chroniques est compliquée et ne devrait pas être faite.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8"/>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Les PVVIH que je reçois me font confiance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79"/>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lastRenderedPageBreak/>
              <w:t xml:space="preserve">L'application mobile (Commcare) est facile à utiliser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855"/>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80"/>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L'utilisation de l'application mobile (Commcare) pour l'orientation des patients vers / de la communauté a amélioré la rétention des patients en matière de soins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2114"/>
        </w:trPr>
        <w:tc>
          <w:tcPr>
            <w:tcW w:w="103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81"/>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À l'avenir, j'aimerais recevoir les informations sur mon téléphone mobile </w:t>
            </w:r>
          </w:p>
          <w:tbl>
            <w:tblPr>
              <w:tblW w:w="0" w:type="auto"/>
              <w:tblCellMar>
                <w:left w:w="0" w:type="dxa"/>
                <w:right w:w="0" w:type="dxa"/>
              </w:tblCellMar>
              <w:tblLook w:val="04A0" w:firstRow="1" w:lastRow="0" w:firstColumn="1" w:lastColumn="0" w:noHBand="0" w:noVBand="1"/>
            </w:tblPr>
            <w:tblGrid>
              <w:gridCol w:w="1767"/>
              <w:gridCol w:w="1767"/>
              <w:gridCol w:w="1667"/>
              <w:gridCol w:w="1693"/>
              <w:gridCol w:w="1721"/>
              <w:gridCol w:w="1449"/>
            </w:tblGrid>
            <w:tr w:rsidR="007D38D1" w:rsidRPr="001A1386" w:rsidTr="007D38D1">
              <w:trPr>
                <w:trHeight w:val="704"/>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Cambria" w:eastAsia="Times New Roman" w:hAnsi="Cambria" w:cs="Times New Roman"/>
                      <w:sz w:val="20"/>
                      <w:szCs w:val="20"/>
                      <w:lang w:val="fr-FR" w:eastAsia="en-GB"/>
                    </w:rPr>
                  </w:pP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Pas du tout d’accord</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xml:space="preserve">Pas d’accord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Neutre</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D’accord</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Tout à fait d'accord</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0"/>
                      <w:szCs w:val="20"/>
                      <w:lang w:val="fr-FR" w:eastAsia="en-GB"/>
                    </w:rPr>
                    <w:t>N / A</w:t>
                  </w:r>
                  <w:r w:rsidRPr="007D38D1">
                    <w:rPr>
                      <w:rFonts w:ascii="Times New Roman" w:eastAsia="Times New Roman" w:hAnsi="Times New Roman" w:cs="Times New Roman"/>
                      <w:sz w:val="24"/>
                      <w:szCs w:val="24"/>
                      <w:lang w:val="fr-FR" w:eastAsia="en-GB"/>
                    </w:rPr>
                    <w:t xml:space="preserve"> </w:t>
                  </w:r>
                </w:p>
              </w:tc>
            </w:tr>
            <w:tr w:rsidR="007D38D1" w:rsidRPr="001A1386" w:rsidTr="007D38D1">
              <w:trPr>
                <w:trHeight w:val="570"/>
              </w:trPr>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1</w:t>
                  </w:r>
                  <w:r w:rsidRPr="007D38D1">
                    <w:rPr>
                      <w:rFonts w:ascii="Times New Roman" w:eastAsia="Times New Roman" w:hAnsi="Times New Roman" w:cs="Times New Roman"/>
                      <w:sz w:val="24"/>
                      <w:szCs w:val="24"/>
                      <w:lang w:val="fr-FR" w:eastAsia="en-GB"/>
                    </w:rPr>
                    <w:t xml:space="preserve"> </w:t>
                  </w:r>
                </w:p>
              </w:tc>
              <w:tc>
                <w:tcPr>
                  <w:tcW w:w="17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2</w:t>
                  </w:r>
                  <w:r w:rsidRPr="007D38D1">
                    <w:rPr>
                      <w:rFonts w:ascii="Times New Roman" w:eastAsia="Times New Roman" w:hAnsi="Times New Roman" w:cs="Times New Roman"/>
                      <w:sz w:val="24"/>
                      <w:szCs w:val="24"/>
                      <w:lang w:val="fr-FR" w:eastAsia="en-GB"/>
                    </w:rPr>
                    <w:t xml:space="preserve"> </w:t>
                  </w:r>
                </w:p>
              </w:tc>
              <w:tc>
                <w:tcPr>
                  <w:tcW w:w="1667"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3</w:t>
                  </w:r>
                  <w:r w:rsidRPr="007D38D1">
                    <w:rPr>
                      <w:rFonts w:ascii="Times New Roman" w:eastAsia="Times New Roman" w:hAnsi="Times New Roman" w:cs="Times New Roman"/>
                      <w:sz w:val="24"/>
                      <w:szCs w:val="24"/>
                      <w:lang w:val="fr-FR" w:eastAsia="en-GB"/>
                    </w:rPr>
                    <w:t xml:space="preserve"> </w:t>
                  </w:r>
                </w:p>
              </w:tc>
              <w:tc>
                <w:tcPr>
                  <w:tcW w:w="1693"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4</w:t>
                  </w:r>
                  <w:r w:rsidRPr="007D38D1">
                    <w:rPr>
                      <w:rFonts w:ascii="Times New Roman" w:eastAsia="Times New Roman" w:hAnsi="Times New Roman" w:cs="Times New Roman"/>
                      <w:sz w:val="24"/>
                      <w:szCs w:val="24"/>
                      <w:lang w:val="fr-FR" w:eastAsia="en-GB"/>
                    </w:rPr>
                    <w:t xml:space="preserve"> </w:t>
                  </w:r>
                </w:p>
              </w:tc>
              <w:tc>
                <w:tcPr>
                  <w:tcW w:w="1721"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5</w:t>
                  </w:r>
                  <w:r w:rsidRPr="007D38D1">
                    <w:rPr>
                      <w:rFonts w:ascii="Times New Roman" w:eastAsia="Times New Roman" w:hAnsi="Times New Roman" w:cs="Times New Roman"/>
                      <w:sz w:val="24"/>
                      <w:szCs w:val="24"/>
                      <w:lang w:val="fr-FR" w:eastAsia="en-GB"/>
                    </w:rPr>
                    <w:t xml:space="preserve"> </w:t>
                  </w:r>
                </w:p>
              </w:tc>
              <w:tc>
                <w:tcPr>
                  <w:tcW w:w="1449" w:type="dxa"/>
                  <w:tcMar>
                    <w:top w:w="0" w:type="dxa"/>
                    <w:left w:w="108" w:type="dxa"/>
                    <w:bottom w:w="0" w:type="dxa"/>
                    <w:right w:w="108" w:type="dxa"/>
                  </w:tcMar>
                  <w:hideMark/>
                </w:tcPr>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jc w:val="center"/>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N / A</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Commentaires:</w:t>
            </w:r>
            <w:r w:rsidRPr="007D38D1">
              <w:rPr>
                <w:rFonts w:ascii="Times New Roman" w:eastAsia="Times New Roman" w:hAnsi="Times New Roman" w:cs="Times New Roman"/>
                <w:sz w:val="24"/>
                <w:szCs w:val="24"/>
                <w:lang w:val="fr-FR" w:eastAsia="en-GB"/>
              </w:rPr>
              <w:t xml:space="preserve"> </w:t>
            </w:r>
          </w:p>
        </w:tc>
      </w:tr>
    </w:tbl>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tbl>
      <w:tblPr>
        <w:tblW w:w="10337" w:type="dxa"/>
        <w:tblCellMar>
          <w:left w:w="0" w:type="dxa"/>
          <w:right w:w="0" w:type="dxa"/>
        </w:tblCellMar>
        <w:tblLook w:val="04A0" w:firstRow="1" w:lastRow="0" w:firstColumn="1" w:lastColumn="0" w:noHBand="0" w:noVBand="1"/>
      </w:tblPr>
      <w:tblGrid>
        <w:gridCol w:w="10337"/>
      </w:tblGrid>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en-GB" w:eastAsia="en-GB"/>
              </w:rPr>
            </w:pPr>
            <w:r w:rsidRPr="007D38D1">
              <w:rPr>
                <w:rFonts w:ascii="Cambria" w:eastAsia="Times New Roman" w:hAnsi="Cambria" w:cs="Times New Roman"/>
                <w:b/>
                <w:bCs/>
                <w:sz w:val="24"/>
                <w:szCs w:val="24"/>
                <w:lang w:val="en-GB" w:eastAsia="en-GB"/>
              </w:rPr>
              <w:t>Autres questions</w:t>
            </w:r>
            <w:r w:rsidRPr="007D38D1">
              <w:rPr>
                <w:rFonts w:ascii="Times New Roman" w:eastAsia="Times New Roman" w:hAnsi="Times New Roman" w:cs="Times New Roman"/>
                <w:sz w:val="24"/>
                <w:szCs w:val="24"/>
                <w:lang w:val="en-GB" w:eastAsia="en-GB"/>
              </w:rPr>
              <w:t xml:space="preserve"> </w:t>
            </w:r>
          </w:p>
        </w:tc>
      </w:tr>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82"/>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Comment sont organisés les rendez- vous des patients souffrant de maladies chroniques ? </w:t>
            </w:r>
          </w:p>
          <w:p w:rsidR="007D38D1" w:rsidRPr="007D38D1" w:rsidRDefault="007D38D1" w:rsidP="00F879BC">
            <w:pPr>
              <w:numPr>
                <w:ilvl w:val="0"/>
                <w:numId w:val="83"/>
              </w:numPr>
              <w:spacing w:after="0" w:line="240" w:lineRule="auto"/>
              <w:ind w:left="985"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En utilisant un calendrier de rendez-vous </w:t>
            </w:r>
          </w:p>
          <w:p w:rsidR="007D38D1" w:rsidRPr="007D38D1" w:rsidRDefault="007D38D1" w:rsidP="00F879BC">
            <w:pPr>
              <w:numPr>
                <w:ilvl w:val="0"/>
                <w:numId w:val="83"/>
              </w:numPr>
              <w:spacing w:after="0" w:line="240" w:lineRule="auto"/>
              <w:ind w:left="997"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En utilisant une carte de rendez-vous </w:t>
            </w:r>
          </w:p>
          <w:p w:rsidR="007D38D1" w:rsidRPr="007D38D1" w:rsidRDefault="007D38D1" w:rsidP="00F879BC">
            <w:pPr>
              <w:numPr>
                <w:ilvl w:val="0"/>
                <w:numId w:val="83"/>
              </w:numPr>
              <w:spacing w:after="0" w:line="240" w:lineRule="auto"/>
              <w:ind w:left="98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En informant le patient de la date de son rendez-vous </w:t>
            </w:r>
          </w:p>
          <w:p w:rsidR="007D38D1" w:rsidRPr="007D38D1" w:rsidRDefault="007D38D1" w:rsidP="00F879BC">
            <w:pPr>
              <w:numPr>
                <w:ilvl w:val="0"/>
                <w:numId w:val="83"/>
              </w:numPr>
              <w:spacing w:after="0" w:line="240" w:lineRule="auto"/>
              <w:ind w:left="1000"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Autres ___________________________________________________________________________________ </w:t>
            </w:r>
          </w:p>
        </w:tc>
      </w:tr>
      <w:tr w:rsidR="007D38D1" w:rsidRPr="001A1386"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84"/>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Comment un patient est-il informé de son rendez-vous</w:t>
            </w:r>
            <w:r w:rsidR="00314094">
              <w:rPr>
                <w:rFonts w:ascii="Cambria" w:eastAsia="Times New Roman" w:hAnsi="Cambria" w:cs="Times New Roman"/>
                <w:sz w:val="24"/>
                <w:szCs w:val="24"/>
                <w:lang w:val="fr-FR" w:eastAsia="en-GB"/>
              </w:rPr>
              <w:t xml:space="preserve"> </w:t>
            </w:r>
            <w:r w:rsidRPr="007D38D1">
              <w:rPr>
                <w:rFonts w:ascii="Cambria" w:eastAsia="Times New Roman" w:hAnsi="Cambria" w:cs="Times New Roman"/>
                <w:sz w:val="24"/>
                <w:szCs w:val="24"/>
                <w:lang w:val="fr-FR" w:eastAsia="en-GB"/>
              </w:rPr>
              <w:t xml:space="preserve">? </w:t>
            </w:r>
          </w:p>
          <w:p w:rsidR="007D38D1" w:rsidRPr="007D38D1" w:rsidRDefault="007D38D1" w:rsidP="00F879BC">
            <w:pPr>
              <w:numPr>
                <w:ilvl w:val="0"/>
                <w:numId w:val="85"/>
              </w:numPr>
              <w:spacing w:after="0" w:line="240" w:lineRule="auto"/>
              <w:ind w:left="985"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Par téléphone si le patient a manqué un rendez- vous </w:t>
            </w:r>
          </w:p>
          <w:p w:rsidR="007D38D1" w:rsidRPr="007D38D1" w:rsidRDefault="007D38D1" w:rsidP="00F879BC">
            <w:pPr>
              <w:numPr>
                <w:ilvl w:val="0"/>
                <w:numId w:val="85"/>
              </w:numPr>
              <w:spacing w:after="0" w:line="240" w:lineRule="auto"/>
              <w:ind w:left="997"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Par téléphone avant le rendez-vous, à titre de rappel  </w:t>
            </w:r>
          </w:p>
          <w:p w:rsidR="007D38D1" w:rsidRPr="007D38D1" w:rsidRDefault="007D38D1" w:rsidP="00F879BC">
            <w:pPr>
              <w:numPr>
                <w:ilvl w:val="0"/>
                <w:numId w:val="85"/>
              </w:numPr>
              <w:spacing w:after="0" w:line="240" w:lineRule="auto"/>
              <w:ind w:left="1444" w:hanging="464"/>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A travers une visite à domicile par un agent de santé communautaire si le patient ne vient pas aux rendez-vous </w:t>
            </w:r>
          </w:p>
          <w:p w:rsidR="00256000" w:rsidRDefault="007D38D1" w:rsidP="00F879BC">
            <w:pPr>
              <w:numPr>
                <w:ilvl w:val="0"/>
                <w:numId w:val="85"/>
              </w:numPr>
              <w:spacing w:after="0" w:line="240" w:lineRule="auto"/>
              <w:ind w:left="100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A travers une visite à domicile par un agent de santé communautaire avant le</w:t>
            </w:r>
          </w:p>
          <w:p w:rsidR="007D38D1" w:rsidRPr="007D38D1" w:rsidRDefault="00256000" w:rsidP="00256000">
            <w:pPr>
              <w:spacing w:after="0" w:line="240" w:lineRule="auto"/>
              <w:ind w:left="1000"/>
              <w:rPr>
                <w:rFonts w:ascii="Cambria" w:eastAsia="Times New Roman" w:hAnsi="Cambria" w:cs="Times New Roman"/>
                <w:sz w:val="24"/>
                <w:szCs w:val="24"/>
                <w:lang w:val="fr-FR" w:eastAsia="en-GB"/>
              </w:rPr>
            </w:pPr>
            <w:r>
              <w:rPr>
                <w:rFonts w:ascii="Cambria" w:eastAsia="Times New Roman" w:hAnsi="Cambria" w:cs="Times New Roman"/>
                <w:sz w:val="24"/>
                <w:szCs w:val="24"/>
                <w:lang w:val="fr-FR" w:eastAsia="en-GB"/>
              </w:rPr>
              <w:t xml:space="preserve">        </w:t>
            </w:r>
            <w:r w:rsidR="007D38D1" w:rsidRPr="007D38D1">
              <w:rPr>
                <w:rFonts w:ascii="Cambria" w:eastAsia="Times New Roman" w:hAnsi="Cambria" w:cs="Times New Roman"/>
                <w:sz w:val="24"/>
                <w:szCs w:val="24"/>
                <w:lang w:val="fr-FR" w:eastAsia="en-GB"/>
              </w:rPr>
              <w:t xml:space="preserve"> rendez-vous, à titre de rappel </w:t>
            </w:r>
          </w:p>
        </w:tc>
      </w:tr>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000" w:rsidRDefault="007D38D1" w:rsidP="00F879BC">
            <w:pPr>
              <w:numPr>
                <w:ilvl w:val="0"/>
                <w:numId w:val="86"/>
              </w:numPr>
              <w:spacing w:after="0" w:line="240" w:lineRule="auto"/>
              <w:ind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Comment se fait la documentation pour les activités de visite à domicile effectuées</w:t>
            </w:r>
          </w:p>
          <w:p w:rsidR="007D38D1" w:rsidRPr="007D38D1" w:rsidRDefault="00256000" w:rsidP="00256000">
            <w:pPr>
              <w:spacing w:after="0" w:line="240" w:lineRule="auto"/>
              <w:ind w:left="720"/>
              <w:rPr>
                <w:rFonts w:ascii="Cambria" w:eastAsia="Times New Roman" w:hAnsi="Cambria" w:cs="Times New Roman"/>
                <w:sz w:val="24"/>
                <w:szCs w:val="24"/>
                <w:lang w:val="fr-FR" w:eastAsia="en-GB"/>
              </w:rPr>
            </w:pPr>
            <w:r>
              <w:rPr>
                <w:rFonts w:ascii="Cambria" w:eastAsia="Times New Roman" w:hAnsi="Cambria" w:cs="Times New Roman"/>
                <w:sz w:val="24"/>
                <w:szCs w:val="24"/>
                <w:lang w:val="fr-FR" w:eastAsia="en-GB"/>
              </w:rPr>
              <w:t xml:space="preserve">             </w:t>
            </w:r>
            <w:r w:rsidR="007D38D1" w:rsidRPr="007D38D1">
              <w:rPr>
                <w:rFonts w:ascii="Cambria" w:eastAsia="Times New Roman" w:hAnsi="Cambria" w:cs="Times New Roman"/>
                <w:sz w:val="24"/>
                <w:szCs w:val="24"/>
                <w:lang w:val="fr-FR" w:eastAsia="en-GB"/>
              </w:rPr>
              <w:t xml:space="preserve"> dans le continuum des </w:t>
            </w:r>
            <w:r w:rsidR="00EF0AEC" w:rsidRPr="007D38D1">
              <w:rPr>
                <w:rFonts w:ascii="Cambria" w:eastAsia="Times New Roman" w:hAnsi="Cambria" w:cs="Times New Roman"/>
                <w:sz w:val="24"/>
                <w:szCs w:val="24"/>
                <w:lang w:val="fr-FR" w:eastAsia="en-GB"/>
              </w:rPr>
              <w:t>soins ?</w:t>
            </w:r>
            <w:r w:rsidR="007D38D1" w:rsidRPr="007D38D1">
              <w:rPr>
                <w:rFonts w:ascii="Cambria" w:eastAsia="Times New Roman" w:hAnsi="Cambria" w:cs="Times New Roman"/>
                <w:sz w:val="24"/>
                <w:szCs w:val="24"/>
                <w:lang w:val="fr-FR" w:eastAsia="en-GB"/>
              </w:rPr>
              <w:t xml:space="preserve"> </w:t>
            </w:r>
          </w:p>
          <w:p w:rsidR="007D38D1" w:rsidRPr="007D38D1" w:rsidRDefault="007D38D1" w:rsidP="00F879BC">
            <w:pPr>
              <w:numPr>
                <w:ilvl w:val="0"/>
                <w:numId w:val="87"/>
              </w:numPr>
              <w:spacing w:after="0" w:line="240" w:lineRule="auto"/>
              <w:ind w:left="985"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Par des rapports </w:t>
            </w:r>
            <w:r w:rsidRPr="00EF0AEC">
              <w:rPr>
                <w:rFonts w:ascii="Cambria" w:eastAsia="Times New Roman" w:hAnsi="Cambria" w:cs="Times New Roman"/>
                <w:sz w:val="24"/>
                <w:szCs w:val="24"/>
                <w:lang w:val="fr-FR" w:eastAsia="en-GB"/>
              </w:rPr>
              <w:t>hebdomadaires</w:t>
            </w:r>
          </w:p>
          <w:p w:rsidR="007D38D1" w:rsidRPr="007D38D1" w:rsidRDefault="007D38D1" w:rsidP="00F879BC">
            <w:pPr>
              <w:numPr>
                <w:ilvl w:val="0"/>
                <w:numId w:val="87"/>
              </w:numPr>
              <w:spacing w:after="0" w:line="240" w:lineRule="auto"/>
              <w:ind w:left="997"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Par des rapports de visites quotidiennes </w:t>
            </w:r>
          </w:p>
          <w:p w:rsidR="007D38D1" w:rsidRPr="007D38D1" w:rsidRDefault="007D38D1" w:rsidP="00F879BC">
            <w:pPr>
              <w:numPr>
                <w:ilvl w:val="0"/>
                <w:numId w:val="87"/>
              </w:numPr>
              <w:spacing w:after="0" w:line="240" w:lineRule="auto"/>
              <w:ind w:left="997"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À travers </w:t>
            </w:r>
            <w:r w:rsidR="00EF0AEC" w:rsidRPr="007D38D1">
              <w:rPr>
                <w:rFonts w:ascii="Cambria" w:eastAsia="Times New Roman" w:hAnsi="Cambria" w:cs="Times New Roman"/>
                <w:sz w:val="24"/>
                <w:szCs w:val="24"/>
                <w:lang w:val="fr-FR" w:eastAsia="en-GB"/>
              </w:rPr>
              <w:t>les réunions</w:t>
            </w:r>
            <w:r w:rsidRPr="007D38D1">
              <w:rPr>
                <w:rFonts w:ascii="Cambria" w:eastAsia="Times New Roman" w:hAnsi="Cambria" w:cs="Times New Roman"/>
                <w:sz w:val="24"/>
                <w:szCs w:val="24"/>
                <w:lang w:val="fr-FR" w:eastAsia="en-GB"/>
              </w:rPr>
              <w:t xml:space="preserve"> d'équipe des prestataires de soins </w:t>
            </w:r>
          </w:p>
          <w:p w:rsidR="007D38D1" w:rsidRPr="007D38D1" w:rsidRDefault="007D38D1" w:rsidP="00F879BC">
            <w:pPr>
              <w:numPr>
                <w:ilvl w:val="0"/>
                <w:numId w:val="87"/>
              </w:numPr>
              <w:spacing w:after="0" w:line="240" w:lineRule="auto"/>
              <w:ind w:left="100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A l’aide d’une application téléphonique </w:t>
            </w:r>
          </w:p>
          <w:p w:rsidR="007D38D1" w:rsidRPr="007D38D1" w:rsidRDefault="007D38D1" w:rsidP="00256000">
            <w:pPr>
              <w:numPr>
                <w:ilvl w:val="0"/>
                <w:numId w:val="87"/>
              </w:numPr>
              <w:spacing w:after="0" w:line="240" w:lineRule="auto"/>
              <w:ind w:left="986"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Autre</w:t>
            </w:r>
            <w:r w:rsidR="00256000">
              <w:rPr>
                <w:rFonts w:ascii="Cambria" w:eastAsia="Times New Roman" w:hAnsi="Cambria" w:cs="Times New Roman"/>
                <w:sz w:val="24"/>
                <w:szCs w:val="24"/>
                <w:lang w:val="en-GB" w:eastAsia="en-GB"/>
              </w:rPr>
              <w:t xml:space="preserve"> (décrire)</w:t>
            </w:r>
            <w:r w:rsidRPr="007D38D1">
              <w:rPr>
                <w:rFonts w:ascii="Cambria" w:eastAsia="Times New Roman" w:hAnsi="Cambria" w:cs="Times New Roman"/>
                <w:sz w:val="24"/>
                <w:szCs w:val="24"/>
                <w:lang w:val="en-GB" w:eastAsia="en-GB"/>
              </w:rPr>
              <w:t xml:space="preserve">.... </w:t>
            </w:r>
          </w:p>
        </w:tc>
      </w:tr>
      <w:tr w:rsidR="007D38D1" w:rsidRPr="000E0335" w:rsidTr="007D38D1">
        <w:trPr>
          <w:trHeight w:val="1092"/>
        </w:trPr>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000" w:rsidRDefault="007D38D1" w:rsidP="00F879BC">
            <w:pPr>
              <w:numPr>
                <w:ilvl w:val="0"/>
                <w:numId w:val="88"/>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Comment pensez-vous que les services peuvent être améliorés dans votre établissement /</w:t>
            </w:r>
          </w:p>
          <w:p w:rsidR="007D38D1" w:rsidRPr="007D38D1" w:rsidRDefault="00256000" w:rsidP="00256000">
            <w:pPr>
              <w:spacing w:after="0" w:line="240" w:lineRule="auto"/>
              <w:ind w:left="360"/>
              <w:rPr>
                <w:rFonts w:ascii="Cambria" w:eastAsia="Times New Roman" w:hAnsi="Cambria" w:cs="Times New Roman"/>
                <w:sz w:val="24"/>
                <w:szCs w:val="24"/>
                <w:lang w:val="fr-FR" w:eastAsia="en-GB"/>
              </w:rPr>
            </w:pPr>
            <w:r>
              <w:rPr>
                <w:rFonts w:ascii="Cambria" w:eastAsia="Times New Roman" w:hAnsi="Cambria" w:cs="Times New Roman"/>
                <w:sz w:val="24"/>
                <w:szCs w:val="24"/>
                <w:lang w:val="fr-FR" w:eastAsia="en-GB"/>
              </w:rPr>
              <w:t xml:space="preserve">      </w:t>
            </w:r>
            <w:r w:rsidR="007D38D1" w:rsidRPr="007D38D1">
              <w:rPr>
                <w:rFonts w:ascii="Cambria" w:eastAsia="Times New Roman" w:hAnsi="Cambria" w:cs="Times New Roman"/>
                <w:sz w:val="24"/>
                <w:szCs w:val="24"/>
                <w:lang w:val="fr-FR" w:eastAsia="en-GB"/>
              </w:rPr>
              <w:t xml:space="preserve"> district / région</w:t>
            </w:r>
            <w:r w:rsidR="00920CFE">
              <w:rPr>
                <w:rFonts w:ascii="Cambria" w:eastAsia="Times New Roman" w:hAnsi="Cambria" w:cs="Times New Roman"/>
                <w:sz w:val="24"/>
                <w:szCs w:val="24"/>
                <w:lang w:val="fr-FR" w:eastAsia="en-GB"/>
              </w:rPr>
              <w:t xml:space="preserve"> </w:t>
            </w:r>
            <w:r w:rsidR="007D38D1" w:rsidRPr="007D38D1">
              <w:rPr>
                <w:rFonts w:ascii="Cambria" w:eastAsia="Times New Roman" w:hAnsi="Cambria"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lastRenderedPageBreak/>
              <w:t> </w:t>
            </w:r>
          </w:p>
        </w:tc>
      </w:tr>
      <w:tr w:rsidR="007D38D1" w:rsidRPr="001A1386" w:rsidTr="007D38D1">
        <w:trPr>
          <w:trHeight w:val="1092"/>
        </w:trPr>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89"/>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lastRenderedPageBreak/>
              <w:t xml:space="preserve">Comment connectez-vous un patient à la communauté pour </w:t>
            </w:r>
            <w:r w:rsidR="00454F49">
              <w:rPr>
                <w:rFonts w:ascii="Cambria" w:eastAsia="Times New Roman" w:hAnsi="Cambria" w:cs="Times New Roman"/>
                <w:sz w:val="24"/>
                <w:szCs w:val="24"/>
                <w:lang w:val="fr-FR" w:eastAsia="en-GB"/>
              </w:rPr>
              <w:t>assurer la continuité des soins</w:t>
            </w:r>
            <w:r w:rsidR="00314094">
              <w:rPr>
                <w:rFonts w:ascii="Cambria" w:eastAsia="Times New Roman" w:hAnsi="Cambria" w:cs="Times New Roman"/>
                <w:sz w:val="24"/>
                <w:szCs w:val="24"/>
                <w:lang w:val="fr-FR" w:eastAsia="en-GB"/>
              </w:rPr>
              <w:t xml:space="preserve"> </w:t>
            </w:r>
            <w:r w:rsidRPr="007D38D1">
              <w:rPr>
                <w:rFonts w:ascii="Cambria" w:eastAsia="Times New Roman" w:hAnsi="Cambria" w:cs="Times New Roman"/>
                <w:sz w:val="24"/>
                <w:szCs w:val="24"/>
                <w:lang w:val="fr-FR" w:eastAsia="en-GB"/>
              </w:rPr>
              <w:t xml:space="preserve">?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sz w:val="24"/>
                <w:szCs w:val="24"/>
                <w:lang w:val="fr-FR" w:eastAsia="en-GB"/>
              </w:rPr>
              <w:t> </w:t>
            </w:r>
          </w:p>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p>
        </w:tc>
      </w:tr>
      <w:tr w:rsidR="007D38D1" w:rsidRPr="001A1386" w:rsidTr="007D38D1">
        <w:tc>
          <w:tcPr>
            <w:tcW w:w="10337" w:type="dxa"/>
            <w:tcBorders>
              <w:top w:val="single" w:sz="6" w:space="0" w:color="000000"/>
              <w:left w:val="single" w:sz="6" w:space="0" w:color="000000"/>
              <w:bottom w:val="single" w:sz="6" w:space="0" w:color="000000"/>
              <w:right w:val="single" w:sz="6" w:space="0" w:color="000000"/>
            </w:tcBorders>
            <w:shd w:val="clear" w:color="auto" w:fill="EEECE1"/>
            <w:tcMar>
              <w:top w:w="0" w:type="dxa"/>
              <w:left w:w="108" w:type="dxa"/>
              <w:bottom w:w="0" w:type="dxa"/>
              <w:right w:w="108" w:type="dxa"/>
            </w:tcMar>
            <w:hideMark/>
          </w:tcPr>
          <w:p w:rsidR="007D38D1" w:rsidRPr="007D38D1" w:rsidRDefault="007D38D1" w:rsidP="007D38D1">
            <w:pPr>
              <w:spacing w:after="0" w:line="240" w:lineRule="auto"/>
              <w:rPr>
                <w:rFonts w:ascii="Times New Roman" w:eastAsia="Times New Roman" w:hAnsi="Times New Roman" w:cs="Times New Roman"/>
                <w:sz w:val="24"/>
                <w:szCs w:val="24"/>
                <w:lang w:val="fr-FR" w:eastAsia="en-GB"/>
              </w:rPr>
            </w:pPr>
            <w:r w:rsidRPr="007D38D1">
              <w:rPr>
                <w:rFonts w:ascii="Cambria" w:eastAsia="Times New Roman" w:hAnsi="Cambria" w:cs="Times New Roman"/>
                <w:b/>
                <w:bCs/>
                <w:sz w:val="24"/>
                <w:szCs w:val="24"/>
                <w:lang w:val="fr-FR" w:eastAsia="en-GB"/>
              </w:rPr>
              <w:t xml:space="preserve">Les questions suivantes ne doivent être remplies que par les infirmières et les sages-femmes </w:t>
            </w:r>
          </w:p>
        </w:tc>
      </w:tr>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90"/>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Avez-vous déjà entrepris un traitement pour une personne vivant avec le VIH ? </w:t>
            </w:r>
          </w:p>
          <w:p w:rsidR="007D38D1" w:rsidRPr="007D38D1" w:rsidRDefault="007D38D1" w:rsidP="00F879BC">
            <w:pPr>
              <w:numPr>
                <w:ilvl w:val="0"/>
                <w:numId w:val="91"/>
              </w:numPr>
              <w:spacing w:after="0" w:line="240" w:lineRule="auto"/>
              <w:ind w:left="985"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Oui </w:t>
            </w:r>
          </w:p>
          <w:p w:rsidR="007D38D1" w:rsidRPr="007D38D1" w:rsidRDefault="007D38D1" w:rsidP="00F879BC">
            <w:pPr>
              <w:numPr>
                <w:ilvl w:val="0"/>
                <w:numId w:val="91"/>
              </w:numPr>
              <w:spacing w:after="0" w:line="240" w:lineRule="auto"/>
              <w:ind w:left="997"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Non </w:t>
            </w:r>
          </w:p>
        </w:tc>
      </w:tr>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D38D1" w:rsidRPr="007D38D1" w:rsidRDefault="007D38D1" w:rsidP="00F879BC">
            <w:pPr>
              <w:numPr>
                <w:ilvl w:val="0"/>
                <w:numId w:val="92"/>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Avez-vous déjà entrepris un traitement pour une personne vivant avec le diabète ou l’hypertension</w:t>
            </w:r>
            <w:r w:rsidR="00920CFE">
              <w:rPr>
                <w:rFonts w:ascii="Cambria" w:eastAsia="Times New Roman" w:hAnsi="Cambria" w:cs="Times New Roman"/>
                <w:sz w:val="24"/>
                <w:szCs w:val="24"/>
                <w:lang w:val="fr-FR" w:eastAsia="en-GB"/>
              </w:rPr>
              <w:t xml:space="preserve"> </w:t>
            </w:r>
            <w:r w:rsidRPr="007D38D1">
              <w:rPr>
                <w:rFonts w:ascii="Cambria" w:eastAsia="Times New Roman" w:hAnsi="Cambria" w:cs="Times New Roman"/>
                <w:sz w:val="24"/>
                <w:szCs w:val="24"/>
                <w:lang w:val="fr-FR" w:eastAsia="en-GB"/>
              </w:rPr>
              <w:t>? (</w:t>
            </w:r>
            <w:r w:rsidR="00FE02DD" w:rsidRPr="007D38D1">
              <w:rPr>
                <w:rFonts w:ascii="Cambria" w:eastAsia="Times New Roman" w:hAnsi="Cambria" w:cs="Times New Roman"/>
                <w:sz w:val="24"/>
                <w:szCs w:val="24"/>
                <w:lang w:val="fr-FR" w:eastAsia="en-GB"/>
              </w:rPr>
              <w:t>Plus</w:t>
            </w:r>
            <w:r w:rsidRPr="007D38D1">
              <w:rPr>
                <w:rFonts w:ascii="Cambria" w:eastAsia="Times New Roman" w:hAnsi="Cambria" w:cs="Times New Roman"/>
                <w:sz w:val="24"/>
                <w:szCs w:val="24"/>
                <w:lang w:val="fr-FR" w:eastAsia="en-GB"/>
              </w:rPr>
              <w:t xml:space="preserve"> d'une réponse peut s'appliquer - tout circonscrire) </w:t>
            </w:r>
          </w:p>
          <w:p w:rsidR="007D38D1" w:rsidRPr="007D38D1" w:rsidRDefault="007D38D1" w:rsidP="00F879BC">
            <w:pPr>
              <w:numPr>
                <w:ilvl w:val="0"/>
                <w:numId w:val="93"/>
              </w:numPr>
              <w:spacing w:after="0" w:line="240" w:lineRule="auto"/>
              <w:ind w:left="985"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Oui </w:t>
            </w:r>
          </w:p>
          <w:p w:rsidR="007D38D1" w:rsidRPr="007D38D1" w:rsidRDefault="007D38D1" w:rsidP="00F879BC">
            <w:pPr>
              <w:numPr>
                <w:ilvl w:val="0"/>
                <w:numId w:val="93"/>
              </w:numPr>
              <w:spacing w:after="0" w:line="240" w:lineRule="auto"/>
              <w:ind w:left="997"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Non </w:t>
            </w:r>
          </w:p>
        </w:tc>
      </w:tr>
      <w:tr w:rsidR="007D38D1" w:rsidRPr="007D38D1" w:rsidTr="007D38D1">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000" w:rsidRDefault="007D38D1" w:rsidP="00F879BC">
            <w:pPr>
              <w:numPr>
                <w:ilvl w:val="0"/>
                <w:numId w:val="94"/>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Avez- vous déjà renouvelé une ordonnance pour le traitement d'une personne vivant avec</w:t>
            </w:r>
            <w:r w:rsidR="00256000">
              <w:rPr>
                <w:rFonts w:ascii="Cambria" w:eastAsia="Times New Roman" w:hAnsi="Cambria" w:cs="Times New Roman"/>
                <w:sz w:val="24"/>
                <w:szCs w:val="24"/>
                <w:lang w:val="fr-FR" w:eastAsia="en-GB"/>
              </w:rPr>
              <w:t xml:space="preserve"> </w:t>
            </w:r>
          </w:p>
          <w:p w:rsidR="007D38D1" w:rsidRPr="007D38D1" w:rsidRDefault="007D38D1" w:rsidP="00256000">
            <w:pPr>
              <w:spacing w:after="0" w:line="240" w:lineRule="auto"/>
              <w:ind w:left="36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 xml:space="preserve"> </w:t>
            </w:r>
            <w:r w:rsidR="00256000">
              <w:rPr>
                <w:rFonts w:ascii="Cambria" w:eastAsia="Times New Roman" w:hAnsi="Cambria" w:cs="Times New Roman"/>
                <w:sz w:val="24"/>
                <w:szCs w:val="24"/>
                <w:lang w:val="fr-FR" w:eastAsia="en-GB"/>
              </w:rPr>
              <w:t xml:space="preserve">      </w:t>
            </w:r>
            <w:r w:rsidRPr="007D38D1">
              <w:rPr>
                <w:rFonts w:ascii="Cambria" w:eastAsia="Times New Roman" w:hAnsi="Cambria" w:cs="Times New Roman"/>
                <w:sz w:val="24"/>
                <w:szCs w:val="24"/>
                <w:lang w:val="fr-FR" w:eastAsia="en-GB"/>
              </w:rPr>
              <w:t>le VIH</w:t>
            </w:r>
            <w:r w:rsidR="00314094">
              <w:rPr>
                <w:rFonts w:ascii="Cambria" w:eastAsia="Times New Roman" w:hAnsi="Cambria" w:cs="Times New Roman"/>
                <w:sz w:val="24"/>
                <w:szCs w:val="24"/>
                <w:lang w:val="fr-FR" w:eastAsia="en-GB"/>
              </w:rPr>
              <w:t xml:space="preserve"> </w:t>
            </w:r>
            <w:r w:rsidRPr="007D38D1">
              <w:rPr>
                <w:rFonts w:ascii="Cambria" w:eastAsia="Times New Roman" w:hAnsi="Cambria" w:cs="Times New Roman"/>
                <w:sz w:val="24"/>
                <w:szCs w:val="24"/>
                <w:lang w:val="fr-FR" w:eastAsia="en-GB"/>
              </w:rPr>
              <w:t xml:space="preserve">? </w:t>
            </w:r>
          </w:p>
          <w:p w:rsidR="007D38D1" w:rsidRPr="007D38D1" w:rsidRDefault="007D38D1" w:rsidP="00F879BC">
            <w:pPr>
              <w:numPr>
                <w:ilvl w:val="0"/>
                <w:numId w:val="95"/>
              </w:numPr>
              <w:spacing w:after="0" w:line="240" w:lineRule="auto"/>
              <w:ind w:left="985"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Oui </w:t>
            </w:r>
          </w:p>
          <w:p w:rsidR="007D38D1" w:rsidRPr="007D38D1" w:rsidRDefault="007D38D1" w:rsidP="00F879BC">
            <w:pPr>
              <w:numPr>
                <w:ilvl w:val="0"/>
                <w:numId w:val="95"/>
              </w:numPr>
              <w:spacing w:after="0" w:line="240" w:lineRule="auto"/>
              <w:ind w:left="997"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Non </w:t>
            </w:r>
          </w:p>
        </w:tc>
      </w:tr>
      <w:tr w:rsidR="007D38D1" w:rsidRPr="007D38D1" w:rsidTr="007D38D1">
        <w:trPr>
          <w:trHeight w:val="1200"/>
        </w:trPr>
        <w:tc>
          <w:tcPr>
            <w:tcW w:w="103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56000" w:rsidRDefault="007D38D1" w:rsidP="001A1386">
            <w:pPr>
              <w:numPr>
                <w:ilvl w:val="0"/>
                <w:numId w:val="94"/>
              </w:numPr>
              <w:spacing w:after="0" w:line="240" w:lineRule="auto"/>
              <w:ind w:left="360" w:firstLine="0"/>
              <w:rPr>
                <w:rFonts w:ascii="Cambria" w:eastAsia="Times New Roman" w:hAnsi="Cambria" w:cs="Times New Roman"/>
                <w:sz w:val="24"/>
                <w:szCs w:val="24"/>
                <w:lang w:val="fr-FR" w:eastAsia="en-GB"/>
              </w:rPr>
            </w:pPr>
            <w:r w:rsidRPr="007D38D1">
              <w:rPr>
                <w:rFonts w:ascii="Cambria" w:eastAsia="Times New Roman" w:hAnsi="Cambria" w:cs="Times New Roman"/>
                <w:sz w:val="24"/>
                <w:szCs w:val="24"/>
                <w:lang w:val="fr-FR" w:eastAsia="en-GB"/>
              </w:rPr>
              <w:t>Avez-vous déjà renouvelé une ordonnance de traitement pour une personne atteinte</w:t>
            </w:r>
          </w:p>
          <w:p w:rsidR="007D38D1" w:rsidRPr="007D38D1" w:rsidRDefault="00256000" w:rsidP="001A1386">
            <w:pPr>
              <w:spacing w:after="0" w:line="240" w:lineRule="auto"/>
              <w:ind w:left="360"/>
              <w:rPr>
                <w:rFonts w:ascii="Cambria" w:eastAsia="Times New Roman" w:hAnsi="Cambria" w:cs="Times New Roman"/>
                <w:sz w:val="24"/>
                <w:szCs w:val="24"/>
                <w:lang w:val="fr-FR" w:eastAsia="en-GB"/>
              </w:rPr>
            </w:pPr>
            <w:r>
              <w:rPr>
                <w:rFonts w:ascii="Cambria" w:eastAsia="Times New Roman" w:hAnsi="Cambria" w:cs="Times New Roman"/>
                <w:sz w:val="24"/>
                <w:szCs w:val="24"/>
                <w:lang w:val="fr-FR" w:eastAsia="en-GB"/>
              </w:rPr>
              <w:t xml:space="preserve">  </w:t>
            </w:r>
            <w:r w:rsidR="007D38D1" w:rsidRPr="007D38D1">
              <w:rPr>
                <w:rFonts w:ascii="Cambria" w:eastAsia="Times New Roman" w:hAnsi="Cambria" w:cs="Times New Roman"/>
                <w:sz w:val="24"/>
                <w:szCs w:val="24"/>
                <w:lang w:val="fr-FR" w:eastAsia="en-GB"/>
              </w:rPr>
              <w:t xml:space="preserve"> </w:t>
            </w:r>
            <w:r w:rsidR="001A1386" w:rsidRPr="007D38D1">
              <w:rPr>
                <w:rFonts w:ascii="Cambria" w:eastAsia="Times New Roman" w:hAnsi="Cambria" w:cs="Times New Roman"/>
                <w:sz w:val="24"/>
                <w:szCs w:val="24"/>
                <w:lang w:val="fr-FR" w:eastAsia="en-GB"/>
              </w:rPr>
              <w:t>D’hypertension</w:t>
            </w:r>
            <w:r w:rsidR="007D38D1" w:rsidRPr="007D38D1">
              <w:rPr>
                <w:rFonts w:ascii="Cambria" w:eastAsia="Times New Roman" w:hAnsi="Cambria" w:cs="Times New Roman"/>
                <w:sz w:val="24"/>
                <w:szCs w:val="24"/>
                <w:lang w:val="fr-FR" w:eastAsia="en-GB"/>
              </w:rPr>
              <w:t xml:space="preserve"> artérielle ou de </w:t>
            </w:r>
            <w:r w:rsidRPr="007D38D1">
              <w:rPr>
                <w:rFonts w:ascii="Cambria" w:eastAsia="Times New Roman" w:hAnsi="Cambria" w:cs="Times New Roman"/>
                <w:sz w:val="24"/>
                <w:szCs w:val="24"/>
                <w:lang w:val="fr-FR" w:eastAsia="en-GB"/>
              </w:rPr>
              <w:t>diabète ?</w:t>
            </w:r>
            <w:r w:rsidR="007D38D1" w:rsidRPr="007D38D1">
              <w:rPr>
                <w:rFonts w:ascii="Cambria" w:eastAsia="Times New Roman" w:hAnsi="Cambria" w:cs="Times New Roman"/>
                <w:sz w:val="24"/>
                <w:szCs w:val="24"/>
                <w:lang w:val="fr-FR" w:eastAsia="en-GB"/>
              </w:rPr>
              <w:t xml:space="preserve"> </w:t>
            </w:r>
          </w:p>
          <w:p w:rsidR="007D38D1" w:rsidRPr="007D38D1" w:rsidRDefault="007D38D1" w:rsidP="00F879BC">
            <w:pPr>
              <w:numPr>
                <w:ilvl w:val="0"/>
                <w:numId w:val="97"/>
              </w:numPr>
              <w:spacing w:after="0" w:line="240" w:lineRule="auto"/>
              <w:ind w:left="985"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Oui </w:t>
            </w:r>
          </w:p>
          <w:p w:rsidR="007D38D1" w:rsidRPr="007D38D1" w:rsidRDefault="007D38D1" w:rsidP="00F879BC">
            <w:pPr>
              <w:numPr>
                <w:ilvl w:val="0"/>
                <w:numId w:val="97"/>
              </w:numPr>
              <w:spacing w:after="0" w:line="240" w:lineRule="auto"/>
              <w:ind w:left="997" w:firstLine="0"/>
              <w:rPr>
                <w:rFonts w:ascii="Cambria" w:eastAsia="Times New Roman" w:hAnsi="Cambria" w:cs="Times New Roman"/>
                <w:sz w:val="24"/>
                <w:szCs w:val="24"/>
                <w:lang w:val="en-GB" w:eastAsia="en-GB"/>
              </w:rPr>
            </w:pPr>
            <w:r w:rsidRPr="007D38D1">
              <w:rPr>
                <w:rFonts w:ascii="Cambria" w:eastAsia="Times New Roman" w:hAnsi="Cambria" w:cs="Times New Roman"/>
                <w:sz w:val="24"/>
                <w:szCs w:val="24"/>
                <w:lang w:val="en-GB" w:eastAsia="en-GB"/>
              </w:rPr>
              <w:t xml:space="preserve">Non </w:t>
            </w:r>
          </w:p>
        </w:tc>
      </w:tr>
    </w:tbl>
    <w:p w:rsidR="0049628B" w:rsidRPr="00B15076" w:rsidRDefault="0049628B" w:rsidP="007D38D1">
      <w:pPr>
        <w:pStyle w:val="Paragraphedeliste"/>
        <w:spacing w:after="0"/>
        <w:ind w:left="802"/>
        <w:rPr>
          <w:rFonts w:ascii="Calibri Light" w:eastAsia="Times New Roman" w:hAnsi="Calibri Light" w:cs="Calibri Light"/>
          <w:color w:val="1F4E79"/>
          <w:kern w:val="36"/>
          <w:sz w:val="36"/>
          <w:szCs w:val="36"/>
          <w:lang w:val="fr-FR" w:eastAsia="en-GB"/>
        </w:rPr>
      </w:pPr>
    </w:p>
    <w:p w:rsidR="0049628B" w:rsidRPr="0049628B" w:rsidRDefault="0049628B" w:rsidP="00F842BA">
      <w:pPr>
        <w:spacing w:after="0" w:line="240" w:lineRule="auto"/>
        <w:rPr>
          <w:rFonts w:ascii="Times New Roman" w:eastAsia="Times New Roman" w:hAnsi="Times New Roman" w:cs="Times New Roman"/>
          <w:sz w:val="24"/>
          <w:szCs w:val="24"/>
          <w:lang w:val="fr-FR" w:eastAsia="en-GB"/>
        </w:rPr>
      </w:pPr>
    </w:p>
    <w:p w:rsidR="0049628B" w:rsidRPr="0049628B" w:rsidRDefault="0049628B" w:rsidP="00F842BA">
      <w:pPr>
        <w:spacing w:after="0" w:line="240" w:lineRule="auto"/>
        <w:rPr>
          <w:rFonts w:ascii="Times New Roman" w:eastAsia="Times New Roman" w:hAnsi="Times New Roman" w:cs="Times New Roman"/>
          <w:sz w:val="24"/>
          <w:szCs w:val="24"/>
          <w:lang w:val="fr-FR" w:eastAsia="en-GB"/>
        </w:rPr>
      </w:pPr>
    </w:p>
    <w:p w:rsidR="00AD1877" w:rsidRDefault="00AD1877">
      <w:pPr>
        <w:rPr>
          <w:lang w:val="fr-FR"/>
        </w:rPr>
      </w:pPr>
    </w:p>
    <w:p w:rsidR="007D38D1" w:rsidRDefault="007D38D1">
      <w:pPr>
        <w:rPr>
          <w:lang w:val="fr-FR"/>
        </w:rPr>
      </w:pPr>
    </w:p>
    <w:p w:rsidR="007D38D1" w:rsidRDefault="007D38D1">
      <w:pPr>
        <w:rPr>
          <w:lang w:val="fr-FR"/>
        </w:rPr>
      </w:pPr>
    </w:p>
    <w:p w:rsidR="007D38D1" w:rsidRDefault="007D38D1">
      <w:pPr>
        <w:rPr>
          <w:lang w:val="fr-FR"/>
        </w:rPr>
      </w:pPr>
    </w:p>
    <w:p w:rsidR="00A33CE2" w:rsidRDefault="00A33CE2">
      <w:pPr>
        <w:rPr>
          <w:rFonts w:asciiTheme="majorHAnsi" w:eastAsia="Times New Roman" w:hAnsiTheme="majorHAnsi" w:cstheme="majorBidi"/>
          <w:color w:val="2E74B5" w:themeColor="accent1" w:themeShade="BF"/>
          <w:sz w:val="26"/>
          <w:szCs w:val="26"/>
          <w:lang w:val="fr-FR"/>
        </w:rPr>
      </w:pPr>
      <w:r>
        <w:rPr>
          <w:rFonts w:eastAsia="Times New Roman"/>
          <w:lang w:val="fr-FR"/>
        </w:rPr>
        <w:br w:type="page"/>
      </w:r>
    </w:p>
    <w:p w:rsidR="007D38D1" w:rsidRPr="008D54DD" w:rsidRDefault="007D38D1" w:rsidP="00A33CE2">
      <w:pPr>
        <w:pStyle w:val="Titre2"/>
        <w:rPr>
          <w:rFonts w:eastAsia="Times New Roman"/>
          <w:lang w:val="fr-FR"/>
        </w:rPr>
      </w:pPr>
      <w:bookmarkStart w:id="92" w:name="_Toc501452765"/>
      <w:r w:rsidRPr="008D54DD">
        <w:rPr>
          <w:rFonts w:eastAsia="Times New Roman"/>
          <w:lang w:val="fr-FR"/>
        </w:rPr>
        <w:lastRenderedPageBreak/>
        <w:t>Outil</w:t>
      </w:r>
      <w:r w:rsidR="00A33CE2">
        <w:rPr>
          <w:rFonts w:eastAsia="Times New Roman"/>
          <w:lang w:val="fr-FR"/>
        </w:rPr>
        <w:t xml:space="preserve"> </w:t>
      </w:r>
      <w:r w:rsidRPr="008D54DD">
        <w:rPr>
          <w:rFonts w:eastAsia="Times New Roman"/>
          <w:lang w:val="fr-FR"/>
        </w:rPr>
        <w:t>4</w:t>
      </w:r>
      <w:r w:rsidR="00256000">
        <w:rPr>
          <w:rFonts w:eastAsia="Times New Roman"/>
          <w:lang w:val="fr-FR"/>
        </w:rPr>
        <w:t xml:space="preserve"> </w:t>
      </w:r>
      <w:r w:rsidRPr="008D54DD">
        <w:rPr>
          <w:rFonts w:eastAsia="Times New Roman"/>
          <w:lang w:val="fr-FR"/>
        </w:rPr>
        <w:t>: Plan de collecte et d’utilisation des données</w:t>
      </w:r>
      <w:bookmarkEnd w:id="92"/>
    </w:p>
    <w:p w:rsidR="00154783" w:rsidRDefault="00154783">
      <w:pPr>
        <w:rPr>
          <w:lang w:val="fr-FR"/>
        </w:rPr>
      </w:pPr>
    </w:p>
    <w:tbl>
      <w:tblPr>
        <w:tblW w:w="9380" w:type="dxa"/>
        <w:tblInd w:w="-5" w:type="dxa"/>
        <w:tblLook w:val="04A0" w:firstRow="1" w:lastRow="0" w:firstColumn="1" w:lastColumn="0" w:noHBand="0" w:noVBand="1"/>
      </w:tblPr>
      <w:tblGrid>
        <w:gridCol w:w="1200"/>
        <w:gridCol w:w="3820"/>
        <w:gridCol w:w="4360"/>
      </w:tblGrid>
      <w:tr w:rsidR="00154783" w:rsidRPr="00154783" w:rsidTr="00154783">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154783" w:rsidRPr="00154783" w:rsidRDefault="00154783" w:rsidP="00154783">
            <w:pPr>
              <w:rPr>
                <w:b/>
                <w:bCs/>
                <w:lang w:val="fr-FR"/>
              </w:rPr>
            </w:pPr>
            <w:r w:rsidRPr="00154783">
              <w:rPr>
                <w:b/>
                <w:bCs/>
                <w:lang w:val="fr-FR"/>
              </w:rPr>
              <w:t> </w:t>
            </w:r>
          </w:p>
        </w:tc>
        <w:tc>
          <w:tcPr>
            <w:tcW w:w="3820" w:type="dxa"/>
            <w:tcBorders>
              <w:top w:val="single" w:sz="4" w:space="0" w:color="auto"/>
              <w:left w:val="nil"/>
              <w:bottom w:val="single" w:sz="4" w:space="0" w:color="auto"/>
              <w:right w:val="single" w:sz="4" w:space="0" w:color="auto"/>
            </w:tcBorders>
            <w:shd w:val="clear" w:color="auto" w:fill="auto"/>
            <w:noWrap/>
            <w:hideMark/>
          </w:tcPr>
          <w:p w:rsidR="00154783" w:rsidRPr="00154783" w:rsidRDefault="00154783" w:rsidP="00154783">
            <w:pPr>
              <w:rPr>
                <w:b/>
                <w:bCs/>
              </w:rPr>
            </w:pPr>
            <w:r w:rsidRPr="00154783">
              <w:rPr>
                <w:b/>
                <w:bCs/>
                <w:lang w:val="fr-FR"/>
              </w:rPr>
              <w:t>Indicateurs</w:t>
            </w:r>
          </w:p>
        </w:tc>
        <w:tc>
          <w:tcPr>
            <w:tcW w:w="4360" w:type="dxa"/>
            <w:tcBorders>
              <w:top w:val="single" w:sz="4" w:space="0" w:color="auto"/>
              <w:left w:val="nil"/>
              <w:bottom w:val="single" w:sz="4" w:space="0" w:color="auto"/>
              <w:right w:val="single" w:sz="4" w:space="0" w:color="auto"/>
            </w:tcBorders>
            <w:shd w:val="clear" w:color="auto" w:fill="auto"/>
            <w:hideMark/>
          </w:tcPr>
          <w:p w:rsidR="00154783" w:rsidRPr="00154783" w:rsidRDefault="00154783" w:rsidP="00154783">
            <w:pPr>
              <w:rPr>
                <w:b/>
                <w:bCs/>
              </w:rPr>
            </w:pPr>
            <w:r w:rsidRPr="00154783">
              <w:rPr>
                <w:b/>
                <w:bCs/>
                <w:lang w:val="fr-FR"/>
              </w:rPr>
              <w:t>Désagrégation</w:t>
            </w:r>
          </w:p>
        </w:tc>
      </w:tr>
      <w:tr w:rsidR="00154783" w:rsidRPr="001A1386" w:rsidTr="00154783">
        <w:trPr>
          <w:trHeight w:val="510"/>
        </w:trPr>
        <w:tc>
          <w:tcPr>
            <w:tcW w:w="12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54783" w:rsidRPr="00154783" w:rsidRDefault="00154783" w:rsidP="00154783">
            <w:pPr>
              <w:rPr>
                <w:b/>
                <w:bCs/>
                <w:lang w:val="fr-FR"/>
              </w:rPr>
            </w:pPr>
            <w:r w:rsidRPr="00154783">
              <w:rPr>
                <w:b/>
                <w:bCs/>
                <w:lang w:val="fr-FR"/>
              </w:rPr>
              <w:t>PTME: Protection de la Transmission Mères-Enfants</w:t>
            </w: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sites soutenus par le PEPFAR: Mise en œuvre des activité de   PTME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femmes enceintes venues  à la première visite de CPN (CPN1)</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76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femmes enceintes ayant bénéficié d'un conseil et dépistage du VIH en PTME et ayant reçu le résultat du  test.</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Pourcentage de femmes enceintes avec  un statut VIH connu (y compris les femmes testées pour le VIH et ayant reçu le résultat du test)</w:t>
            </w:r>
          </w:p>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rPr>
                <w:lang w:val="fr-FR"/>
              </w:rPr>
              <w:t>âge</w:t>
            </w:r>
            <w:r w:rsidRPr="00154783">
              <w:t>: &lt;10; 10-14; 15-19; 20-24; 25-49; 50+</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statuts: connues VIH positives à l’entrée; Nouvellement testées VIH positives; Nouvellement testées VIH négatives </w:t>
            </w:r>
          </w:p>
        </w:tc>
      </w:tr>
      <w:tr w:rsidR="00154783" w:rsidRPr="001A1386" w:rsidTr="00154783">
        <w:trPr>
          <w:trHeight w:val="510"/>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single" w:sz="4" w:space="0" w:color="auto"/>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Nombre de femmes enceintes séropositives ayant  accouchées dans l’établissement sanitaire </w:t>
            </w:r>
          </w:p>
        </w:tc>
        <w:tc>
          <w:tcPr>
            <w:tcW w:w="4360" w:type="dxa"/>
            <w:tcBorders>
              <w:top w:val="single" w:sz="4" w:space="0" w:color="auto"/>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Accouchement assisté par un personnel qualifié.</w:t>
            </w:r>
          </w:p>
        </w:tc>
      </w:tr>
      <w:tr w:rsidR="00154783" w:rsidRPr="001A1386" w:rsidTr="00154783">
        <w:trPr>
          <w:trHeight w:val="102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Pourcentage de femmes enceintes séropositives ayant reçu des antirétroviraux pour réduire la transmission mère-enfant du VIH (PTME) au cours de la grossesse.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Début de traitement antirétroviral (ARV): ayant nouvellement initié le traitement ARV  pendant la grossesse en cours; identifiée déjà sous traitement pour la grossesse en cours.</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conjoints  (de femmes enceintes) testés pour le VIH dans le cadre de la PTME.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76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Pourcentage d’enfants nés de mères  séropositives au VIH ayant bénéficié d’un test virologique du VIH (PCR) dans les deux mois suivant la naissance.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statut: test virologique positif; test virologique négatif; prélèvement fait mais résultats pas encore disponibles.</w:t>
            </w:r>
          </w:p>
        </w:tc>
      </w:tr>
      <w:tr w:rsidR="00154783" w:rsidRPr="001A1386" w:rsidTr="00154783">
        <w:trPr>
          <w:trHeight w:val="76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Pourcentage d’enfants nés de mères  séropositives au VIH ayant bénéficié d’un test virologique du VIH (PCR) entre 2et 12 mois d’âge.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statut: test virologique positif; test virologique négatif; prélèvement fait mais résultats pas encore disponibles.</w:t>
            </w:r>
          </w:p>
        </w:tc>
      </w:tr>
      <w:tr w:rsidR="00154783" w:rsidRPr="001A1386" w:rsidTr="00154783">
        <w:trPr>
          <w:trHeight w:val="76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Statut définitifs d’exposés au VIH enregistrés dans la cohorte d’enfants nés de mère séropositives au VIH (pourcentage positif).</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statut: infecté par le VIH; Non infecté par le VIH; statut final du VIH inconnu ; statut final connu négatif (vivant); DCD sans statut connu.</w:t>
            </w:r>
          </w:p>
        </w:tc>
      </w:tr>
      <w:tr w:rsidR="00154783" w:rsidRPr="001A1386" w:rsidTr="00154783">
        <w:trPr>
          <w:trHeight w:val="102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Pourcentage d’enfants nés de mères séropositives au VIH qui ont commencé la prophylaxie au </w:t>
            </w:r>
            <w:r w:rsidR="00E13A94" w:rsidRPr="001A1386">
              <w:rPr>
                <w:lang w:val="fr-FR"/>
              </w:rPr>
              <w:t>Cotrimoxazole</w:t>
            </w:r>
            <w:r w:rsidRPr="00154783">
              <w:rPr>
                <w:lang w:val="fr-FR"/>
              </w:rPr>
              <w:t xml:space="preserve"> (CTX) dans les deux mois suivant la naissance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d’enfants nés de mères séropositives au VIH.</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sites soutenus par le PEPFAR: sites mettant en œuvre les activités de conseil et dépistage du VIH.</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tests VIH réalisés au cours de la période de rapportage ?</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54783" w:rsidTr="00154783">
        <w:trPr>
          <w:trHeight w:val="510"/>
        </w:trPr>
        <w:tc>
          <w:tcPr>
            <w:tcW w:w="12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54783" w:rsidRPr="00154783" w:rsidRDefault="00154783" w:rsidP="00154783">
            <w:pPr>
              <w:rPr>
                <w:b/>
                <w:bCs/>
              </w:rPr>
            </w:pPr>
            <w:r w:rsidRPr="00154783">
              <w:rPr>
                <w:b/>
                <w:bCs/>
              </w:rPr>
              <w:t xml:space="preserve">CD: </w:t>
            </w:r>
            <w:r w:rsidRPr="00154783">
              <w:rPr>
                <w:b/>
                <w:bCs/>
                <w:lang w:val="fr-FR"/>
              </w:rPr>
              <w:t>Conseil</w:t>
            </w:r>
            <w:r w:rsidRPr="00154783">
              <w:rPr>
                <w:b/>
                <w:bCs/>
              </w:rPr>
              <w:t xml:space="preserve"> et </w:t>
            </w:r>
            <w:r w:rsidRPr="00154783">
              <w:rPr>
                <w:b/>
                <w:bCs/>
                <w:lang w:val="fr-FR"/>
              </w:rPr>
              <w:t>Dépistage</w:t>
            </w: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d’individus ayant reçu un test de dépistage du VIH et ayant reçu le résultat du test.</w:t>
            </w:r>
          </w:p>
          <w:p w:rsidR="00154783" w:rsidRPr="00154783" w:rsidRDefault="00154783" w:rsidP="00154783">
            <w:pPr>
              <w:rPr>
                <w:lang w:val="fr-FR"/>
              </w:rPr>
            </w:pP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age: &lt;1; 1-4; 5-9; 10-14; 15-19; 20-24; 25-49; 50+ </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rPr>
                <w:lang w:val="fr-FR"/>
              </w:rPr>
              <w:t>sexe</w:t>
            </w:r>
            <w:r w:rsidRPr="00154783">
              <w:t xml:space="preserve">: </w:t>
            </w:r>
            <w:r w:rsidRPr="00154783">
              <w:rPr>
                <w:lang w:val="fr-FR"/>
              </w:rPr>
              <w:t>féminin</w:t>
            </w:r>
            <w:r w:rsidRPr="00154783">
              <w:t>; masculine.</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Résultat</w:t>
            </w:r>
            <w:r w:rsidR="004F48C2">
              <w:rPr>
                <w:lang w:val="fr-FR"/>
              </w:rPr>
              <w:t xml:space="preserve"> </w:t>
            </w:r>
            <w:r w:rsidRPr="00154783">
              <w:rPr>
                <w:lang w:val="fr-FR"/>
              </w:rPr>
              <w:t xml:space="preserve">: </w:t>
            </w:r>
            <w:r w:rsidR="00E13A94" w:rsidRPr="00154783">
              <w:rPr>
                <w:lang w:val="fr-FR"/>
              </w:rPr>
              <w:t>séropositif ;</w:t>
            </w:r>
            <w:r w:rsidRPr="00154783">
              <w:rPr>
                <w:lang w:val="fr-FR"/>
              </w:rPr>
              <w:t xml:space="preserve"> Séronégatif; indéterminé.</w:t>
            </w:r>
          </w:p>
          <w:p w:rsidR="00154783" w:rsidRPr="00154783" w:rsidRDefault="00154783" w:rsidP="00154783"/>
        </w:tc>
      </w:tr>
      <w:tr w:rsidR="00154783" w:rsidRPr="001A1386" w:rsidTr="00154783">
        <w:trPr>
          <w:trHeight w:val="127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Services par porte d’entrée: dépistage de d'index en milieux clinique; dépistage en hospitalisation; dépistage en pédiatrie; dépistage dans un service de malnutrition; dépistage en  PTME; dépistage dans un service de tuberculose; autre Dépistage à l’initiative du prestataire; Dépistage volontaire; Dépistage à partir de Cas index dans la communauté; Dépistage en stratégie mobile dans la communauté; Dépistage volontaire de population clé dans la communauté (populations clés)</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de personnes testées séropositives au VIH ay</w:t>
            </w:r>
            <w:r w:rsidR="00CC042D">
              <w:rPr>
                <w:lang w:val="fr-FR"/>
              </w:rPr>
              <w:t>a</w:t>
            </w:r>
            <w:r w:rsidRPr="00154783">
              <w:rPr>
                <w:lang w:val="fr-FR"/>
              </w:rPr>
              <w:t>nt bénéficié d’un examen de CD4 afin d'évaluer leur éligibilité au traitement (TAR) (y compris les patients, tuberculeux, les femmes enceintes et les enfants exposés)</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âge : 0-14; 15+ </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lang w:val="fr-FR"/>
              </w:rPr>
            </w:pPr>
          </w:p>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pPr>
              <w:rPr>
                <w:lang w:val="fr-FR"/>
              </w:rPr>
            </w:pPr>
            <w:r w:rsidRPr="00154783">
              <w:rPr>
                <w:lang w:val="fr-FR"/>
              </w:rPr>
              <w:t>sexe: féminin; masculine.</w:t>
            </w:r>
          </w:p>
        </w:tc>
      </w:tr>
      <w:tr w:rsidR="00154783" w:rsidRPr="001A1386" w:rsidTr="00154783">
        <w:trPr>
          <w:trHeight w:val="765"/>
        </w:trPr>
        <w:tc>
          <w:tcPr>
            <w:tcW w:w="120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154783" w:rsidRPr="00154783" w:rsidRDefault="00154783" w:rsidP="00154783">
            <w:pPr>
              <w:rPr>
                <w:b/>
                <w:bCs/>
                <w:lang w:val="fr-FR"/>
              </w:rPr>
            </w:pPr>
            <w:r w:rsidRPr="00154783">
              <w:rPr>
                <w:b/>
                <w:bCs/>
                <w:lang w:val="fr-FR"/>
              </w:rPr>
              <w:t>SOINS</w:t>
            </w: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sites soutenus par le  PEPFAR pour la mise en œuvre des service de soins et soutien.</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A1386" w:rsidTr="00154783">
        <w:trPr>
          <w:trHeight w:val="765"/>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sites soutenus par le PEPFAR pour les services d’assistance technique uniquement (AT).</w:t>
            </w:r>
          </w:p>
          <w:p w:rsidR="00154783" w:rsidRPr="00154783" w:rsidRDefault="00154783" w:rsidP="00154783">
            <w:pPr>
              <w:rPr>
                <w:lang w:val="fr-FR"/>
              </w:rPr>
            </w:pP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54783"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lang w:val="fr-FR"/>
              </w:rPr>
            </w:pP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d'adultes et d'enfants séropositives au  VIH nouvellement enrôlés  pour les soins cliniques du VIH au cours de la période de rapportage et ayant reçu au moins l'un des service suivants à l’enrôlement: stadification OMS ou examen de CD4 ou charge virale.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âge: &lt;1; 1-4; 5-9; 10-14; 15-19; 20-24; 25-49; 50+</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54783" w:rsidTr="00154783">
        <w:trPr>
          <w:trHeight w:val="510"/>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d'adultes et d'enfants séropositifs ayant reçu au moins l'un des services  suivants au cours de la période de rapportage: évaluation clinique (Stadification OMS) ou  examen de  CD4 ou charge virale.</w:t>
            </w:r>
          </w:p>
        </w:tc>
        <w:tc>
          <w:tcPr>
            <w:tcW w:w="4360" w:type="dxa"/>
            <w:tcBorders>
              <w:top w:val="single" w:sz="4" w:space="0" w:color="auto"/>
              <w:left w:val="nil"/>
              <w:bottom w:val="single" w:sz="4" w:space="0" w:color="auto"/>
              <w:right w:val="single" w:sz="4" w:space="0" w:color="auto"/>
            </w:tcBorders>
            <w:shd w:val="clear" w:color="auto" w:fill="auto"/>
            <w:hideMark/>
          </w:tcPr>
          <w:p w:rsidR="00154783" w:rsidRPr="00154783" w:rsidRDefault="00154783" w:rsidP="00154783">
            <w:r w:rsidRPr="00154783">
              <w:t>âge: &lt;1; 1-4; 5-9; 10-14; 15-19; 20-24; 25-49; 50+</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de personnes vivant avec le VIH recevant la prophylaxie au cotrimoxazole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age: 0-14; 15-17; 18+</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54783" w:rsidTr="00154783">
        <w:trPr>
          <w:trHeight w:val="51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000000"/>
              <w:right w:val="single" w:sz="4" w:space="0" w:color="auto"/>
            </w:tcBorders>
            <w:shd w:val="clear" w:color="auto" w:fill="auto"/>
            <w:hideMark/>
          </w:tcPr>
          <w:p w:rsidR="00154783" w:rsidRPr="00154783" w:rsidRDefault="00154783" w:rsidP="00154783">
            <w:pPr>
              <w:rPr>
                <w:lang w:val="fr-FR"/>
              </w:rPr>
            </w:pPr>
            <w:r w:rsidRPr="00154783">
              <w:rPr>
                <w:lang w:val="fr-FR"/>
              </w:rPr>
              <w:t>Nombre d'adultes et d'enfants VIH Positifs recevant des services de soins et soutien en dehors du centre de santé</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âge: &lt;1; 1-4; 5-9; 10-14; 15-19; 20-24; 25-49; 50+</w:t>
            </w:r>
          </w:p>
        </w:tc>
      </w:tr>
      <w:tr w:rsidR="00154783" w:rsidRPr="00154783" w:rsidTr="00154783">
        <w:trPr>
          <w:trHeight w:val="300"/>
        </w:trPr>
        <w:tc>
          <w:tcPr>
            <w:tcW w:w="120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000000"/>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A1386" w:rsidTr="00154783">
        <w:trPr>
          <w:trHeight w:val="765"/>
        </w:trPr>
        <w:tc>
          <w:tcPr>
            <w:tcW w:w="120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54783" w:rsidRPr="00154783" w:rsidRDefault="00154783" w:rsidP="00154783">
            <w:pPr>
              <w:rPr>
                <w:b/>
                <w:bCs/>
              </w:rPr>
            </w:pPr>
            <w:r w:rsidRPr="00154783">
              <w:rPr>
                <w:b/>
                <w:bCs/>
              </w:rPr>
              <w:t>TRAITEMENT</w:t>
            </w: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de sites soutenus par le PEPFAR pour les services de traitement ARV.</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Type de service : service public; ONG FBO; cliniques privées à but lucratif; cliniques en milieu de travail; Sites pédiatriques soutenus par PEPFAR</w:t>
            </w:r>
          </w:p>
        </w:tc>
      </w:tr>
      <w:tr w:rsidR="00154783" w:rsidRPr="00154783" w:rsidTr="00154783">
        <w:trPr>
          <w:trHeight w:val="51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lang w:val="fr-FR"/>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d'adultes et d'enfants VIH Positifs nouvellement mis sous traitement antirétroviral (TARV)</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âge: &lt;1; 1-4; 5-9; 10-14; 15-19; 20-24; 25-49; 50+ </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A1386" w:rsidTr="00154783">
        <w:trPr>
          <w:trHeight w:val="765"/>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statuts: femmes allaitantes; femmes enceintes; personnes TB/HIV; transgenres; HSH; Travailleurs du sexe; utilisateurs de drogues; Prisonniers </w:t>
            </w:r>
          </w:p>
        </w:tc>
      </w:tr>
      <w:tr w:rsidR="00154783" w:rsidRPr="00154783" w:rsidTr="00154783">
        <w:trPr>
          <w:trHeight w:val="51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lang w:val="fr-FR"/>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lang w:val="fr-FR"/>
              </w:rPr>
            </w:pP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provenance: newly tested HIV positive; previously in care</w:t>
            </w:r>
          </w:p>
        </w:tc>
      </w:tr>
      <w:tr w:rsidR="00154783" w:rsidRPr="001A1386" w:rsidTr="00154783">
        <w:trPr>
          <w:trHeight w:val="765"/>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Pourcentage d'enfants ayant une infection à VIH avancée recevant un </w:t>
            </w:r>
            <w:r w:rsidRPr="00154783">
              <w:rPr>
                <w:lang w:val="fr-FR"/>
              </w:rPr>
              <w:lastRenderedPageBreak/>
              <w:t>traitement antirétroviral (TARV) [File active enfants]</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lastRenderedPageBreak/>
              <w:t> </w:t>
            </w:r>
          </w:p>
        </w:tc>
      </w:tr>
      <w:tr w:rsidR="00154783" w:rsidRPr="001A1386" w:rsidTr="00154783">
        <w:trPr>
          <w:trHeight w:val="765"/>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lang w:val="fr-FR"/>
              </w:rPr>
            </w:pPr>
          </w:p>
        </w:tc>
        <w:tc>
          <w:tcPr>
            <w:tcW w:w="382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Pourcentage de femmes et de filles présentant une infection à VIH avancée recevant un traitement antirétroviral (TARV) [Fille active Femmes en TPME]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w:t>
            </w:r>
          </w:p>
        </w:tc>
      </w:tr>
      <w:tr w:rsidR="00154783" w:rsidRPr="00154783" w:rsidTr="00154783">
        <w:trPr>
          <w:trHeight w:val="51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lang w:val="fr-FR"/>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Nombre d'adultes et d'enfants recevant un traitement antirétroviral (TAV) [File active globale]</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âge: &lt;1; 1-4; 5-9; 10-14; 15-19; 20-24; 25-49; 50+ </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54783" w:rsidTr="00154783">
        <w:trPr>
          <w:trHeight w:val="51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Pourcentage d’adultes et enfants en vie et sous traitement antirétroviral 12 mois après l’initiation du traitement antirétroviral (TAV)  </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âge: &lt;1; 1-4; 5-9; 10-14; 15-19; 20-24; 25-49; 50+</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t xml:space="preserve">sexe: </w:t>
            </w:r>
            <w:r w:rsidRPr="00154783">
              <w:rPr>
                <w:lang w:val="fr-FR"/>
              </w:rPr>
              <w:t>féminin; masculine.</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rPr>
                <w:lang w:val="fr-FR"/>
              </w:rPr>
              <w:t>statuts</w:t>
            </w:r>
            <w:r w:rsidRPr="00154783">
              <w:t xml:space="preserve">: femmes; Femmes </w:t>
            </w:r>
            <w:r w:rsidRPr="00154783">
              <w:rPr>
                <w:lang w:val="fr-FR"/>
              </w:rPr>
              <w:t>allaitantes</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Pourcentage d’adultes et enfants en vie et sous traitement antirétroviral 24 mois après l’initiation du traitement antirétroviral (TAV)  </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âge: &lt;15; 15+ </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rPr>
                <w:lang w:val="fr-FR"/>
              </w:rPr>
              <w:t>statuts</w:t>
            </w:r>
            <w:r w:rsidRPr="00154783">
              <w:t xml:space="preserve">: femmes; Femmes </w:t>
            </w:r>
            <w:r w:rsidRPr="00154783">
              <w:rPr>
                <w:lang w:val="fr-FR"/>
              </w:rPr>
              <w:t>allaitantes</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 xml:space="preserve">Pourcentage d’adultes et enfants en vie et sous traitement antirétroviral 24 mois après l’initiation du traitement antirétroviral (TAV)  </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âge: &lt;15; 15+ </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rPr>
                <w:lang w:val="fr-FR"/>
              </w:rPr>
              <w:t>statuts</w:t>
            </w:r>
            <w:r w:rsidRPr="00154783">
              <w:t xml:space="preserve">: femmes; Femmes </w:t>
            </w:r>
            <w:r w:rsidRPr="00154783">
              <w:rPr>
                <w:lang w:val="fr-FR"/>
              </w:rPr>
              <w:t>allaitantes</w:t>
            </w:r>
          </w:p>
        </w:tc>
      </w:tr>
      <w:tr w:rsidR="00154783" w:rsidRPr="00154783" w:rsidTr="00154783">
        <w:trPr>
          <w:trHeight w:val="51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Pourcentage de patients sous TAR présentant un résultat de charge virale documenté dans le dossier médical et / ou les systèmes d'information de laboratoire (SIL) au cours des 12 derniers mois avec une charge virale indétectable (&lt;1000 copies / ml)</w:t>
            </w: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t xml:space="preserve">âge: &lt;1; 1-4; 5-9; 10-14; 15-19; 20-24; 25-49; 50+  </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noWrap/>
            <w:hideMark/>
          </w:tcPr>
          <w:p w:rsidR="00154783" w:rsidRPr="00154783" w:rsidRDefault="00154783" w:rsidP="00154783">
            <w:r w:rsidRPr="00154783">
              <w:rPr>
                <w:lang w:val="fr-FR"/>
              </w:rPr>
              <w:t>statuts</w:t>
            </w:r>
            <w:r w:rsidRPr="00154783">
              <w:t xml:space="preserve">: femmes; Femmes </w:t>
            </w:r>
            <w:r w:rsidRPr="00154783">
              <w:rPr>
                <w:lang w:val="fr-FR"/>
              </w:rPr>
              <w:t>allaitantes</w:t>
            </w:r>
          </w:p>
        </w:tc>
      </w:tr>
      <w:tr w:rsidR="00154783" w:rsidRPr="001A1386"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pPr>
              <w:rPr>
                <w:lang w:val="fr-FR"/>
              </w:rPr>
            </w:pPr>
            <w:r w:rsidRPr="00154783">
              <w:rPr>
                <w:lang w:val="fr-FR"/>
              </w:rPr>
              <w:t>Type d’activité: routine; objectif/Ciblé; non documenté</w:t>
            </w:r>
          </w:p>
        </w:tc>
      </w:tr>
      <w:tr w:rsidR="00154783" w:rsidRPr="00154783" w:rsidTr="00154783">
        <w:trPr>
          <w:trHeight w:val="300"/>
        </w:trPr>
        <w:tc>
          <w:tcPr>
            <w:tcW w:w="120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b/>
                <w:bCs/>
                <w:lang w:val="fr-FR"/>
              </w:rPr>
            </w:pPr>
          </w:p>
        </w:tc>
        <w:tc>
          <w:tcPr>
            <w:tcW w:w="3820" w:type="dxa"/>
            <w:vMerge/>
            <w:tcBorders>
              <w:top w:val="nil"/>
              <w:left w:val="single" w:sz="4" w:space="0" w:color="auto"/>
              <w:bottom w:val="single" w:sz="4" w:space="0" w:color="auto"/>
              <w:right w:val="single" w:sz="4" w:space="0" w:color="auto"/>
            </w:tcBorders>
            <w:vAlign w:val="center"/>
            <w:hideMark/>
          </w:tcPr>
          <w:p w:rsidR="00154783" w:rsidRPr="00154783" w:rsidRDefault="00154783" w:rsidP="00154783">
            <w:pPr>
              <w:rPr>
                <w:lang w:val="fr-FR"/>
              </w:rPr>
            </w:pPr>
          </w:p>
        </w:tc>
        <w:tc>
          <w:tcPr>
            <w:tcW w:w="4360" w:type="dxa"/>
            <w:tcBorders>
              <w:top w:val="nil"/>
              <w:left w:val="nil"/>
              <w:bottom w:val="single" w:sz="4" w:space="0" w:color="auto"/>
              <w:right w:val="single" w:sz="4" w:space="0" w:color="auto"/>
            </w:tcBorders>
            <w:shd w:val="clear" w:color="auto" w:fill="auto"/>
            <w:hideMark/>
          </w:tcPr>
          <w:p w:rsidR="00154783" w:rsidRPr="00154783" w:rsidRDefault="00154783" w:rsidP="00154783">
            <w:r w:rsidRPr="00154783">
              <w:rPr>
                <w:lang w:val="fr-FR"/>
              </w:rPr>
              <w:t>statuts</w:t>
            </w:r>
            <w:r w:rsidRPr="00154783">
              <w:t xml:space="preserve">: femmes; Femmes </w:t>
            </w:r>
            <w:r w:rsidRPr="00154783">
              <w:rPr>
                <w:lang w:val="fr-FR"/>
              </w:rPr>
              <w:t>allaitantes</w:t>
            </w:r>
          </w:p>
        </w:tc>
      </w:tr>
    </w:tbl>
    <w:p w:rsidR="00154783" w:rsidRDefault="00154783" w:rsidP="00154783">
      <w:pPr>
        <w:rPr>
          <w:lang w:val="fr-FR"/>
        </w:rPr>
      </w:pPr>
    </w:p>
    <w:p w:rsidR="00154783" w:rsidRDefault="00154783" w:rsidP="00154783">
      <w:pPr>
        <w:rPr>
          <w:lang w:val="fr-FR"/>
        </w:rPr>
      </w:pPr>
    </w:p>
    <w:p w:rsidR="00F621F8" w:rsidRPr="00154783" w:rsidRDefault="00F621F8" w:rsidP="00154783">
      <w:pPr>
        <w:rPr>
          <w:lang w:val="fr-FR"/>
        </w:rPr>
        <w:sectPr w:rsidR="00F621F8" w:rsidRPr="00154783" w:rsidSect="00E46E19">
          <w:pgSz w:w="11906" w:h="16838"/>
          <w:pgMar w:top="1440" w:right="1440" w:bottom="1440" w:left="1440" w:header="0" w:footer="0" w:gutter="0"/>
          <w:pgNumType w:fmt="upperRoman" w:start="1" w:chapSep="colon"/>
          <w:cols w:space="708"/>
          <w:docGrid w:linePitch="360"/>
        </w:sectPr>
      </w:pPr>
    </w:p>
    <w:p w:rsidR="007D38D1" w:rsidRDefault="004616BA">
      <w:pPr>
        <w:rPr>
          <w:lang w:val="fr-FR"/>
        </w:rPr>
      </w:pPr>
      <w:r w:rsidRPr="001A1386">
        <w:rPr>
          <w:noProof/>
          <w:sz w:val="32"/>
          <w:lang w:val="fr-FR" w:eastAsia="fr-FR"/>
        </w:rPr>
        <w:lastRenderedPageBreak/>
        <w:drawing>
          <wp:inline distT="0" distB="0" distL="0" distR="0" wp14:anchorId="7F674639" wp14:editId="3B44F6DC">
            <wp:extent cx="8921750" cy="617076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75725" cy="6208096"/>
                    </a:xfrm>
                    <a:prstGeom prst="rect">
                      <a:avLst/>
                    </a:prstGeom>
                    <a:noFill/>
                    <a:ln>
                      <a:noFill/>
                    </a:ln>
                  </pic:spPr>
                </pic:pic>
              </a:graphicData>
            </a:graphic>
          </wp:inline>
        </w:drawing>
      </w:r>
    </w:p>
    <w:p w:rsidR="002147D0" w:rsidRDefault="004616BA">
      <w:pPr>
        <w:rPr>
          <w:lang w:val="fr-FR"/>
        </w:rPr>
      </w:pPr>
      <w:r w:rsidRPr="001A1386">
        <w:rPr>
          <w:noProof/>
          <w:sz w:val="28"/>
          <w:lang w:val="fr-FR" w:eastAsia="fr-FR"/>
        </w:rPr>
        <w:lastRenderedPageBreak/>
        <w:drawing>
          <wp:inline distT="0" distB="0" distL="0" distR="0" wp14:anchorId="27735B40" wp14:editId="0F80693D">
            <wp:extent cx="8988725" cy="55467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12637" cy="5561480"/>
                    </a:xfrm>
                    <a:prstGeom prst="rect">
                      <a:avLst/>
                    </a:prstGeom>
                    <a:noFill/>
                    <a:ln>
                      <a:noFill/>
                    </a:ln>
                  </pic:spPr>
                </pic:pic>
              </a:graphicData>
            </a:graphic>
          </wp:inline>
        </w:drawing>
      </w:r>
    </w:p>
    <w:p w:rsidR="001F3F8C" w:rsidRPr="00F621F8" w:rsidRDefault="00F621F8" w:rsidP="00A33CE2">
      <w:pPr>
        <w:pStyle w:val="Titre2"/>
        <w:rPr>
          <w:w w:val="105"/>
          <w:u w:color="000000"/>
          <w:lang w:val="fr-FR"/>
        </w:rPr>
      </w:pPr>
      <w:bookmarkStart w:id="93" w:name="_Toc501452766"/>
      <w:r>
        <w:rPr>
          <w:w w:val="105"/>
          <w:u w:color="000000"/>
          <w:lang w:val="fr-FR"/>
        </w:rPr>
        <w:lastRenderedPageBreak/>
        <w:t xml:space="preserve">Outil </w:t>
      </w:r>
      <w:r w:rsidR="001F3F8C" w:rsidRPr="00F621F8">
        <w:rPr>
          <w:w w:val="105"/>
          <w:u w:color="000000"/>
          <w:lang w:val="fr-FR"/>
        </w:rPr>
        <w:t>5</w:t>
      </w:r>
      <w:r w:rsidR="00256000">
        <w:rPr>
          <w:w w:val="105"/>
          <w:u w:color="000000"/>
          <w:lang w:val="fr-FR"/>
        </w:rPr>
        <w:t xml:space="preserve"> </w:t>
      </w:r>
      <w:r w:rsidR="001F3F8C" w:rsidRPr="00F621F8">
        <w:rPr>
          <w:w w:val="105"/>
          <w:u w:color="000000"/>
          <w:lang w:val="fr-FR"/>
        </w:rPr>
        <w:t xml:space="preserve">: </w:t>
      </w:r>
      <w:r w:rsidRPr="00F621F8">
        <w:rPr>
          <w:w w:val="105"/>
          <w:u w:color="000000"/>
          <w:lang w:val="fr-FR"/>
        </w:rPr>
        <w:t>Fiche de collecte des données de cohortes</w:t>
      </w:r>
      <w:bookmarkEnd w:id="93"/>
    </w:p>
    <w:tbl>
      <w:tblPr>
        <w:tblW w:w="13948" w:type="dxa"/>
        <w:tblInd w:w="-10" w:type="dxa"/>
        <w:tblLayout w:type="fixed"/>
        <w:tblLook w:val="04A0" w:firstRow="1" w:lastRow="0" w:firstColumn="1" w:lastColumn="0" w:noHBand="0" w:noVBand="1"/>
      </w:tblPr>
      <w:tblGrid>
        <w:gridCol w:w="900"/>
        <w:gridCol w:w="617"/>
        <w:gridCol w:w="1363"/>
        <w:gridCol w:w="630"/>
        <w:gridCol w:w="540"/>
        <w:gridCol w:w="630"/>
        <w:gridCol w:w="540"/>
        <w:gridCol w:w="630"/>
        <w:gridCol w:w="630"/>
        <w:gridCol w:w="540"/>
        <w:gridCol w:w="630"/>
        <w:gridCol w:w="810"/>
        <w:gridCol w:w="1210"/>
        <w:gridCol w:w="1001"/>
        <w:gridCol w:w="543"/>
        <w:gridCol w:w="550"/>
        <w:gridCol w:w="861"/>
        <w:gridCol w:w="688"/>
        <w:gridCol w:w="635"/>
      </w:tblGrid>
      <w:tr w:rsidR="002147D0" w:rsidRPr="001A1386" w:rsidTr="003A4C06">
        <w:trPr>
          <w:trHeight w:val="1425"/>
        </w:trPr>
        <w:tc>
          <w:tcPr>
            <w:tcW w:w="13948" w:type="dxa"/>
            <w:gridSpan w:val="19"/>
            <w:tcBorders>
              <w:top w:val="single" w:sz="8" w:space="0" w:color="auto"/>
              <w:left w:val="single" w:sz="8" w:space="0" w:color="auto"/>
              <w:bottom w:val="single" w:sz="8" w:space="0" w:color="auto"/>
              <w:right w:val="single" w:sz="8" w:space="0" w:color="000000"/>
            </w:tcBorders>
            <w:shd w:val="clear" w:color="auto" w:fill="auto"/>
            <w:hideMark/>
          </w:tcPr>
          <w:p w:rsidR="002147D0" w:rsidRPr="002147D0" w:rsidRDefault="002147D0" w:rsidP="002147D0">
            <w:pPr>
              <w:spacing w:after="0" w:line="240" w:lineRule="auto"/>
              <w:jc w:val="center"/>
              <w:rPr>
                <w:rFonts w:ascii="Sylfaen" w:eastAsia="Times New Roman" w:hAnsi="Sylfaen" w:cs="Calibri"/>
                <w:b/>
                <w:bCs/>
                <w:sz w:val="40"/>
                <w:szCs w:val="40"/>
                <w:lang w:val="fr-FR"/>
              </w:rPr>
            </w:pPr>
            <w:r w:rsidRPr="002147D0">
              <w:rPr>
                <w:rFonts w:ascii="Sylfaen" w:eastAsia="Times New Roman" w:hAnsi="Sylfaen" w:cs="Calibri"/>
                <w:b/>
                <w:bCs/>
                <w:sz w:val="40"/>
                <w:szCs w:val="40"/>
                <w:lang w:val="fr-FR"/>
              </w:rPr>
              <w:t xml:space="preserve">COHORTE DE 12 MOIS </w:t>
            </w:r>
            <w:r w:rsidRPr="002147D0">
              <w:rPr>
                <w:rFonts w:ascii="Sylfaen" w:eastAsia="Times New Roman" w:hAnsi="Sylfaen" w:cs="Calibri"/>
                <w:b/>
                <w:bCs/>
                <w:sz w:val="40"/>
                <w:szCs w:val="40"/>
                <w:lang w:val="fr-FR"/>
              </w:rPr>
              <w:br/>
              <w:t>DDS :__________________                SITE : ________________________</w:t>
            </w:r>
          </w:p>
        </w:tc>
      </w:tr>
      <w:tr w:rsidR="002147D0" w:rsidRPr="001A1386" w:rsidTr="009B2D8F">
        <w:trPr>
          <w:trHeight w:val="525"/>
        </w:trPr>
        <w:tc>
          <w:tcPr>
            <w:tcW w:w="900" w:type="dxa"/>
            <w:vMerge w:val="restart"/>
            <w:tcBorders>
              <w:top w:val="single" w:sz="4" w:space="0" w:color="auto"/>
              <w:left w:val="single" w:sz="8"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6"/>
                <w:szCs w:val="16"/>
                <w:lang w:val="fr-FR"/>
              </w:rPr>
            </w:pPr>
            <w:r w:rsidRPr="00D673CA">
              <w:rPr>
                <w:rFonts w:ascii="Arial" w:eastAsia="Times New Roman" w:hAnsi="Arial" w:cs="Arial"/>
                <w:b/>
                <w:bCs/>
                <w:sz w:val="16"/>
                <w:szCs w:val="16"/>
                <w:lang w:val="fr-FR"/>
              </w:rPr>
              <w:t>N° d'ordre</w:t>
            </w:r>
          </w:p>
        </w:tc>
        <w:tc>
          <w:tcPr>
            <w:tcW w:w="3150"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2147D0" w:rsidRPr="00D673CA" w:rsidRDefault="002147D0" w:rsidP="002147D0">
            <w:pPr>
              <w:spacing w:after="0" w:line="240" w:lineRule="auto"/>
              <w:jc w:val="center"/>
              <w:rPr>
                <w:rFonts w:ascii="Arial" w:eastAsia="Times New Roman" w:hAnsi="Arial" w:cs="Arial"/>
                <w:b/>
                <w:bCs/>
                <w:sz w:val="16"/>
                <w:szCs w:val="16"/>
                <w:lang w:val="fr-FR"/>
              </w:rPr>
            </w:pPr>
            <w:r w:rsidRPr="00D673CA">
              <w:rPr>
                <w:rFonts w:ascii="Arial" w:eastAsia="Times New Roman" w:hAnsi="Arial" w:cs="Arial"/>
                <w:b/>
                <w:bCs/>
                <w:sz w:val="16"/>
                <w:szCs w:val="16"/>
                <w:lang w:val="fr-FR"/>
              </w:rPr>
              <w:t>Enregistrement et informations personnelles</w:t>
            </w:r>
          </w:p>
        </w:tc>
        <w:tc>
          <w:tcPr>
            <w:tcW w:w="180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2147D0" w:rsidRPr="00D673CA" w:rsidRDefault="002147D0" w:rsidP="002147D0">
            <w:pPr>
              <w:spacing w:after="0" w:line="240" w:lineRule="auto"/>
              <w:jc w:val="center"/>
              <w:rPr>
                <w:rFonts w:ascii="Arial" w:eastAsia="Times New Roman" w:hAnsi="Arial" w:cs="Arial"/>
                <w:b/>
                <w:bCs/>
                <w:sz w:val="16"/>
                <w:szCs w:val="16"/>
                <w:lang w:val="fr-FR"/>
              </w:rPr>
            </w:pPr>
            <w:r w:rsidRPr="00D673CA">
              <w:rPr>
                <w:rFonts w:ascii="Arial" w:eastAsia="Times New Roman" w:hAnsi="Arial" w:cs="Arial"/>
                <w:b/>
                <w:bCs/>
                <w:sz w:val="16"/>
                <w:szCs w:val="16"/>
                <w:lang w:val="fr-FR"/>
              </w:rPr>
              <w:t>DEBUT DU TRAITEMENT</w:t>
            </w:r>
          </w:p>
        </w:tc>
        <w:tc>
          <w:tcPr>
            <w:tcW w:w="8098" w:type="dxa"/>
            <w:gridSpan w:val="11"/>
            <w:tcBorders>
              <w:top w:val="single" w:sz="4" w:space="0" w:color="auto"/>
              <w:left w:val="nil"/>
              <w:bottom w:val="single" w:sz="4" w:space="0" w:color="auto"/>
              <w:right w:val="single" w:sz="8" w:space="0" w:color="000000"/>
            </w:tcBorders>
            <w:shd w:val="clear" w:color="000000" w:fill="FFFFFF"/>
            <w:noWrap/>
            <w:vAlign w:val="center"/>
            <w:hideMark/>
          </w:tcPr>
          <w:p w:rsidR="002147D0" w:rsidRPr="00D673CA" w:rsidRDefault="002147D0" w:rsidP="002147D0">
            <w:pPr>
              <w:spacing w:after="0" w:line="240" w:lineRule="auto"/>
              <w:jc w:val="center"/>
              <w:rPr>
                <w:rFonts w:ascii="Arial" w:eastAsia="Times New Roman" w:hAnsi="Arial" w:cs="Arial"/>
                <w:b/>
                <w:bCs/>
                <w:sz w:val="16"/>
                <w:szCs w:val="16"/>
                <w:lang w:val="fr-FR"/>
              </w:rPr>
            </w:pPr>
            <w:r w:rsidRPr="00D673CA">
              <w:rPr>
                <w:rFonts w:ascii="Arial" w:eastAsia="Times New Roman" w:hAnsi="Arial" w:cs="Arial"/>
                <w:b/>
                <w:bCs/>
                <w:sz w:val="16"/>
                <w:szCs w:val="16"/>
                <w:lang w:val="fr-FR"/>
              </w:rPr>
              <w:t>SUIVI à 12 mois de Traitement ARV (M12)</w:t>
            </w:r>
          </w:p>
        </w:tc>
      </w:tr>
      <w:tr w:rsidR="003A4C06" w:rsidRPr="001A1386" w:rsidTr="009B2D8F">
        <w:trPr>
          <w:trHeight w:val="375"/>
        </w:trPr>
        <w:tc>
          <w:tcPr>
            <w:tcW w:w="900" w:type="dxa"/>
            <w:vMerge/>
            <w:tcBorders>
              <w:top w:val="single" w:sz="4" w:space="0" w:color="auto"/>
              <w:left w:val="single" w:sz="8"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6"/>
                <w:szCs w:val="16"/>
                <w:lang w:val="fr-FR"/>
              </w:rPr>
            </w:pPr>
          </w:p>
        </w:tc>
        <w:tc>
          <w:tcPr>
            <w:tcW w:w="617"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Date Début TARV</w:t>
            </w: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Numéro Unique d'Identification</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 xml:space="preserve">Sexe   </w:t>
            </w:r>
            <w:r w:rsidRPr="00D673CA">
              <w:rPr>
                <w:rFonts w:ascii="Arial" w:eastAsia="Times New Roman" w:hAnsi="Arial" w:cs="Arial"/>
                <w:sz w:val="14"/>
                <w:szCs w:val="14"/>
                <w:lang w:val="fr-FR"/>
              </w:rPr>
              <w:t xml:space="preserve">         </w:t>
            </w:r>
            <w:r w:rsidRPr="00D673CA">
              <w:rPr>
                <w:rFonts w:ascii="Arial" w:eastAsia="Times New Roman" w:hAnsi="Arial" w:cs="Arial"/>
                <w:b/>
                <w:bCs/>
                <w:sz w:val="14"/>
                <w:szCs w:val="14"/>
                <w:lang w:val="fr-FR"/>
              </w:rPr>
              <w:t xml:space="preserve"> </w:t>
            </w:r>
          </w:p>
        </w:tc>
        <w:tc>
          <w:tcPr>
            <w:tcW w:w="540"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Age</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Poids</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 xml:space="preserve">CD4 </w:t>
            </w:r>
          </w:p>
        </w:tc>
        <w:tc>
          <w:tcPr>
            <w:tcW w:w="630" w:type="dxa"/>
            <w:vMerge w:val="restart"/>
            <w:tcBorders>
              <w:top w:val="nil"/>
              <w:left w:val="single" w:sz="4" w:space="0" w:color="auto"/>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Poids</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2147D0" w:rsidRPr="00D673CA" w:rsidRDefault="002147D0" w:rsidP="002147D0">
            <w:pPr>
              <w:spacing w:after="0" w:line="240" w:lineRule="auto"/>
              <w:jc w:val="center"/>
              <w:rPr>
                <w:rFonts w:ascii="Arial" w:eastAsia="Times New Roman" w:hAnsi="Arial" w:cs="Arial"/>
                <w:b/>
                <w:bCs/>
                <w:sz w:val="14"/>
                <w:szCs w:val="14"/>
                <w:lang w:val="fr-FR"/>
              </w:rPr>
            </w:pPr>
            <w:r w:rsidRPr="00D673CA">
              <w:rPr>
                <w:rFonts w:ascii="Arial" w:eastAsia="Times New Roman" w:hAnsi="Arial" w:cs="Arial"/>
                <w:b/>
                <w:bCs/>
                <w:sz w:val="14"/>
                <w:szCs w:val="14"/>
                <w:lang w:val="fr-FR"/>
              </w:rPr>
              <w:t>CD4 /CV</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b/>
                <w:bCs/>
                <w:sz w:val="14"/>
                <w:szCs w:val="14"/>
              </w:rPr>
            </w:pPr>
            <w:r w:rsidRPr="003A4C06">
              <w:rPr>
                <w:rFonts w:ascii="Arial" w:eastAsia="Times New Roman" w:hAnsi="Arial" w:cs="Arial"/>
                <w:b/>
                <w:bCs/>
                <w:sz w:val="14"/>
                <w:szCs w:val="14"/>
              </w:rPr>
              <w:t xml:space="preserve">Date </w:t>
            </w:r>
            <w:r w:rsidRPr="003A4C06">
              <w:rPr>
                <w:rFonts w:ascii="Arial" w:eastAsia="Times New Roman" w:hAnsi="Arial" w:cs="Arial"/>
                <w:b/>
                <w:bCs/>
                <w:sz w:val="14"/>
                <w:szCs w:val="14"/>
                <w:lang w:val="fr-FR"/>
              </w:rPr>
              <w:t>dernière</w:t>
            </w:r>
            <w:r w:rsidRPr="003A4C06">
              <w:rPr>
                <w:rFonts w:ascii="Arial" w:eastAsia="Times New Roman" w:hAnsi="Arial" w:cs="Arial"/>
                <w:b/>
                <w:bCs/>
                <w:sz w:val="14"/>
                <w:szCs w:val="14"/>
              </w:rPr>
              <w:t xml:space="preserve"> </w:t>
            </w:r>
            <w:r w:rsidRPr="003A4C06">
              <w:rPr>
                <w:rFonts w:ascii="Arial" w:eastAsia="Times New Roman" w:hAnsi="Arial" w:cs="Arial"/>
                <w:b/>
                <w:bCs/>
                <w:sz w:val="14"/>
                <w:szCs w:val="14"/>
                <w:lang w:val="fr-FR"/>
              </w:rPr>
              <w:t>visite</w:t>
            </w:r>
            <w:r w:rsidRPr="003A4C06">
              <w:rPr>
                <w:rFonts w:ascii="Arial" w:eastAsia="Times New Roman" w:hAnsi="Arial" w:cs="Arial"/>
                <w:b/>
                <w:bCs/>
                <w:sz w:val="14"/>
                <w:szCs w:val="14"/>
              </w:rPr>
              <w:t xml:space="preserve"> Clinique</w:t>
            </w:r>
          </w:p>
        </w:tc>
        <w:tc>
          <w:tcPr>
            <w:tcW w:w="12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b/>
                <w:bCs/>
                <w:sz w:val="14"/>
                <w:szCs w:val="14"/>
                <w:lang w:val="fr-FR"/>
              </w:rPr>
            </w:pPr>
            <w:r w:rsidRPr="003A4C06">
              <w:rPr>
                <w:rFonts w:ascii="Arial" w:eastAsia="Times New Roman" w:hAnsi="Arial" w:cs="Arial"/>
                <w:b/>
                <w:bCs/>
                <w:sz w:val="14"/>
                <w:szCs w:val="14"/>
                <w:lang w:val="fr-FR"/>
              </w:rPr>
              <w:t>Date dernière visite à la Pharmacie</w:t>
            </w:r>
          </w:p>
        </w:tc>
        <w:tc>
          <w:tcPr>
            <w:tcW w:w="10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b/>
                <w:bCs/>
                <w:sz w:val="14"/>
                <w:szCs w:val="14"/>
                <w:lang w:val="fr-FR"/>
              </w:rPr>
            </w:pPr>
            <w:r w:rsidRPr="003A4C06">
              <w:rPr>
                <w:rFonts w:ascii="Arial" w:eastAsia="Times New Roman" w:hAnsi="Arial" w:cs="Arial"/>
                <w:b/>
                <w:bCs/>
                <w:sz w:val="14"/>
                <w:szCs w:val="14"/>
                <w:lang w:val="fr-FR"/>
              </w:rPr>
              <w:t>Nombre de Jrs de traitement ARV à la dernière Visite</w:t>
            </w:r>
          </w:p>
        </w:tc>
        <w:tc>
          <w:tcPr>
            <w:tcW w:w="3277" w:type="dxa"/>
            <w:gridSpan w:val="5"/>
            <w:tcBorders>
              <w:top w:val="single" w:sz="4" w:space="0" w:color="auto"/>
              <w:left w:val="nil"/>
              <w:bottom w:val="single" w:sz="4" w:space="0" w:color="auto"/>
              <w:right w:val="single" w:sz="8" w:space="0" w:color="000000"/>
            </w:tcBorders>
            <w:shd w:val="clear" w:color="000000" w:fill="FFFFFF"/>
            <w:noWrap/>
            <w:vAlign w:val="center"/>
            <w:hideMark/>
          </w:tcPr>
          <w:p w:rsidR="002147D0" w:rsidRPr="003A4C06" w:rsidRDefault="00AD6136" w:rsidP="002147D0">
            <w:pPr>
              <w:spacing w:after="0" w:line="240" w:lineRule="auto"/>
              <w:jc w:val="center"/>
              <w:rPr>
                <w:rFonts w:ascii="Arial" w:eastAsia="Times New Roman" w:hAnsi="Arial" w:cs="Arial"/>
                <w:b/>
                <w:bCs/>
                <w:sz w:val="14"/>
                <w:szCs w:val="14"/>
                <w:lang w:val="fr-FR"/>
              </w:rPr>
            </w:pPr>
            <w:r w:rsidRPr="003A4C06">
              <w:rPr>
                <w:rFonts w:ascii="Arial" w:eastAsia="Times New Roman" w:hAnsi="Arial" w:cs="Arial"/>
                <w:b/>
                <w:bCs/>
                <w:sz w:val="14"/>
                <w:szCs w:val="14"/>
                <w:lang w:val="fr-FR"/>
              </w:rPr>
              <w:t>Devenir</w:t>
            </w:r>
            <w:r w:rsidR="002147D0" w:rsidRPr="003A4C06">
              <w:rPr>
                <w:rFonts w:ascii="Arial" w:eastAsia="Times New Roman" w:hAnsi="Arial" w:cs="Arial"/>
                <w:b/>
                <w:bCs/>
                <w:sz w:val="14"/>
                <w:szCs w:val="14"/>
                <w:lang w:val="fr-FR"/>
              </w:rPr>
              <w:t xml:space="preserve"> à 12 Mois de traitement</w:t>
            </w:r>
          </w:p>
        </w:tc>
      </w:tr>
      <w:tr w:rsidR="003A4C06" w:rsidRPr="002147D0" w:rsidTr="009B2D8F">
        <w:trPr>
          <w:trHeight w:val="1065"/>
        </w:trPr>
        <w:tc>
          <w:tcPr>
            <w:tcW w:w="900" w:type="dxa"/>
            <w:vMerge/>
            <w:tcBorders>
              <w:top w:val="single" w:sz="4" w:space="0" w:color="auto"/>
              <w:left w:val="single" w:sz="8"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6"/>
                <w:szCs w:val="16"/>
                <w:lang w:val="fr-FR"/>
              </w:rPr>
            </w:pPr>
          </w:p>
        </w:tc>
        <w:tc>
          <w:tcPr>
            <w:tcW w:w="617"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1363"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630"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540"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630"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540" w:type="dxa"/>
            <w:tcBorders>
              <w:top w:val="nil"/>
              <w:left w:val="nil"/>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i/>
                <w:iCs/>
                <w:sz w:val="14"/>
                <w:szCs w:val="14"/>
                <w:lang w:val="fr-FR"/>
              </w:rPr>
            </w:pPr>
            <w:r w:rsidRPr="00D673CA">
              <w:rPr>
                <w:rFonts w:ascii="Arial" w:eastAsia="Times New Roman" w:hAnsi="Arial" w:cs="Arial"/>
                <w:i/>
                <w:iCs/>
                <w:sz w:val="14"/>
                <w:szCs w:val="14"/>
                <w:lang w:val="fr-FR"/>
              </w:rPr>
              <w:t>Date</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i/>
                <w:iCs/>
                <w:sz w:val="14"/>
                <w:szCs w:val="14"/>
                <w:lang w:val="fr-FR"/>
              </w:rPr>
            </w:pPr>
            <w:r w:rsidRPr="00D673CA">
              <w:rPr>
                <w:rFonts w:ascii="Arial" w:eastAsia="Times New Roman" w:hAnsi="Arial" w:cs="Arial"/>
                <w:i/>
                <w:iCs/>
                <w:sz w:val="14"/>
                <w:szCs w:val="14"/>
                <w:lang w:val="fr-FR"/>
              </w:rPr>
              <w:t>Valeur</w:t>
            </w:r>
          </w:p>
        </w:tc>
        <w:tc>
          <w:tcPr>
            <w:tcW w:w="630" w:type="dxa"/>
            <w:vMerge/>
            <w:tcBorders>
              <w:top w:val="nil"/>
              <w:left w:val="single" w:sz="4" w:space="0" w:color="auto"/>
              <w:bottom w:val="single" w:sz="4" w:space="0" w:color="auto"/>
              <w:right w:val="single" w:sz="4" w:space="0" w:color="auto"/>
            </w:tcBorders>
            <w:vAlign w:val="center"/>
            <w:hideMark/>
          </w:tcPr>
          <w:p w:rsidR="002147D0" w:rsidRPr="00D673CA" w:rsidRDefault="002147D0" w:rsidP="002147D0">
            <w:pPr>
              <w:spacing w:after="0" w:line="240" w:lineRule="auto"/>
              <w:rPr>
                <w:rFonts w:ascii="Arial" w:eastAsia="Times New Roman" w:hAnsi="Arial" w:cs="Arial"/>
                <w:b/>
                <w:bCs/>
                <w:sz w:val="14"/>
                <w:szCs w:val="14"/>
                <w:lang w:val="fr-FR"/>
              </w:rPr>
            </w:pPr>
          </w:p>
        </w:tc>
        <w:tc>
          <w:tcPr>
            <w:tcW w:w="540" w:type="dxa"/>
            <w:tcBorders>
              <w:top w:val="nil"/>
              <w:left w:val="nil"/>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i/>
                <w:iCs/>
                <w:sz w:val="14"/>
                <w:szCs w:val="14"/>
                <w:lang w:val="fr-FR"/>
              </w:rPr>
            </w:pPr>
            <w:r w:rsidRPr="00D673CA">
              <w:rPr>
                <w:rFonts w:ascii="Arial" w:eastAsia="Times New Roman" w:hAnsi="Arial" w:cs="Arial"/>
                <w:i/>
                <w:iCs/>
                <w:sz w:val="14"/>
                <w:szCs w:val="14"/>
                <w:lang w:val="fr-FR"/>
              </w:rPr>
              <w:t>Date</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D673CA" w:rsidRDefault="002147D0" w:rsidP="002147D0">
            <w:pPr>
              <w:spacing w:after="0" w:line="240" w:lineRule="auto"/>
              <w:jc w:val="center"/>
              <w:rPr>
                <w:rFonts w:ascii="Arial" w:eastAsia="Times New Roman" w:hAnsi="Arial" w:cs="Arial"/>
                <w:i/>
                <w:iCs/>
                <w:sz w:val="14"/>
                <w:szCs w:val="14"/>
                <w:lang w:val="fr-FR"/>
              </w:rPr>
            </w:pPr>
            <w:r w:rsidRPr="00D673CA">
              <w:rPr>
                <w:rFonts w:ascii="Arial" w:eastAsia="Times New Roman" w:hAnsi="Arial" w:cs="Arial"/>
                <w:i/>
                <w:iCs/>
                <w:sz w:val="14"/>
                <w:szCs w:val="14"/>
                <w:lang w:val="fr-FR"/>
              </w:rPr>
              <w:t>Valeur</w:t>
            </w:r>
          </w:p>
        </w:tc>
        <w:tc>
          <w:tcPr>
            <w:tcW w:w="810" w:type="dxa"/>
            <w:vMerge/>
            <w:tcBorders>
              <w:top w:val="nil"/>
              <w:left w:val="single" w:sz="4" w:space="0" w:color="auto"/>
              <w:bottom w:val="single" w:sz="4" w:space="0" w:color="000000"/>
              <w:right w:val="single" w:sz="4" w:space="0" w:color="auto"/>
            </w:tcBorders>
            <w:vAlign w:val="center"/>
            <w:hideMark/>
          </w:tcPr>
          <w:p w:rsidR="002147D0" w:rsidRPr="003A4C06" w:rsidRDefault="002147D0" w:rsidP="002147D0">
            <w:pPr>
              <w:spacing w:after="0" w:line="240" w:lineRule="auto"/>
              <w:rPr>
                <w:rFonts w:ascii="Arial" w:eastAsia="Times New Roman" w:hAnsi="Arial" w:cs="Arial"/>
                <w:b/>
                <w:bCs/>
                <w:sz w:val="14"/>
                <w:szCs w:val="14"/>
              </w:rPr>
            </w:pPr>
          </w:p>
        </w:tc>
        <w:tc>
          <w:tcPr>
            <w:tcW w:w="1210" w:type="dxa"/>
            <w:vMerge/>
            <w:tcBorders>
              <w:top w:val="nil"/>
              <w:left w:val="single" w:sz="4" w:space="0" w:color="auto"/>
              <w:bottom w:val="single" w:sz="4" w:space="0" w:color="000000"/>
              <w:right w:val="single" w:sz="4" w:space="0" w:color="auto"/>
            </w:tcBorders>
            <w:vAlign w:val="center"/>
            <w:hideMark/>
          </w:tcPr>
          <w:p w:rsidR="002147D0" w:rsidRPr="003A4C06" w:rsidRDefault="002147D0" w:rsidP="002147D0">
            <w:pPr>
              <w:spacing w:after="0" w:line="240" w:lineRule="auto"/>
              <w:rPr>
                <w:rFonts w:ascii="Arial" w:eastAsia="Times New Roman" w:hAnsi="Arial" w:cs="Arial"/>
                <w:b/>
                <w:bCs/>
                <w:sz w:val="14"/>
                <w:szCs w:val="14"/>
              </w:rPr>
            </w:pPr>
          </w:p>
        </w:tc>
        <w:tc>
          <w:tcPr>
            <w:tcW w:w="1001" w:type="dxa"/>
            <w:vMerge/>
            <w:tcBorders>
              <w:top w:val="nil"/>
              <w:left w:val="single" w:sz="4" w:space="0" w:color="auto"/>
              <w:bottom w:val="single" w:sz="4" w:space="0" w:color="000000"/>
              <w:right w:val="single" w:sz="4" w:space="0" w:color="auto"/>
            </w:tcBorders>
            <w:vAlign w:val="center"/>
            <w:hideMark/>
          </w:tcPr>
          <w:p w:rsidR="002147D0" w:rsidRPr="003A4C06" w:rsidRDefault="002147D0" w:rsidP="002147D0">
            <w:pPr>
              <w:spacing w:after="0" w:line="240" w:lineRule="auto"/>
              <w:rPr>
                <w:rFonts w:ascii="Arial" w:eastAsia="Times New Roman" w:hAnsi="Arial" w:cs="Arial"/>
                <w:b/>
                <w:bCs/>
                <w:sz w:val="14"/>
                <w:szCs w:val="14"/>
              </w:rPr>
            </w:pPr>
          </w:p>
        </w:tc>
        <w:tc>
          <w:tcPr>
            <w:tcW w:w="543" w:type="dxa"/>
            <w:tcBorders>
              <w:top w:val="nil"/>
              <w:left w:val="nil"/>
              <w:bottom w:val="single" w:sz="4" w:space="0" w:color="auto"/>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sz w:val="14"/>
                <w:szCs w:val="14"/>
              </w:rPr>
            </w:pPr>
            <w:r w:rsidRPr="003A4C06">
              <w:rPr>
                <w:rFonts w:ascii="Arial" w:eastAsia="Times New Roman" w:hAnsi="Arial" w:cs="Arial"/>
                <w:sz w:val="14"/>
                <w:szCs w:val="14"/>
              </w:rPr>
              <w:t>DCD</w:t>
            </w:r>
          </w:p>
        </w:tc>
        <w:tc>
          <w:tcPr>
            <w:tcW w:w="550" w:type="dxa"/>
            <w:tcBorders>
              <w:top w:val="nil"/>
              <w:left w:val="nil"/>
              <w:bottom w:val="single" w:sz="4" w:space="0" w:color="auto"/>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sz w:val="14"/>
                <w:szCs w:val="14"/>
              </w:rPr>
            </w:pPr>
            <w:r w:rsidRPr="003A4C06">
              <w:rPr>
                <w:rFonts w:ascii="Arial" w:eastAsia="Times New Roman" w:hAnsi="Arial" w:cs="Arial"/>
                <w:sz w:val="14"/>
                <w:szCs w:val="14"/>
              </w:rPr>
              <w:t>PDV</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sz w:val="14"/>
                <w:szCs w:val="14"/>
              </w:rPr>
            </w:pPr>
            <w:r w:rsidRPr="003A4C06">
              <w:rPr>
                <w:rFonts w:ascii="Arial" w:eastAsia="Times New Roman" w:hAnsi="Arial" w:cs="Arial"/>
                <w:sz w:val="14"/>
                <w:szCs w:val="14"/>
                <w:lang w:val="fr-FR"/>
              </w:rPr>
              <w:t>Transféré</w:t>
            </w:r>
          </w:p>
        </w:tc>
        <w:tc>
          <w:tcPr>
            <w:tcW w:w="688" w:type="dxa"/>
            <w:tcBorders>
              <w:top w:val="nil"/>
              <w:left w:val="nil"/>
              <w:bottom w:val="single" w:sz="4" w:space="0" w:color="auto"/>
              <w:right w:val="single" w:sz="4"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sz w:val="14"/>
                <w:szCs w:val="14"/>
              </w:rPr>
            </w:pPr>
            <w:r w:rsidRPr="003A4C06">
              <w:rPr>
                <w:rFonts w:ascii="Arial" w:eastAsia="Times New Roman" w:hAnsi="Arial" w:cs="Arial"/>
                <w:sz w:val="14"/>
                <w:szCs w:val="14"/>
              </w:rPr>
              <w:t>Arrêt TTT</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3A4C06" w:rsidRDefault="002147D0" w:rsidP="002147D0">
            <w:pPr>
              <w:spacing w:after="0" w:line="240" w:lineRule="auto"/>
              <w:jc w:val="center"/>
              <w:rPr>
                <w:rFonts w:ascii="Arial" w:eastAsia="Times New Roman" w:hAnsi="Arial" w:cs="Arial"/>
                <w:sz w:val="14"/>
                <w:szCs w:val="14"/>
              </w:rPr>
            </w:pPr>
            <w:r w:rsidRPr="003A4C06">
              <w:rPr>
                <w:rFonts w:ascii="Arial" w:eastAsia="Times New Roman" w:hAnsi="Arial" w:cs="Arial"/>
                <w:sz w:val="14"/>
                <w:szCs w:val="14"/>
              </w:rPr>
              <w:t>Vivant</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1</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2</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3</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4</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5</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278"/>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6</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7</w:t>
            </w:r>
          </w:p>
        </w:tc>
        <w:tc>
          <w:tcPr>
            <w:tcW w:w="617"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1363"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6"/>
                <w:szCs w:val="16"/>
              </w:rPr>
            </w:pPr>
            <w:r w:rsidRPr="002147D0">
              <w:rPr>
                <w:rFonts w:ascii="Arial" w:eastAsia="Times New Roman" w:hAnsi="Arial" w:cs="Arial"/>
                <w:b/>
                <w:bCs/>
                <w:sz w:val="16"/>
                <w:szCs w:val="16"/>
              </w:rPr>
              <w:t> </w:t>
            </w:r>
          </w:p>
        </w:tc>
        <w:tc>
          <w:tcPr>
            <w:tcW w:w="54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63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i/>
                <w:iCs/>
                <w:sz w:val="16"/>
                <w:szCs w:val="16"/>
              </w:rPr>
            </w:pPr>
            <w:r w:rsidRPr="002147D0">
              <w:rPr>
                <w:rFonts w:ascii="Arial" w:eastAsia="Times New Roman" w:hAnsi="Arial" w:cs="Arial"/>
                <w:i/>
                <w:iCs/>
                <w:sz w:val="16"/>
                <w:szCs w:val="16"/>
              </w:rPr>
              <w:t> </w:t>
            </w:r>
          </w:p>
        </w:tc>
        <w:tc>
          <w:tcPr>
            <w:tcW w:w="8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210"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100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sz w:val="12"/>
                <w:szCs w:val="12"/>
              </w:rPr>
            </w:pPr>
            <w:r w:rsidRPr="002147D0">
              <w:rPr>
                <w:rFonts w:ascii="Arial" w:eastAsia="Times New Roman" w:hAnsi="Arial" w:cs="Arial"/>
                <w:b/>
                <w:bCs/>
                <w:sz w:val="12"/>
                <w:szCs w:val="12"/>
              </w:rPr>
              <w:t> </w:t>
            </w:r>
          </w:p>
        </w:tc>
        <w:tc>
          <w:tcPr>
            <w:tcW w:w="5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5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861" w:type="dxa"/>
            <w:tcBorders>
              <w:top w:val="nil"/>
              <w:left w:val="nil"/>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c>
          <w:tcPr>
            <w:tcW w:w="635" w:type="dxa"/>
            <w:tcBorders>
              <w:top w:val="nil"/>
              <w:left w:val="nil"/>
              <w:bottom w:val="single" w:sz="4" w:space="0" w:color="auto"/>
              <w:right w:val="single" w:sz="8"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sz w:val="16"/>
                <w:szCs w:val="16"/>
              </w:rPr>
            </w:pPr>
            <w:r w:rsidRPr="002147D0">
              <w:rPr>
                <w:rFonts w:ascii="Arial" w:eastAsia="Times New Roman" w:hAnsi="Arial" w:cs="Arial"/>
                <w:sz w:val="16"/>
                <w:szCs w:val="16"/>
              </w:rPr>
              <w:t> </w:t>
            </w:r>
          </w:p>
        </w:tc>
      </w:tr>
      <w:tr w:rsidR="003A4C06" w:rsidRPr="002147D0" w:rsidTr="009B2D8F">
        <w:trPr>
          <w:trHeight w:val="420"/>
        </w:trPr>
        <w:tc>
          <w:tcPr>
            <w:tcW w:w="900" w:type="dxa"/>
            <w:tcBorders>
              <w:top w:val="nil"/>
              <w:left w:val="single" w:sz="8" w:space="0" w:color="auto"/>
              <w:bottom w:val="single" w:sz="4"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Nbre</w:t>
            </w:r>
          </w:p>
        </w:tc>
        <w:tc>
          <w:tcPr>
            <w:tcW w:w="617"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1363"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54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81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121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1001"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543"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55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861"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88"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c>
          <w:tcPr>
            <w:tcW w:w="635" w:type="dxa"/>
            <w:tcBorders>
              <w:top w:val="nil"/>
              <w:left w:val="nil"/>
              <w:bottom w:val="single" w:sz="4" w:space="0" w:color="auto"/>
              <w:right w:val="single" w:sz="8"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color w:val="000000"/>
                <w:sz w:val="20"/>
                <w:szCs w:val="20"/>
              </w:rPr>
            </w:pPr>
          </w:p>
        </w:tc>
      </w:tr>
      <w:tr w:rsidR="003A4C06" w:rsidRPr="002147D0" w:rsidTr="009B2D8F">
        <w:trPr>
          <w:trHeight w:val="360"/>
        </w:trPr>
        <w:tc>
          <w:tcPr>
            <w:tcW w:w="900" w:type="dxa"/>
            <w:tcBorders>
              <w:top w:val="nil"/>
              <w:left w:val="single" w:sz="8" w:space="0" w:color="auto"/>
              <w:bottom w:val="single" w:sz="4"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Médiane</w:t>
            </w:r>
          </w:p>
        </w:tc>
        <w:tc>
          <w:tcPr>
            <w:tcW w:w="617"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rPr>
                <w:rFonts w:ascii="Arial" w:eastAsia="Times New Roman" w:hAnsi="Arial" w:cs="Arial"/>
                <w:b/>
                <w:bCs/>
                <w:color w:val="FF0000"/>
                <w:sz w:val="16"/>
                <w:szCs w:val="16"/>
              </w:rPr>
            </w:pPr>
          </w:p>
        </w:tc>
        <w:tc>
          <w:tcPr>
            <w:tcW w:w="1363"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630"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540"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630" w:type="dxa"/>
            <w:tcBorders>
              <w:top w:val="nil"/>
              <w:left w:val="nil"/>
              <w:bottom w:val="single" w:sz="4" w:space="0" w:color="auto"/>
              <w:right w:val="single" w:sz="4" w:space="0" w:color="auto"/>
            </w:tcBorders>
            <w:shd w:val="clear" w:color="000000" w:fill="FFFFFF"/>
            <w:vAlign w:val="center"/>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540"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rPr>
                <w:rFonts w:ascii="Arial" w:eastAsia="Times New Roman" w:hAnsi="Arial" w:cs="Arial"/>
                <w:b/>
                <w:bCs/>
                <w:color w:val="FF0000"/>
                <w:sz w:val="16"/>
                <w:szCs w:val="16"/>
              </w:rPr>
            </w:pPr>
          </w:p>
        </w:tc>
        <w:tc>
          <w:tcPr>
            <w:tcW w:w="63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63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54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63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81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1210"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1001" w:type="dxa"/>
            <w:tcBorders>
              <w:top w:val="nil"/>
              <w:left w:val="nil"/>
              <w:bottom w:val="single" w:sz="4" w:space="0" w:color="auto"/>
              <w:right w:val="single" w:sz="4" w:space="0" w:color="auto"/>
            </w:tcBorders>
            <w:shd w:val="clear" w:color="000000" w:fill="FFFFFF"/>
            <w:noWrap/>
            <w:vAlign w:val="center"/>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p>
        </w:tc>
        <w:tc>
          <w:tcPr>
            <w:tcW w:w="543"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550" w:type="dxa"/>
            <w:tcBorders>
              <w:top w:val="nil"/>
              <w:left w:val="nil"/>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861" w:type="dxa"/>
            <w:tcBorders>
              <w:top w:val="nil"/>
              <w:left w:val="nil"/>
              <w:bottom w:val="nil"/>
              <w:right w:val="nil"/>
            </w:tcBorders>
            <w:shd w:val="clear" w:color="000000" w:fill="FFFFFF"/>
            <w:noWrap/>
            <w:vAlign w:val="bottom"/>
          </w:tcPr>
          <w:p w:rsidR="002147D0" w:rsidRPr="002147D0" w:rsidRDefault="002147D0" w:rsidP="002147D0">
            <w:pPr>
              <w:spacing w:after="0" w:line="240" w:lineRule="auto"/>
              <w:rPr>
                <w:rFonts w:ascii="Sylfaen" w:eastAsia="Times New Roman" w:hAnsi="Sylfaen" w:cs="Calibri"/>
                <w:b/>
                <w:bCs/>
                <w:color w:val="FF0000"/>
                <w:sz w:val="20"/>
                <w:szCs w:val="20"/>
              </w:rPr>
            </w:pPr>
          </w:p>
        </w:tc>
        <w:tc>
          <w:tcPr>
            <w:tcW w:w="688" w:type="dxa"/>
            <w:tcBorders>
              <w:top w:val="nil"/>
              <w:left w:val="single" w:sz="4" w:space="0" w:color="auto"/>
              <w:bottom w:val="single" w:sz="4" w:space="0" w:color="auto"/>
              <w:right w:val="single" w:sz="4" w:space="0" w:color="auto"/>
            </w:tcBorders>
            <w:shd w:val="clear" w:color="000000" w:fill="FFFFFF"/>
            <w:noWrap/>
            <w:vAlign w:val="bottom"/>
          </w:tcPr>
          <w:p w:rsidR="002147D0" w:rsidRPr="002147D0" w:rsidRDefault="002147D0" w:rsidP="002147D0">
            <w:pPr>
              <w:spacing w:after="0" w:line="240" w:lineRule="auto"/>
              <w:jc w:val="center"/>
              <w:rPr>
                <w:rFonts w:ascii="Arial" w:eastAsia="Times New Roman" w:hAnsi="Arial" w:cs="Arial"/>
                <w:b/>
                <w:bCs/>
                <w:color w:val="FF0000"/>
                <w:sz w:val="16"/>
                <w:szCs w:val="16"/>
              </w:rPr>
            </w:pPr>
          </w:p>
        </w:tc>
        <w:tc>
          <w:tcPr>
            <w:tcW w:w="635" w:type="dxa"/>
            <w:tcBorders>
              <w:top w:val="nil"/>
              <w:left w:val="nil"/>
              <w:bottom w:val="nil"/>
              <w:right w:val="single" w:sz="8" w:space="0" w:color="auto"/>
            </w:tcBorders>
            <w:shd w:val="clear" w:color="000000" w:fill="FFFFFF"/>
            <w:noWrap/>
            <w:vAlign w:val="bottom"/>
          </w:tcPr>
          <w:p w:rsidR="002147D0" w:rsidRPr="002147D0" w:rsidRDefault="002147D0" w:rsidP="002147D0">
            <w:pPr>
              <w:spacing w:after="0" w:line="240" w:lineRule="auto"/>
              <w:rPr>
                <w:rFonts w:ascii="Sylfaen" w:eastAsia="Times New Roman" w:hAnsi="Sylfaen" w:cs="Calibri"/>
                <w:b/>
                <w:bCs/>
                <w:color w:val="FF0000"/>
                <w:sz w:val="20"/>
                <w:szCs w:val="20"/>
              </w:rPr>
            </w:pPr>
          </w:p>
        </w:tc>
      </w:tr>
      <w:tr w:rsidR="003A4C06" w:rsidRPr="002147D0" w:rsidTr="009B2D8F">
        <w:trPr>
          <w:trHeight w:val="435"/>
        </w:trPr>
        <w:tc>
          <w:tcPr>
            <w:tcW w:w="900" w:type="dxa"/>
            <w:tcBorders>
              <w:top w:val="nil"/>
              <w:left w:val="single" w:sz="8" w:space="0" w:color="auto"/>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Pourc</w:t>
            </w:r>
          </w:p>
        </w:tc>
        <w:tc>
          <w:tcPr>
            <w:tcW w:w="617"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1363"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54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0" w:type="dxa"/>
            <w:tcBorders>
              <w:top w:val="nil"/>
              <w:left w:val="nil"/>
              <w:bottom w:val="single" w:sz="8"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54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0" w:type="dxa"/>
            <w:tcBorders>
              <w:top w:val="nil"/>
              <w:left w:val="nil"/>
              <w:bottom w:val="single" w:sz="8" w:space="0" w:color="auto"/>
              <w:right w:val="single" w:sz="4" w:space="0" w:color="auto"/>
            </w:tcBorders>
            <w:shd w:val="clear" w:color="000000" w:fill="FFFFFF"/>
            <w:noWrap/>
            <w:vAlign w:val="center"/>
            <w:hideMark/>
          </w:tcPr>
          <w:p w:rsidR="002147D0" w:rsidRPr="002147D0" w:rsidRDefault="002147D0" w:rsidP="002147D0">
            <w:pPr>
              <w:spacing w:after="0" w:line="240" w:lineRule="auto"/>
              <w:ind w:firstLineChars="100" w:firstLine="161"/>
              <w:jc w:val="right"/>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0" w:type="dxa"/>
            <w:tcBorders>
              <w:top w:val="nil"/>
              <w:left w:val="nil"/>
              <w:bottom w:val="single" w:sz="8" w:space="0" w:color="auto"/>
              <w:right w:val="single" w:sz="4" w:space="0" w:color="auto"/>
            </w:tcBorders>
            <w:shd w:val="clear" w:color="000000" w:fill="FFFFFF"/>
            <w:vAlign w:val="center"/>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54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81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121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1001"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543"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550"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861" w:type="dxa"/>
            <w:tcBorders>
              <w:top w:val="single" w:sz="4" w:space="0" w:color="auto"/>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88" w:type="dxa"/>
            <w:tcBorders>
              <w:top w:val="nil"/>
              <w:left w:val="nil"/>
              <w:bottom w:val="single" w:sz="8" w:space="0" w:color="auto"/>
              <w:right w:val="single" w:sz="4"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c>
          <w:tcPr>
            <w:tcW w:w="635" w:type="dxa"/>
            <w:tcBorders>
              <w:top w:val="single" w:sz="4" w:space="0" w:color="auto"/>
              <w:left w:val="nil"/>
              <w:bottom w:val="single" w:sz="8" w:space="0" w:color="auto"/>
              <w:right w:val="single" w:sz="8" w:space="0" w:color="auto"/>
            </w:tcBorders>
            <w:shd w:val="clear" w:color="000000" w:fill="FFFFFF"/>
            <w:noWrap/>
            <w:vAlign w:val="bottom"/>
            <w:hideMark/>
          </w:tcPr>
          <w:p w:rsidR="002147D0" w:rsidRPr="002147D0" w:rsidRDefault="002147D0" w:rsidP="002147D0">
            <w:pPr>
              <w:spacing w:after="0" w:line="240" w:lineRule="auto"/>
              <w:jc w:val="center"/>
              <w:rPr>
                <w:rFonts w:ascii="Arial" w:eastAsia="Times New Roman" w:hAnsi="Arial" w:cs="Arial"/>
                <w:b/>
                <w:bCs/>
                <w:color w:val="FF0000"/>
                <w:sz w:val="16"/>
                <w:szCs w:val="16"/>
              </w:rPr>
            </w:pPr>
            <w:r w:rsidRPr="002147D0">
              <w:rPr>
                <w:rFonts w:ascii="Arial" w:eastAsia="Times New Roman" w:hAnsi="Arial" w:cs="Arial"/>
                <w:b/>
                <w:bCs/>
                <w:color w:val="FF0000"/>
                <w:sz w:val="16"/>
                <w:szCs w:val="16"/>
              </w:rPr>
              <w:t> </w:t>
            </w:r>
          </w:p>
        </w:tc>
      </w:tr>
    </w:tbl>
    <w:p w:rsidR="00A33CE2" w:rsidRDefault="00A33CE2" w:rsidP="001D772D">
      <w:pPr>
        <w:tabs>
          <w:tab w:val="left" w:pos="1861"/>
        </w:tabs>
        <w:rPr>
          <w:lang w:val="fr-FR"/>
        </w:rPr>
      </w:pPr>
    </w:p>
    <w:p w:rsidR="00A33CE2" w:rsidRDefault="00A33CE2" w:rsidP="001D772D">
      <w:pPr>
        <w:tabs>
          <w:tab w:val="left" w:pos="1861"/>
        </w:tabs>
        <w:rPr>
          <w:lang w:val="fr-FR"/>
        </w:rPr>
        <w:sectPr w:rsidR="00A33CE2" w:rsidSect="00753F3D">
          <w:pgSz w:w="16838" w:h="11906" w:orient="landscape"/>
          <w:pgMar w:top="1440" w:right="1440" w:bottom="1440" w:left="1440" w:header="0" w:footer="0" w:gutter="0"/>
          <w:pgNumType w:fmt="upperRoman" w:chapSep="colon"/>
          <w:cols w:space="708"/>
          <w:docGrid w:linePitch="360"/>
        </w:sectPr>
      </w:pPr>
    </w:p>
    <w:p w:rsidR="002147D0" w:rsidRDefault="00154783" w:rsidP="00154783">
      <w:pPr>
        <w:pStyle w:val="Titre2"/>
        <w:rPr>
          <w:w w:val="105"/>
          <w:u w:color="000000"/>
          <w:lang w:val="fr-FR"/>
        </w:rPr>
      </w:pPr>
      <w:bookmarkStart w:id="94" w:name="_Toc501452767"/>
      <w:r w:rsidRPr="00154783">
        <w:rPr>
          <w:w w:val="105"/>
          <w:u w:color="000000"/>
          <w:lang w:val="fr-FR"/>
        </w:rPr>
        <w:lastRenderedPageBreak/>
        <w:t>Outil 6</w:t>
      </w:r>
      <w:r>
        <w:rPr>
          <w:w w:val="105"/>
          <w:u w:color="000000"/>
          <w:lang w:val="fr-FR"/>
        </w:rPr>
        <w:t xml:space="preserve"> </w:t>
      </w:r>
      <w:r w:rsidRPr="00154783">
        <w:rPr>
          <w:w w:val="105"/>
          <w:u w:color="000000"/>
          <w:lang w:val="fr-FR"/>
        </w:rPr>
        <w:t xml:space="preserve">Consentement 1 : </w:t>
      </w:r>
      <w:r w:rsidR="00B0365C" w:rsidRPr="00B0365C">
        <w:rPr>
          <w:w w:val="105"/>
          <w:u w:color="000000"/>
          <w:lang w:val="fr-FR"/>
        </w:rPr>
        <w:t>Interview avec le patient</w:t>
      </w:r>
      <w:bookmarkEnd w:id="94"/>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jc w:val="center"/>
        <w:rPr>
          <w:rFonts w:ascii="Times New Roman" w:eastAsia="Times New Roman" w:hAnsi="Times New Roman" w:cs="Times New Roman"/>
          <w:b/>
          <w:bCs/>
          <w:lang w:val="fr-FR" w:eastAsia="en-GB"/>
        </w:rPr>
      </w:pPr>
      <w:r w:rsidRPr="00B0365C">
        <w:rPr>
          <w:rFonts w:ascii="Times New Roman" w:eastAsia="Times New Roman" w:hAnsi="Times New Roman" w:cs="Times New Roman"/>
          <w:b/>
          <w:bCs/>
          <w:lang w:val="fr-FR" w:eastAsia="en-GB"/>
        </w:rPr>
        <w:t>Formulaire de Consentement 1 :</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b/>
          <w:bCs/>
          <w:lang w:val="fr-FR" w:eastAsia="en-GB"/>
        </w:rPr>
        <w:t>Interview avec le patient</w:t>
      </w:r>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jc w:val="center"/>
        <w:rPr>
          <w:rFonts w:ascii="Times New Roman" w:eastAsia="Times New Roman" w:hAnsi="Times New Roman" w:cs="Times New Roman"/>
          <w:b/>
          <w:bCs/>
          <w:lang w:val="fr-FR" w:eastAsia="en-GB"/>
        </w:rPr>
      </w:pPr>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sidRPr="00B0365C">
        <w:rPr>
          <w:rFonts w:ascii="Times New Roman" w:eastAsia="Times New Roman" w:hAnsi="Times New Roman" w:cs="Times New Roman"/>
          <w:b/>
          <w:bCs/>
          <w:lang w:val="fr-FR" w:eastAsia="en-GB"/>
        </w:rPr>
        <w:t>Nom du CP :</w:t>
      </w:r>
      <w:r w:rsidRPr="00B0365C">
        <w:rPr>
          <w:rFonts w:ascii="Times New Roman" w:hAnsi="Times New Roman"/>
          <w:b/>
          <w:lang w:val="fr-FR"/>
        </w:rPr>
        <w:t xml:space="preserve"> </w:t>
      </w:r>
      <w:r w:rsidRPr="00B0365C">
        <w:rPr>
          <w:rFonts w:ascii="Times New Roman" w:hAnsi="Times New Roman"/>
          <w:lang w:val="fr-FR"/>
        </w:rPr>
        <w:t>Stacie C. Stender, Jhpiego</w:t>
      </w:r>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b/>
          <w:lang w:val="fr-FR"/>
        </w:rPr>
      </w:pPr>
      <w:r w:rsidRPr="00B0365C">
        <w:rPr>
          <w:rFonts w:ascii="Times New Roman" w:eastAsia="Times New Roman" w:hAnsi="Times New Roman" w:cs="Times New Roman"/>
          <w:b/>
          <w:bCs/>
          <w:lang w:val="fr-FR" w:eastAsia="en-GB"/>
        </w:rPr>
        <w:t>Titre de l'Etude :</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Évaluation finale de la mise en œuvre d'un modèle intégré de soins chroniques pour l’amélioration des soins et le soutien aux personnes vivant avec le VIH en Côte d'Ivoire</w:t>
      </w:r>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sidRPr="00B0365C">
        <w:rPr>
          <w:rFonts w:ascii="Times New Roman" w:hAnsi="Times New Roman"/>
          <w:b/>
          <w:lang w:val="fr-FR"/>
        </w:rPr>
        <w:t xml:space="preserve">Numéro IRB. : </w:t>
      </w:r>
      <w:r w:rsidRPr="00B0365C">
        <w:rPr>
          <w:rFonts w:ascii="Times New Roman" w:hAnsi="Times New Roman"/>
          <w:lang w:val="fr-FR"/>
        </w:rPr>
        <w:t>8090</w:t>
      </w:r>
    </w:p>
    <w:p w:rsidR="00B0365C" w:rsidRPr="00B0365C" w:rsidRDefault="00B0365C" w:rsidP="00B0365C">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sidRPr="00B0365C">
        <w:rPr>
          <w:rFonts w:ascii="Times New Roman" w:hAnsi="Times New Roman"/>
          <w:b/>
          <w:lang w:val="fr-FR"/>
        </w:rPr>
        <w:t>Version/Date :</w:t>
      </w:r>
      <w:r w:rsidRPr="00B0365C">
        <w:rPr>
          <w:rFonts w:ascii="Times New Roman" w:hAnsi="Times New Roman"/>
          <w:lang w:val="fr-FR"/>
        </w:rPr>
        <w:t xml:space="preserve"> Version 1 / 15 Septembre 2017</w:t>
      </w:r>
    </w:p>
    <w:p w:rsidR="00B0365C" w:rsidRPr="00B0365C" w:rsidRDefault="00B0365C" w:rsidP="00B0365C">
      <w:pPr>
        <w:spacing w:after="0" w:line="240" w:lineRule="auto"/>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[Salutation].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Je suis de Jhpiego,</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une filiale de</w:t>
      </w:r>
      <w:r w:rsidRPr="00B0365C">
        <w:rPr>
          <w:rFonts w:ascii="Times New Roman" w:eastAsia="Times New Roman" w:hAnsi="Times New Roman" w:cs="Times New Roman"/>
          <w:sz w:val="24"/>
          <w:szCs w:val="24"/>
          <w:lang w:val="fr-FR" w:eastAsia="en-GB"/>
        </w:rPr>
        <w:t xml:space="preserve"> l’Université</w:t>
      </w:r>
      <w:r w:rsidRPr="00B0365C">
        <w:rPr>
          <w:rFonts w:ascii="Times New Roman" w:eastAsia="Times New Roman" w:hAnsi="Times New Roman" w:cs="Times New Roman"/>
          <w:lang w:val="fr-FR" w:eastAsia="en-GB"/>
        </w:rPr>
        <w:t xml:space="preserve"> Johns Hopkins, existant en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Côte d'Ivoire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et</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aux</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Etats</w:t>
      </w:r>
      <w:r w:rsidRPr="00B0365C">
        <w:rPr>
          <w:rFonts w:ascii="Times New Roman" w:eastAsia="Times New Roman" w:hAnsi="Times New Roman" w:cs="Times New Roman"/>
          <w:sz w:val="24"/>
          <w:szCs w:val="24"/>
          <w:lang w:val="fr-FR" w:eastAsia="en-GB"/>
        </w:rPr>
        <w:t>-</w:t>
      </w:r>
      <w:r w:rsidRPr="00B0365C">
        <w:rPr>
          <w:rFonts w:ascii="Times New Roman" w:eastAsia="Times New Roman" w:hAnsi="Times New Roman" w:cs="Times New Roman"/>
          <w:lang w:val="fr-FR" w:eastAsia="en-GB"/>
        </w:rPr>
        <w:t>Unis.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Nous menons une étude sur</w:t>
      </w:r>
      <w:r w:rsidRPr="00B0365C">
        <w:rPr>
          <w:rFonts w:ascii="Times New Roman" w:eastAsia="Times New Roman" w:hAnsi="Times New Roman" w:cs="Times New Roman"/>
          <w:sz w:val="24"/>
          <w:szCs w:val="24"/>
          <w:lang w:val="fr-FR" w:eastAsia="en-GB"/>
        </w:rPr>
        <w:t xml:space="preserve"> les </w:t>
      </w:r>
      <w:r w:rsidRPr="00B0365C">
        <w:rPr>
          <w:rFonts w:ascii="Times New Roman" w:eastAsia="Times New Roman" w:hAnsi="Times New Roman" w:cs="Times New Roman"/>
          <w:lang w:val="fr-FR" w:eastAsia="en-GB"/>
        </w:rPr>
        <w:t>patients</w:t>
      </w:r>
      <w:r w:rsidRPr="00B0365C">
        <w:rPr>
          <w:rFonts w:ascii="Times New Roman" w:eastAsia="Times New Roman" w:hAnsi="Times New Roman" w:cs="Times New Roman"/>
          <w:sz w:val="24"/>
          <w:szCs w:val="24"/>
          <w:lang w:val="fr-FR" w:eastAsia="en-GB"/>
        </w:rPr>
        <w:t xml:space="preserve"> qui </w:t>
      </w:r>
      <w:r w:rsidRPr="00B0365C">
        <w:rPr>
          <w:rFonts w:ascii="Times New Roman" w:eastAsia="Times New Roman" w:hAnsi="Times New Roman" w:cs="Times New Roman"/>
          <w:lang w:val="fr-FR" w:eastAsia="en-GB"/>
        </w:rPr>
        <w:t>bénéficient des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soins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et</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traitement</w:t>
      </w:r>
      <w:r w:rsidRPr="00B0365C">
        <w:rPr>
          <w:rFonts w:ascii="Times New Roman" w:eastAsia="Times New Roman" w:hAnsi="Times New Roman" w:cs="Times New Roman"/>
          <w:sz w:val="24"/>
          <w:szCs w:val="24"/>
          <w:lang w:val="fr-FR" w:eastAsia="en-GB"/>
        </w:rPr>
        <w:t xml:space="preserve"> du </w:t>
      </w:r>
      <w:r w:rsidRPr="00B0365C">
        <w:rPr>
          <w:rFonts w:ascii="Times New Roman" w:eastAsia="Times New Roman" w:hAnsi="Times New Roman" w:cs="Times New Roman"/>
          <w:lang w:val="fr-FR" w:eastAsia="en-GB"/>
        </w:rPr>
        <w:t>VIH.</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Nous faisons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des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interviews et nous aimerions nous entretenir avec vous sur votre vie, vos consultations, votre expérience avec votre agent de santé ainsi que votre impression sur le personnel et le centre de santé.</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Nous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vous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demandons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de nous aider dans nos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recherches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parce que vous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êtes un patient ici.</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Au cours de l’entretien,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je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vais vous poser</w:t>
      </w:r>
      <w:r w:rsidRPr="00B0365C">
        <w:rPr>
          <w:rFonts w:ascii="Times New Roman" w:eastAsia="Times New Roman" w:hAnsi="Times New Roman" w:cs="Times New Roman"/>
          <w:sz w:val="24"/>
          <w:szCs w:val="24"/>
          <w:lang w:val="fr-FR" w:eastAsia="en-GB"/>
        </w:rPr>
        <w:t xml:space="preserve"> des </w:t>
      </w:r>
      <w:r w:rsidRPr="00B0365C">
        <w:rPr>
          <w:rFonts w:ascii="Times New Roman" w:eastAsia="Times New Roman" w:hAnsi="Times New Roman" w:cs="Times New Roman"/>
          <w:lang w:val="fr-FR" w:eastAsia="en-GB"/>
        </w:rPr>
        <w:t>questions.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Je vais écrire les réponses sur papier,</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si vous êtes</w:t>
      </w:r>
      <w:r w:rsidRPr="00B0365C">
        <w:rPr>
          <w:rFonts w:ascii="Times New Roman" w:eastAsia="Times New Roman" w:hAnsi="Times New Roman" w:cs="Times New Roman"/>
          <w:sz w:val="24"/>
          <w:szCs w:val="24"/>
          <w:lang w:val="fr-FR" w:eastAsia="en-GB"/>
        </w:rPr>
        <w:t xml:space="preserve"> d'</w:t>
      </w:r>
      <w:r w:rsidRPr="00B0365C">
        <w:rPr>
          <w:rFonts w:ascii="Times New Roman" w:eastAsia="Times New Roman" w:hAnsi="Times New Roman" w:cs="Times New Roman"/>
          <w:lang w:val="fr-FR" w:eastAsia="en-GB"/>
        </w:rPr>
        <w:t>accord.</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Votre nom</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ne sera écrit nulle part.</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L'entretien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aura lieu</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dans une zone privée du centre de santé ou un autre endroit convenable.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Il prendra</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environ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45</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minutes.</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u w:val="single"/>
          <w:lang w:val="fr-FR" w:eastAsia="en-GB"/>
        </w:rPr>
        <w:t>Les thèmes :</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Les thèmes de</w:t>
      </w:r>
      <w:r w:rsidRPr="00B0365C">
        <w:rPr>
          <w:rFonts w:ascii="Times New Roman" w:eastAsia="Times New Roman" w:hAnsi="Times New Roman" w:cs="Times New Roman"/>
          <w:sz w:val="24"/>
          <w:szCs w:val="24"/>
          <w:lang w:val="fr-FR" w:eastAsia="en-GB"/>
        </w:rPr>
        <w:t xml:space="preserve"> l’entretien </w:t>
      </w:r>
      <w:r w:rsidRPr="00B0365C">
        <w:rPr>
          <w:rFonts w:ascii="Times New Roman" w:eastAsia="Times New Roman" w:hAnsi="Times New Roman" w:cs="Times New Roman"/>
          <w:lang w:val="fr-FR" w:eastAsia="en-GB"/>
        </w:rPr>
        <w:t>avec</w:t>
      </w:r>
      <w:r w:rsidRPr="00B0365C">
        <w:rPr>
          <w:rFonts w:ascii="Times New Roman" w:eastAsia="Times New Roman" w:hAnsi="Times New Roman" w:cs="Times New Roman"/>
          <w:sz w:val="24"/>
          <w:szCs w:val="24"/>
          <w:lang w:val="fr-FR" w:eastAsia="en-GB"/>
        </w:rPr>
        <w:t xml:space="preserve"> les </w:t>
      </w:r>
      <w:r w:rsidRPr="00B0365C">
        <w:rPr>
          <w:rFonts w:ascii="Times New Roman" w:eastAsia="Times New Roman" w:hAnsi="Times New Roman" w:cs="Times New Roman"/>
          <w:lang w:val="fr-FR" w:eastAsia="en-GB"/>
        </w:rPr>
        <w:t>patients sont les suivants :</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Votre traitement antirétroviral, votre expérience au centre de santé (y compris</w:t>
      </w:r>
      <w:r w:rsidRPr="00B0365C">
        <w:rPr>
          <w:rFonts w:ascii="Times New Roman" w:eastAsia="Times New Roman" w:hAnsi="Times New Roman" w:cs="Times New Roman"/>
          <w:sz w:val="24"/>
          <w:szCs w:val="24"/>
          <w:lang w:val="fr-FR" w:eastAsia="en-GB"/>
        </w:rPr>
        <w:t xml:space="preserve"> les </w:t>
      </w:r>
      <w:r w:rsidRPr="00B0365C">
        <w:rPr>
          <w:rFonts w:ascii="Times New Roman" w:eastAsia="Times New Roman" w:hAnsi="Times New Roman" w:cs="Times New Roman"/>
          <w:lang w:val="fr-FR" w:eastAsia="en-GB"/>
        </w:rPr>
        <w:t>références), votre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expérience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avec</w:t>
      </w:r>
      <w:r w:rsidRPr="00B0365C">
        <w:rPr>
          <w:rFonts w:ascii="Times New Roman" w:eastAsia="Times New Roman" w:hAnsi="Times New Roman" w:cs="Times New Roman"/>
          <w:sz w:val="24"/>
          <w:szCs w:val="24"/>
          <w:lang w:val="fr-FR" w:eastAsia="en-GB"/>
        </w:rPr>
        <w:t xml:space="preserve"> les </w:t>
      </w:r>
      <w:r w:rsidRPr="00B0365C">
        <w:rPr>
          <w:rFonts w:ascii="Times New Roman" w:eastAsia="Times New Roman" w:hAnsi="Times New Roman" w:cs="Times New Roman"/>
          <w:lang w:val="fr-FR" w:eastAsia="en-GB"/>
        </w:rPr>
        <w:t>clubs de santé et</w:t>
      </w:r>
      <w:r w:rsidRPr="00B0365C">
        <w:rPr>
          <w:rFonts w:ascii="Times New Roman" w:eastAsia="Times New Roman" w:hAnsi="Times New Roman" w:cs="Times New Roman"/>
          <w:sz w:val="24"/>
          <w:szCs w:val="24"/>
          <w:lang w:val="fr-FR" w:eastAsia="en-GB"/>
        </w:rPr>
        <w:t xml:space="preserve"> les </w:t>
      </w:r>
      <w:r w:rsidRPr="00B0365C">
        <w:rPr>
          <w:rFonts w:ascii="Times New Roman" w:eastAsia="Times New Roman" w:hAnsi="Times New Roman" w:cs="Times New Roman"/>
          <w:lang w:val="fr-FR" w:eastAsia="en-GB"/>
        </w:rPr>
        <w:t>visites à domicile</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ainsi que les autres services de santé</w:t>
      </w:r>
      <w:r w:rsidRPr="00B0365C">
        <w:rPr>
          <w:rFonts w:ascii="Times New Roman" w:eastAsia="Times New Roman" w:hAnsi="Times New Roman" w:cs="Times New Roman"/>
          <w:sz w:val="24"/>
          <w:szCs w:val="24"/>
          <w:lang w:val="fr-FR" w:eastAsia="en-GB"/>
        </w:rPr>
        <w:t xml:space="preserve"> dont vous avez</w:t>
      </w:r>
      <w:r w:rsidRPr="00B0365C">
        <w:rPr>
          <w:rFonts w:ascii="Times New Roman" w:eastAsia="Times New Roman" w:hAnsi="Times New Roman" w:cs="Times New Roman"/>
          <w:lang w:val="fr-FR" w:eastAsia="en-GB"/>
        </w:rPr>
        <w:t xml:space="preserve"> besoin et que vous pouvez recevoir.</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Vous avez le droit de ne pas participer à cette étude. Vous aurez des difficultés à répondre à certaines questions, même si ce n'est pas notre intention.</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Vous n’êtes pas obligé de répondre</w:t>
      </w:r>
      <w:r w:rsidRPr="00B0365C">
        <w:rPr>
          <w:rFonts w:ascii="Times New Roman" w:eastAsia="Times New Roman" w:hAnsi="Times New Roman" w:cs="Times New Roman"/>
          <w:sz w:val="24"/>
          <w:szCs w:val="24"/>
          <w:lang w:val="fr-FR" w:eastAsia="en-GB"/>
        </w:rPr>
        <w:t xml:space="preserve"> à </w:t>
      </w:r>
      <w:r w:rsidRPr="00B0365C">
        <w:rPr>
          <w:rFonts w:ascii="Times New Roman" w:eastAsia="Times New Roman" w:hAnsi="Times New Roman" w:cs="Times New Roman"/>
          <w:lang w:val="fr-FR" w:eastAsia="en-GB"/>
        </w:rPr>
        <w:t>toutes les questions,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et vous pouvez arrêter à tout moment.</w:t>
      </w:r>
      <w:r w:rsidRPr="00B0365C">
        <w:rPr>
          <w:rFonts w:ascii="Times New Roman" w:eastAsia="Times New Roman" w:hAnsi="Times New Roman" w:cs="Times New Roman"/>
          <w:sz w:val="24"/>
          <w:szCs w:val="24"/>
          <w:lang w:val="fr-FR" w:eastAsia="en-GB"/>
        </w:rPr>
        <w:t xml:space="preserve"> </w:t>
      </w:r>
      <w:r w:rsidRPr="00B0365C">
        <w:rPr>
          <w:lang w:val="fr-FR"/>
        </w:rPr>
        <w:t>C'est votre droit de vous arrêter à tout moment</w:t>
      </w:r>
      <w:r w:rsidRPr="00B0365C">
        <w:rPr>
          <w:rFonts w:ascii="Times New Roman" w:eastAsia="Times New Roman" w:hAnsi="Times New Roman" w:cs="Times New Roman"/>
          <w:lang w:val="fr-FR" w:eastAsia="en-GB"/>
        </w:rPr>
        <w:t>.</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Il est peu probable que quelqu'un</w:t>
      </w:r>
      <w:r w:rsidRPr="00B0365C">
        <w:rPr>
          <w:rFonts w:ascii="Times New Roman" w:eastAsia="Times New Roman" w:hAnsi="Times New Roman" w:cs="Times New Roman"/>
          <w:sz w:val="24"/>
          <w:szCs w:val="24"/>
          <w:lang w:val="fr-FR" w:eastAsia="en-GB"/>
        </w:rPr>
        <w:t xml:space="preserve"> en </w:t>
      </w:r>
      <w:r w:rsidRPr="00B0365C">
        <w:rPr>
          <w:rFonts w:ascii="Times New Roman" w:eastAsia="Times New Roman" w:hAnsi="Times New Roman" w:cs="Times New Roman"/>
          <w:lang w:val="fr-FR" w:eastAsia="en-GB"/>
        </w:rPr>
        <w:t>dehors</w:t>
      </w:r>
      <w:r w:rsidRPr="00B0365C">
        <w:rPr>
          <w:rFonts w:ascii="Times New Roman" w:eastAsia="Times New Roman" w:hAnsi="Times New Roman" w:cs="Times New Roman"/>
          <w:sz w:val="24"/>
          <w:szCs w:val="24"/>
          <w:lang w:val="fr-FR" w:eastAsia="en-GB"/>
        </w:rPr>
        <w:t xml:space="preserve"> de </w:t>
      </w:r>
      <w:r w:rsidRPr="00B0365C">
        <w:rPr>
          <w:rFonts w:ascii="Times New Roman" w:eastAsia="Times New Roman" w:hAnsi="Times New Roman" w:cs="Times New Roman"/>
          <w:lang w:val="fr-FR" w:eastAsia="en-GB"/>
        </w:rPr>
        <w:t>l'étude ait accès</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vos informations.</w:t>
      </w:r>
      <w:r w:rsidRPr="00B0365C">
        <w:rPr>
          <w:rFonts w:ascii="Times New Roman" w:eastAsia="Times New Roman" w:hAnsi="Times New Roman" w:cs="Times New Roman"/>
          <w:sz w:val="24"/>
          <w:szCs w:val="24"/>
          <w:lang w:val="fr-FR" w:eastAsia="en-GB"/>
        </w:rPr>
        <w:t xml:space="preserve"> </w:t>
      </w:r>
      <w:r w:rsidR="003627A5">
        <w:rPr>
          <w:rFonts w:ascii="Times New Roman" w:eastAsia="Times New Roman" w:hAnsi="Times New Roman" w:cs="Times New Roman"/>
          <w:lang w:val="fr-FR" w:eastAsia="en-GB"/>
        </w:rPr>
        <w:t>N</w:t>
      </w:r>
      <w:r w:rsidR="003627A5" w:rsidRPr="003627A5">
        <w:rPr>
          <w:rFonts w:ascii="Times New Roman" w:eastAsia="Times New Roman" w:hAnsi="Times New Roman" w:cs="Times New Roman"/>
          <w:lang w:val="fr-FR" w:eastAsia="en-GB"/>
        </w:rPr>
        <w:t>ous savons qu’il n’y a pas de risque zéro mais nous vous assurons de mettre tout en place pour sécuriser vos données.</w:t>
      </w: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lang w:val="fr-FR"/>
        </w:rPr>
      </w:pPr>
      <w:r w:rsidRPr="00B0365C">
        <w:rPr>
          <w:lang w:val="fr-FR"/>
        </w:rPr>
        <w:t xml:space="preserve">Nous utiliserons un code spécial et </w:t>
      </w:r>
      <w:r w:rsidRPr="00B0365C">
        <w:rPr>
          <w:u w:val="single"/>
          <w:lang w:val="fr-FR"/>
        </w:rPr>
        <w:t>non</w:t>
      </w:r>
      <w:r w:rsidRPr="00B0365C">
        <w:rPr>
          <w:lang w:val="fr-FR"/>
        </w:rPr>
        <w:t xml:space="preserve"> votre nom sur les formulaires.</w:t>
      </w:r>
    </w:p>
    <w:p w:rsidR="00B0365C" w:rsidRPr="00B0365C" w:rsidRDefault="00B0365C" w:rsidP="00B0365C">
      <w:pPr>
        <w:spacing w:after="0" w:line="240" w:lineRule="auto"/>
        <w:jc w:val="both"/>
        <w:rPr>
          <w:lang w:val="fr-FR"/>
        </w:rPr>
      </w:pPr>
    </w:p>
    <w:p w:rsidR="00B0365C" w:rsidRPr="00B0365C" w:rsidRDefault="00B0365C" w:rsidP="00B0365C">
      <w:pPr>
        <w:spacing w:after="0" w:line="240" w:lineRule="auto"/>
        <w:jc w:val="both"/>
        <w:rPr>
          <w:lang w:val="fr-FR"/>
        </w:rPr>
      </w:pPr>
      <w:r w:rsidRPr="00B0365C">
        <w:rPr>
          <w:lang w:val="fr-FR"/>
        </w:rPr>
        <w:t>Vos réponses aux questions d'aujourd'hui ne seront partagées qu'avec le personnel de l'étude et seront conservées dans un lieu sécurisé. Nous n'indiquerons pas votre nom ou les noms des participants dans les rapports qui découleront de cette étude. Après la rédaction du rapport final de l'étude, nous détruirons toutes les notes manuscrites.</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lang w:val="fr-FR"/>
        </w:rPr>
        <w:t>Vous ne tirerez probablement aucun profit personnel de cette étude</w:t>
      </w:r>
      <w:r w:rsidRPr="00B0365C">
        <w:rPr>
          <w:rFonts w:ascii="Times New Roman" w:eastAsia="Times New Roman" w:hAnsi="Times New Roman" w:cs="Times New Roman"/>
          <w:lang w:val="fr-FR" w:eastAsia="en-GB"/>
        </w:rPr>
        <w:t>.</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lang w:val="fr-FR"/>
        </w:rPr>
        <w:t>Vous allez continuer à bénéficier des services dans ce centre de santé même si vous décidez de ne pas participer ou d'arrêter votre participation à tout moment. Votre participation ou votre refus de participer à cette étude n'affectera pas les services que vous recevez actuellement dans ce centre de santé.</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lang w:val="fr-FR" w:eastAsia="en-GB"/>
        </w:rPr>
      </w:pPr>
      <w:r w:rsidRPr="00B0365C">
        <w:rPr>
          <w:lang w:val="fr-FR"/>
        </w:rPr>
        <w:t>Vous recevrez un remboursement du transport (ne dépassant pas 1000F CFA ou 2 $ en valeur</w:t>
      </w:r>
      <w:r w:rsidRPr="00B0365C">
        <w:rPr>
          <w:i/>
          <w:lang w:val="fr-FR"/>
        </w:rPr>
        <w:t>) pour la participation aux entretiens aujourd'hui.</w:t>
      </w:r>
    </w:p>
    <w:p w:rsidR="00B0365C" w:rsidRPr="00B0365C" w:rsidRDefault="00B0365C" w:rsidP="00B0365C">
      <w:pPr>
        <w:spacing w:after="0" w:line="240" w:lineRule="auto"/>
        <w:jc w:val="both"/>
        <w:rPr>
          <w:rFonts w:ascii="Times New Roman" w:eastAsia="Times New Roman" w:hAnsi="Times New Roman" w:cs="Times New Roman"/>
          <w:lang w:val="fr-FR" w:eastAsia="en-GB"/>
        </w:rPr>
      </w:pPr>
    </w:p>
    <w:p w:rsidR="00B0365C" w:rsidRPr="00B0365C" w:rsidRDefault="00B0365C" w:rsidP="00B0365C">
      <w:pPr>
        <w:spacing w:after="0" w:line="240" w:lineRule="auto"/>
        <w:jc w:val="both"/>
        <w:rPr>
          <w:lang w:val="fr-FR"/>
        </w:rPr>
      </w:pPr>
      <w:r w:rsidRPr="00B0365C">
        <w:rPr>
          <w:lang w:val="fr-FR"/>
        </w:rPr>
        <w:lastRenderedPageBreak/>
        <w:t xml:space="preserve">Si vous avez des questions, vous pouvez contacter le Dr Kiyali Ouattara de Jhpiego à Abidjan au 05 73 06 63 ou </w:t>
      </w:r>
      <w:hyperlink r:id="rId19" w:history="1">
        <w:r w:rsidRPr="00B0365C">
          <w:rPr>
            <w:rFonts w:ascii="Times New Roman" w:eastAsia="Times New Roman" w:hAnsi="Times New Roman" w:cs="Times New Roman"/>
            <w:color w:val="0000FF"/>
            <w:u w:val="single"/>
            <w:lang w:val="fr-FR" w:eastAsia="en-GB"/>
          </w:rPr>
          <w:t>Ouattara.Kiyali@jhpiego.org</w:t>
        </w:r>
      </w:hyperlink>
      <w:r w:rsidRPr="00B0365C">
        <w:rPr>
          <w:rFonts w:ascii="Times New Roman" w:eastAsia="Times New Roman" w:hAnsi="Times New Roman" w:cs="Times New Roman"/>
          <w:sz w:val="24"/>
          <w:szCs w:val="24"/>
          <w:lang w:val="fr-FR" w:eastAsia="en-GB"/>
        </w:rPr>
        <w:t xml:space="preserve"> </w:t>
      </w:r>
      <w:r w:rsidRPr="00B0365C">
        <w:rPr>
          <w:lang w:val="fr-FR"/>
        </w:rPr>
        <w:t xml:space="preserve">pour toutes questions ou préoccupations concernant l'étude. Vous pouvez également contacter le </w:t>
      </w:r>
      <w:r w:rsidRPr="00B0365C">
        <w:rPr>
          <w:bCs/>
          <w:lang w:val="fr-FR"/>
        </w:rPr>
        <w:t>Comité National d'Ethique pour la Recherche</w:t>
      </w:r>
      <w:r w:rsidRPr="00B0365C">
        <w:rPr>
          <w:lang w:val="fr-FR"/>
        </w:rPr>
        <w:t xml:space="preserve">, qui a approuvé cette étude </w:t>
      </w:r>
      <w:r w:rsidRPr="00B0365C">
        <w:rPr>
          <w:rFonts w:ascii="Times New Roman" w:eastAsia="Times New Roman" w:hAnsi="Times New Roman" w:cs="Times New Roman"/>
          <w:sz w:val="24"/>
          <w:szCs w:val="24"/>
          <w:lang w:val="fr-FR" w:eastAsia="en-GB"/>
        </w:rPr>
        <w:t xml:space="preserve">pour toutes autres </w:t>
      </w:r>
      <w:r w:rsidRPr="00B0365C">
        <w:rPr>
          <w:rFonts w:ascii="Times New Roman" w:eastAsia="Times New Roman" w:hAnsi="Times New Roman" w:cs="Times New Roman"/>
          <w:lang w:val="fr-FR" w:eastAsia="en-GB"/>
        </w:rPr>
        <w:t>questions ou</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préoccupations</w:t>
      </w:r>
      <w:r w:rsidRPr="00B0365C">
        <w:rPr>
          <w:lang w:val="fr-FR"/>
        </w:rPr>
        <w:t>.</w:t>
      </w:r>
      <w:r w:rsidR="00256000" w:rsidRPr="00256000">
        <w:rPr>
          <w:lang w:val="fr-FR"/>
        </w:rPr>
        <w:t xml:space="preserve"> </w:t>
      </w:r>
      <w:r w:rsidR="00256000">
        <w:rPr>
          <w:lang w:val="fr-FR"/>
        </w:rPr>
        <w:t xml:space="preserve">Vous pouvez contacter son président, le Docteur Louis PENALI :  </w:t>
      </w:r>
      <w:hyperlink r:id="rId20" w:history="1">
        <w:r w:rsidR="00256000" w:rsidRPr="0043679E">
          <w:rPr>
            <w:rStyle w:val="Lienhypertexte"/>
            <w:rFonts w:ascii="Times New Roman" w:eastAsia="Times New Roman" w:hAnsi="Times New Roman" w:cs="Times New Roman"/>
            <w:lang w:val="fr-FR" w:eastAsia="en-GB"/>
          </w:rPr>
          <w:t>lou.penali@gmail.com</w:t>
        </w:r>
      </w:hyperlink>
      <w:r w:rsidR="00256000">
        <w:rPr>
          <w:lang w:val="fr-FR"/>
        </w:rPr>
        <w:t xml:space="preserve">, ou au 22 00 58 29 (tél) ou 07 34 07 07 </w:t>
      </w:r>
      <w:r w:rsidRPr="00B0365C">
        <w:rPr>
          <w:lang w:val="fr-FR"/>
        </w:rPr>
        <w:t xml:space="preserve"> (Portable).</w:t>
      </w:r>
    </w:p>
    <w:p w:rsidR="00B0365C" w:rsidRPr="00B0365C" w:rsidRDefault="00B0365C" w:rsidP="00B0365C">
      <w:pPr>
        <w:spacing w:after="0" w:line="240" w:lineRule="auto"/>
        <w:jc w:val="both"/>
        <w:rPr>
          <w:lang w:val="fr-FR"/>
        </w:rPr>
      </w:pPr>
    </w:p>
    <w:p w:rsidR="00B0365C" w:rsidRPr="00B0365C" w:rsidRDefault="00B0365C" w:rsidP="00B0365C">
      <w:pPr>
        <w:spacing w:after="0" w:line="240" w:lineRule="auto"/>
        <w:jc w:val="both"/>
        <w:rPr>
          <w:lang w:val="fr-FR"/>
        </w:rPr>
      </w:pPr>
      <w:r w:rsidRPr="00B0365C">
        <w:rPr>
          <w:lang w:val="fr-FR"/>
        </w:rPr>
        <w:t>Une fois l'étude terminée, les résultats seront disponibles en ligne sur le site Web de Jhpiego et des copies seront mises à la disposition du Ministère de la santé.</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Votre signature ci</w:t>
      </w:r>
      <w:r w:rsidRPr="00B0365C">
        <w:rPr>
          <w:rFonts w:ascii="Times New Roman" w:eastAsia="Times New Roman" w:hAnsi="Times New Roman" w:cs="Times New Roman"/>
          <w:sz w:val="24"/>
          <w:szCs w:val="24"/>
          <w:lang w:val="fr-FR" w:eastAsia="en-GB"/>
        </w:rPr>
        <w:t>-</w:t>
      </w:r>
      <w:r w:rsidRPr="00B0365C">
        <w:rPr>
          <w:rFonts w:ascii="Times New Roman" w:eastAsia="Times New Roman" w:hAnsi="Times New Roman" w:cs="Times New Roman"/>
          <w:lang w:val="fr-FR" w:eastAsia="en-GB"/>
        </w:rPr>
        <w:t>dessous indique que vous acceptez l'entretien</w:t>
      </w:r>
      <w:r w:rsidRPr="00B0365C">
        <w:rPr>
          <w:rFonts w:ascii="Times New Roman" w:eastAsia="Times New Roman" w:hAnsi="Times New Roman" w:cs="Times New Roman"/>
          <w:sz w:val="24"/>
          <w:szCs w:val="24"/>
          <w:lang w:val="fr-FR" w:eastAsia="en-GB"/>
        </w:rPr>
        <w:t xml:space="preserve"> </w:t>
      </w:r>
      <w:r w:rsidRPr="00B0365C">
        <w:rPr>
          <w:rFonts w:ascii="Times New Roman" w:eastAsia="Times New Roman" w:hAnsi="Times New Roman" w:cs="Times New Roman"/>
          <w:lang w:val="fr-FR" w:eastAsia="en-GB"/>
        </w:rPr>
        <w:t>aujourd'hui.</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Signature du Participant : ____________________________ Date</w:t>
      </w:r>
      <w:r w:rsidR="00256000">
        <w:rPr>
          <w:rFonts w:ascii="Times New Roman" w:eastAsia="Times New Roman" w:hAnsi="Times New Roman" w:cs="Times New Roman"/>
          <w:lang w:val="fr-FR" w:eastAsia="en-GB"/>
        </w:rPr>
        <w:t xml:space="preserve"> </w:t>
      </w:r>
      <w:r w:rsidRPr="00B0365C">
        <w:rPr>
          <w:rFonts w:ascii="Times New Roman" w:eastAsia="Times New Roman" w:hAnsi="Times New Roman" w:cs="Times New Roman"/>
          <w:lang w:val="fr-FR" w:eastAsia="en-GB"/>
        </w:rPr>
        <w:t>: ___________________</w:t>
      </w:r>
      <w:r w:rsidRPr="00B0365C">
        <w:rPr>
          <w:rFonts w:ascii="Times New Roman" w:eastAsia="Times New Roman" w:hAnsi="Times New Roman" w:cs="Times New Roman"/>
          <w:sz w:val="24"/>
          <w:szCs w:val="24"/>
          <w:lang w:val="fr-FR" w:eastAsia="en-GB"/>
        </w:rPr>
        <w:t xml:space="preserve"> </w:t>
      </w:r>
    </w:p>
    <w:p w:rsidR="00B0365C" w:rsidRPr="00B0365C" w:rsidRDefault="00B0365C" w:rsidP="00B0365C">
      <w:pPr>
        <w:spacing w:after="0" w:line="240" w:lineRule="auto"/>
        <w:jc w:val="both"/>
        <w:rPr>
          <w:rFonts w:ascii="Times New Roman" w:eastAsia="Times New Roman" w:hAnsi="Times New Roman" w:cs="Times New Roman"/>
          <w:sz w:val="24"/>
          <w:szCs w:val="24"/>
          <w:lang w:val="fr-FR" w:eastAsia="en-GB"/>
        </w:rPr>
      </w:pPr>
      <w:r w:rsidRPr="00B0365C">
        <w:rPr>
          <w:rFonts w:ascii="Times New Roman" w:eastAsia="Times New Roman" w:hAnsi="Times New Roman" w:cs="Times New Roman"/>
          <w:lang w:val="fr-FR" w:eastAsia="en-GB"/>
        </w:rPr>
        <w:t> </w:t>
      </w:r>
    </w:p>
    <w:p w:rsidR="00154783" w:rsidRDefault="00A10693" w:rsidP="00154783">
      <w:pPr>
        <w:rPr>
          <w:lang w:val="fr-FR"/>
        </w:rPr>
      </w:pPr>
      <w:r>
        <w:rPr>
          <w:noProof/>
          <w:lang w:val="fr-FR" w:eastAsia="fr-FR"/>
        </w:rPr>
        <mc:AlternateContent>
          <mc:Choice Requires="wps">
            <w:drawing>
              <wp:anchor distT="0" distB="0" distL="114300" distR="114300" simplePos="0" relativeHeight="251663360" behindDoc="0" locked="0" layoutInCell="1" allowOverlap="1" wp14:anchorId="22CDD3FD" wp14:editId="4EAED356">
                <wp:simplePos x="0" y="0"/>
                <wp:positionH relativeFrom="margin">
                  <wp:posOffset>3761117</wp:posOffset>
                </wp:positionH>
                <wp:positionV relativeFrom="paragraph">
                  <wp:posOffset>85665</wp:posOffset>
                </wp:positionV>
                <wp:extent cx="1656272" cy="698740"/>
                <wp:effectExtent l="0" t="0" r="20320" b="25400"/>
                <wp:wrapNone/>
                <wp:docPr id="9" name="Text Box 9"/>
                <wp:cNvGraphicFramePr/>
                <a:graphic xmlns:a="http://schemas.openxmlformats.org/drawingml/2006/main">
                  <a:graphicData uri="http://schemas.microsoft.com/office/word/2010/wordprocessingShape">
                    <wps:wsp>
                      <wps:cNvSpPr txBox="1"/>
                      <wps:spPr>
                        <a:xfrm>
                          <a:off x="0" y="0"/>
                          <a:ext cx="1656272" cy="698740"/>
                        </a:xfrm>
                        <a:prstGeom prst="rect">
                          <a:avLst/>
                        </a:prstGeom>
                        <a:solidFill>
                          <a:schemeClr val="lt1"/>
                        </a:solidFill>
                        <a:ln w="19050">
                          <a:solidFill>
                            <a:prstClr val="black"/>
                          </a:solidFill>
                        </a:ln>
                      </wps:spPr>
                      <wps:txbx>
                        <w:txbxContent>
                          <w:p w:rsidR="00AA66B0" w:rsidRDefault="00AA66B0" w:rsidP="001A1386">
                            <w:pPr>
                              <w:pStyle w:val="En-tte"/>
                              <w:tabs>
                                <w:tab w:val="clear" w:pos="4513"/>
                                <w:tab w:val="clear" w:pos="9026"/>
                              </w:tabs>
                              <w:spacing w:after="160" w:line="259"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CDD3FD" id="_x0000_t202" coordsize="21600,21600" o:spt="202" path="m,l,21600r21600,l21600,xe">
                <v:stroke joinstyle="miter"/>
                <v:path gradientshapeok="t" o:connecttype="rect"/>
              </v:shapetype>
              <v:shape id="Text Box 9" o:spid="_x0000_s1026" type="#_x0000_t202" style="position:absolute;margin-left:296.15pt;margin-top:6.75pt;width:130.4pt;height: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" fillcolor="white [3201]" strokeweight="1.5pt">
                <v:textbox>
                  <w:txbxContent>
                    <w:p w:rsidR="00AA66B0" w:rsidRDefault="00AA66B0" w:rsidP="001A1386">
                      <w:pPr>
                        <w:pStyle w:val="Header"/>
                        <w:tabs>
                          <w:tab w:val="clear" w:pos="4513"/>
                          <w:tab w:val="clear" w:pos="9026"/>
                        </w:tabs>
                        <w:spacing w:after="160" w:line="259" w:lineRule="auto"/>
                      </w:pPr>
                    </w:p>
                  </w:txbxContent>
                </v:textbox>
                <w10:wrap anchorx="margin"/>
              </v:shape>
            </w:pict>
          </mc:Fallback>
        </mc:AlternateContent>
      </w:r>
    </w:p>
    <w:p w:rsidR="00A10693" w:rsidRPr="001A1386" w:rsidRDefault="00A10693" w:rsidP="001A1386">
      <w:pPr>
        <w:pStyle w:val="RFABodyText"/>
        <w:widowControl/>
        <w:spacing w:after="160" w:line="259" w:lineRule="auto"/>
        <w:rPr>
          <w:lang w:val="fr-FR"/>
        </w:rPr>
      </w:pPr>
      <w:r w:rsidRPr="001A1386">
        <w:rPr>
          <w:rFonts w:eastAsiaTheme="minorHAnsi" w:cstheme="minorBidi"/>
          <w:noProof w:val="0"/>
          <w:szCs w:val="22"/>
          <w:lang w:val="fr-FR"/>
        </w:rPr>
        <w:t>Empreinte Digitale du Patient ne sachant pas lire et écrire</w:t>
      </w:r>
    </w:p>
    <w:p w:rsidR="00A10693" w:rsidRDefault="00A10693" w:rsidP="00154783">
      <w:pPr>
        <w:rPr>
          <w:lang w:val="fr-FR"/>
        </w:rPr>
      </w:pPr>
    </w:p>
    <w:p w:rsidR="00FB079A" w:rsidRDefault="00FB079A" w:rsidP="00154783">
      <w:pPr>
        <w:rPr>
          <w:lang w:val="fr-FR"/>
        </w:rPr>
      </w:pPr>
    </w:p>
    <w:p w:rsidR="00FB079A" w:rsidRPr="00427403" w:rsidRDefault="00FB079A" w:rsidP="001A1386">
      <w:pPr>
        <w:pStyle w:val="En-tte"/>
        <w:tabs>
          <w:tab w:val="clear" w:pos="4513"/>
          <w:tab w:val="clear" w:pos="9026"/>
        </w:tabs>
        <w:spacing w:after="160" w:line="259" w:lineRule="auto"/>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FB079A" w:rsidRDefault="00FB079A" w:rsidP="00154783">
      <w:pPr>
        <w:rPr>
          <w:lang w:val="fr-FR"/>
        </w:rPr>
      </w:pPr>
    </w:p>
    <w:p w:rsidR="003940D2" w:rsidRDefault="003940D2" w:rsidP="00154783">
      <w:pPr>
        <w:pStyle w:val="Titre2"/>
        <w:rPr>
          <w:rFonts w:asciiTheme="minorHAnsi" w:eastAsiaTheme="minorHAnsi" w:hAnsiTheme="minorHAnsi" w:cstheme="minorBidi"/>
          <w:color w:val="auto"/>
          <w:sz w:val="22"/>
          <w:szCs w:val="22"/>
          <w:lang w:val="fr-FR"/>
        </w:rPr>
      </w:pPr>
    </w:p>
    <w:p w:rsidR="00256000" w:rsidRPr="00256000" w:rsidRDefault="00256000" w:rsidP="00256000">
      <w:pPr>
        <w:rPr>
          <w:lang w:val="fr-FR"/>
        </w:rPr>
      </w:pPr>
    </w:p>
    <w:p w:rsidR="00154783" w:rsidRDefault="00154783" w:rsidP="00154783">
      <w:pPr>
        <w:pStyle w:val="Titre2"/>
        <w:rPr>
          <w:w w:val="105"/>
          <w:u w:color="000000"/>
          <w:lang w:val="fr-FR"/>
        </w:rPr>
      </w:pPr>
      <w:bookmarkStart w:id="95" w:name="_Toc501452768"/>
      <w:r w:rsidRPr="00154783">
        <w:rPr>
          <w:w w:val="105"/>
          <w:u w:color="000000"/>
          <w:lang w:val="fr-FR"/>
        </w:rPr>
        <w:t>Outil7</w:t>
      </w:r>
      <w:r>
        <w:rPr>
          <w:w w:val="105"/>
          <w:u w:color="000000"/>
          <w:lang w:val="fr-FR"/>
        </w:rPr>
        <w:t xml:space="preserve"> </w:t>
      </w:r>
      <w:r w:rsidRPr="00154783">
        <w:rPr>
          <w:w w:val="105"/>
          <w:u w:color="000000"/>
          <w:lang w:val="fr-FR"/>
        </w:rPr>
        <w:t xml:space="preserve">Consentement 2 : </w:t>
      </w:r>
      <w:r w:rsidR="00FB079A" w:rsidRPr="00FB079A">
        <w:rPr>
          <w:w w:val="105"/>
          <w:u w:color="000000"/>
          <w:lang w:val="fr-FR"/>
        </w:rPr>
        <w:t>Enquête Téléphonique - Les clients</w:t>
      </w:r>
      <w:bookmarkEnd w:id="95"/>
    </w:p>
    <w:p w:rsidR="003940D2" w:rsidRDefault="003940D2" w:rsidP="003940D2">
      <w:pPr>
        <w:pBdr>
          <w:top w:val="double" w:sz="4" w:space="1" w:color="auto"/>
          <w:left w:val="double" w:sz="4" w:space="4" w:color="auto"/>
          <w:bottom w:val="double" w:sz="4" w:space="3" w:color="auto"/>
          <w:right w:val="double" w:sz="4" w:space="4" w:color="auto"/>
        </w:pBdr>
        <w:spacing w:after="0" w:line="240" w:lineRule="auto"/>
        <w:jc w:val="center"/>
        <w:rPr>
          <w:rFonts w:ascii="Times New Roman" w:eastAsia="Times New Roman" w:hAnsi="Times New Roman" w:cs="Times New Roman"/>
          <w:b/>
          <w:bCs/>
          <w:lang w:val="fr-FR" w:eastAsia="en-GB"/>
        </w:rPr>
      </w:pPr>
      <w:r>
        <w:rPr>
          <w:rFonts w:ascii="Times New Roman" w:eastAsia="Times New Roman" w:hAnsi="Times New Roman" w:cs="Times New Roman"/>
          <w:b/>
          <w:bCs/>
          <w:lang w:val="fr-FR" w:eastAsia="en-GB"/>
        </w:rPr>
        <w:t xml:space="preserve">Formulaire de Consentement </w:t>
      </w:r>
      <w:r w:rsidRPr="002C6A16">
        <w:rPr>
          <w:rFonts w:ascii="Times New Roman" w:eastAsia="Times New Roman" w:hAnsi="Times New Roman" w:cs="Times New Roman"/>
          <w:b/>
          <w:bCs/>
          <w:lang w:val="fr-FR" w:eastAsia="en-GB"/>
        </w:rPr>
        <w:t>1</w:t>
      </w:r>
      <w:r>
        <w:rPr>
          <w:rFonts w:ascii="Times New Roman" w:eastAsia="Times New Roman" w:hAnsi="Times New Roman" w:cs="Times New Roman"/>
          <w:b/>
          <w:bCs/>
          <w:lang w:val="fr-FR" w:eastAsia="en-GB"/>
        </w:rPr>
        <w:t xml:space="preserve"> </w:t>
      </w:r>
      <w:r w:rsidRPr="002C6A16">
        <w:rPr>
          <w:rFonts w:ascii="Times New Roman" w:eastAsia="Times New Roman" w:hAnsi="Times New Roman" w:cs="Times New Roman"/>
          <w:b/>
          <w:bCs/>
          <w:lang w:val="fr-FR" w:eastAsia="en-GB"/>
        </w:rPr>
        <w:t>:</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b/>
          <w:bCs/>
          <w:lang w:val="fr-FR" w:eastAsia="en-GB"/>
        </w:rPr>
        <w:t>Interview avec le patient</w:t>
      </w:r>
    </w:p>
    <w:p w:rsidR="003940D2" w:rsidRPr="009B20B6" w:rsidRDefault="003940D2" w:rsidP="003940D2">
      <w:pPr>
        <w:pBdr>
          <w:top w:val="double" w:sz="4" w:space="1" w:color="auto"/>
          <w:left w:val="double" w:sz="4" w:space="4" w:color="auto"/>
          <w:bottom w:val="double" w:sz="4" w:space="3" w:color="auto"/>
          <w:right w:val="double" w:sz="4" w:space="4" w:color="auto"/>
        </w:pBdr>
        <w:spacing w:after="0" w:line="240" w:lineRule="auto"/>
        <w:jc w:val="center"/>
        <w:rPr>
          <w:rFonts w:ascii="Times New Roman" w:eastAsia="Times New Roman" w:hAnsi="Times New Roman" w:cs="Times New Roman"/>
          <w:b/>
          <w:bCs/>
          <w:lang w:val="fr-FR" w:eastAsia="en-GB"/>
        </w:rPr>
      </w:pPr>
    </w:p>
    <w:p w:rsidR="003940D2" w:rsidRPr="009B20B6" w:rsidRDefault="003940D2" w:rsidP="003940D2">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Pr>
          <w:rFonts w:ascii="Times New Roman" w:eastAsia="Times New Roman" w:hAnsi="Times New Roman" w:cs="Times New Roman"/>
          <w:b/>
          <w:bCs/>
          <w:lang w:val="fr-FR" w:eastAsia="en-GB"/>
        </w:rPr>
        <w:t xml:space="preserve">Nom du CP </w:t>
      </w:r>
      <w:r w:rsidRPr="002C6A16">
        <w:rPr>
          <w:rFonts w:ascii="Times New Roman" w:eastAsia="Times New Roman" w:hAnsi="Times New Roman" w:cs="Times New Roman"/>
          <w:b/>
          <w:bCs/>
          <w:lang w:val="fr-FR" w:eastAsia="en-GB"/>
        </w:rPr>
        <w:t>:</w:t>
      </w:r>
      <w:r w:rsidRPr="009B20B6">
        <w:rPr>
          <w:rFonts w:ascii="Times New Roman" w:hAnsi="Times New Roman"/>
          <w:b/>
          <w:lang w:val="fr-FR"/>
        </w:rPr>
        <w:t xml:space="preserve"> </w:t>
      </w:r>
      <w:r w:rsidRPr="009B20B6">
        <w:rPr>
          <w:rFonts w:ascii="Times New Roman" w:hAnsi="Times New Roman"/>
          <w:lang w:val="fr-FR"/>
        </w:rPr>
        <w:t>Stacie C. Stender, Jhpiego</w:t>
      </w:r>
    </w:p>
    <w:p w:rsidR="003940D2" w:rsidRPr="009B20B6" w:rsidRDefault="003940D2" w:rsidP="003940D2">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b/>
          <w:lang w:val="fr-FR"/>
        </w:rPr>
      </w:pPr>
      <w:r>
        <w:rPr>
          <w:rFonts w:ascii="Times New Roman" w:eastAsia="Times New Roman" w:hAnsi="Times New Roman" w:cs="Times New Roman"/>
          <w:b/>
          <w:bCs/>
          <w:lang w:val="fr-FR" w:eastAsia="en-GB"/>
        </w:rPr>
        <w:t>Titre de l'E</w:t>
      </w:r>
      <w:r w:rsidRPr="002C6A16">
        <w:rPr>
          <w:rFonts w:ascii="Times New Roman" w:eastAsia="Times New Roman" w:hAnsi="Times New Roman" w:cs="Times New Roman"/>
          <w:b/>
          <w:bCs/>
          <w:lang w:val="fr-FR" w:eastAsia="en-GB"/>
        </w:rPr>
        <w:t>tude</w:t>
      </w:r>
      <w:r>
        <w:rPr>
          <w:rFonts w:ascii="Times New Roman" w:eastAsia="Times New Roman" w:hAnsi="Times New Roman" w:cs="Times New Roman"/>
          <w:b/>
          <w:bCs/>
          <w:lang w:val="fr-FR" w:eastAsia="en-GB"/>
        </w:rPr>
        <w:t xml:space="preserve"> </w:t>
      </w:r>
      <w:r w:rsidRPr="002C6A16">
        <w:rPr>
          <w:rFonts w:ascii="Times New Roman" w:eastAsia="Times New Roman" w:hAnsi="Times New Roman" w:cs="Times New Roman"/>
          <w:b/>
          <w:bCs/>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 xml:space="preserve">Évaluation finale de la mise en œuvre d'un modèle intégré de soins chroniques pour </w:t>
      </w:r>
      <w:r>
        <w:rPr>
          <w:rFonts w:ascii="Times New Roman" w:eastAsia="Times New Roman" w:hAnsi="Times New Roman" w:cs="Times New Roman"/>
          <w:lang w:val="fr-FR" w:eastAsia="en-GB"/>
        </w:rPr>
        <w:t>l’amélioration des soins et le soutien aux</w:t>
      </w:r>
      <w:r w:rsidRPr="002C6A16">
        <w:rPr>
          <w:rFonts w:ascii="Times New Roman" w:eastAsia="Times New Roman" w:hAnsi="Times New Roman" w:cs="Times New Roman"/>
          <w:lang w:val="fr-FR" w:eastAsia="en-GB"/>
        </w:rPr>
        <w:t xml:space="preserve"> personnes vivant avec le VIH en Côte d'Ivoire</w:t>
      </w:r>
    </w:p>
    <w:p w:rsidR="003940D2" w:rsidRPr="009B20B6" w:rsidRDefault="003940D2" w:rsidP="003940D2">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Pr>
          <w:rFonts w:ascii="Times New Roman" w:hAnsi="Times New Roman"/>
          <w:b/>
          <w:lang w:val="fr-FR"/>
        </w:rPr>
        <w:t>Numéro IRB</w:t>
      </w:r>
      <w:r w:rsidRPr="009B20B6">
        <w:rPr>
          <w:rFonts w:ascii="Times New Roman" w:hAnsi="Times New Roman"/>
          <w:b/>
          <w:lang w:val="fr-FR"/>
        </w:rPr>
        <w:t>.</w:t>
      </w:r>
      <w:r>
        <w:rPr>
          <w:rFonts w:ascii="Times New Roman" w:hAnsi="Times New Roman"/>
          <w:b/>
          <w:lang w:val="fr-FR"/>
        </w:rPr>
        <w:t xml:space="preserve"> </w:t>
      </w:r>
      <w:r w:rsidRPr="009B20B6">
        <w:rPr>
          <w:rFonts w:ascii="Times New Roman" w:hAnsi="Times New Roman"/>
          <w:b/>
          <w:lang w:val="fr-FR"/>
        </w:rPr>
        <w:t xml:space="preserve">: </w:t>
      </w:r>
      <w:r w:rsidRPr="009B20B6">
        <w:rPr>
          <w:rFonts w:ascii="Times New Roman" w:hAnsi="Times New Roman"/>
          <w:lang w:val="fr-FR"/>
        </w:rPr>
        <w:t>8090</w:t>
      </w:r>
    </w:p>
    <w:p w:rsidR="003940D2" w:rsidRPr="009B20B6" w:rsidRDefault="003940D2" w:rsidP="003940D2">
      <w:pPr>
        <w:pBdr>
          <w:top w:val="double" w:sz="4" w:space="1" w:color="auto"/>
          <w:left w:val="double" w:sz="4" w:space="4" w:color="auto"/>
          <w:bottom w:val="double" w:sz="4" w:space="3" w:color="auto"/>
          <w:right w:val="double" w:sz="4" w:space="4" w:color="auto"/>
        </w:pBdr>
        <w:spacing w:after="0" w:line="240" w:lineRule="auto"/>
        <w:rPr>
          <w:rFonts w:ascii="Times New Roman" w:hAnsi="Times New Roman"/>
          <w:lang w:val="fr-FR"/>
        </w:rPr>
      </w:pPr>
      <w:r w:rsidRPr="009B20B6">
        <w:rPr>
          <w:rFonts w:ascii="Times New Roman" w:hAnsi="Times New Roman"/>
          <w:b/>
          <w:lang w:val="fr-FR"/>
        </w:rPr>
        <w:t>Version/Date</w:t>
      </w:r>
      <w:r>
        <w:rPr>
          <w:rFonts w:ascii="Times New Roman" w:hAnsi="Times New Roman"/>
          <w:b/>
          <w:lang w:val="fr-FR"/>
        </w:rPr>
        <w:t xml:space="preserve"> </w:t>
      </w:r>
      <w:r w:rsidRPr="009B20B6">
        <w:rPr>
          <w:rFonts w:ascii="Times New Roman" w:hAnsi="Times New Roman"/>
          <w:b/>
          <w:lang w:val="fr-FR"/>
        </w:rPr>
        <w:t>:</w:t>
      </w:r>
      <w:r w:rsidRPr="009B20B6">
        <w:rPr>
          <w:rFonts w:ascii="Times New Roman" w:hAnsi="Times New Roman"/>
          <w:lang w:val="fr-FR"/>
        </w:rPr>
        <w:t xml:space="preserve"> Version 1 / </w:t>
      </w:r>
      <w:r>
        <w:rPr>
          <w:rFonts w:ascii="Times New Roman" w:hAnsi="Times New Roman"/>
          <w:lang w:val="fr-FR"/>
        </w:rPr>
        <w:t>15 Septemb</w:t>
      </w:r>
      <w:r w:rsidRPr="009B20B6">
        <w:rPr>
          <w:rFonts w:ascii="Times New Roman" w:hAnsi="Times New Roman"/>
          <w:lang w:val="fr-FR"/>
        </w:rPr>
        <w:t>r</w:t>
      </w:r>
      <w:r>
        <w:rPr>
          <w:rFonts w:ascii="Times New Roman" w:hAnsi="Times New Roman"/>
          <w:lang w:val="fr-FR"/>
        </w:rPr>
        <w:t>e</w:t>
      </w:r>
      <w:r w:rsidRPr="009B20B6">
        <w:rPr>
          <w:rFonts w:ascii="Times New Roman" w:hAnsi="Times New Roman"/>
          <w:lang w:val="fr-FR"/>
        </w:rPr>
        <w:t xml:space="preserve"> 2017</w:t>
      </w:r>
    </w:p>
    <w:p w:rsidR="003940D2" w:rsidRPr="002C6A16" w:rsidRDefault="003940D2" w:rsidP="003940D2">
      <w:pPr>
        <w:spacing w:after="0" w:line="240" w:lineRule="auto"/>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[Salutation].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Je suis de J</w:t>
      </w:r>
      <w:r>
        <w:rPr>
          <w:rFonts w:ascii="Times New Roman" w:eastAsia="Times New Roman" w:hAnsi="Times New Roman" w:cs="Times New Roman"/>
          <w:lang w:val="fr-FR" w:eastAsia="en-GB"/>
        </w:rPr>
        <w:t>hpiego</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une filiale de</w:t>
      </w:r>
      <w:r w:rsidRPr="002C6A16">
        <w:rPr>
          <w:rFonts w:ascii="Times New Roman" w:eastAsia="Times New Roman" w:hAnsi="Times New Roman" w:cs="Times New Roman"/>
          <w:sz w:val="24"/>
          <w:szCs w:val="24"/>
          <w:lang w:val="fr-FR" w:eastAsia="en-GB"/>
        </w:rPr>
        <w:t xml:space="preserve"> l’Université</w:t>
      </w:r>
      <w:r w:rsidRPr="002C6A16">
        <w:rPr>
          <w:rFonts w:ascii="Times New Roman" w:eastAsia="Times New Roman" w:hAnsi="Times New Roman" w:cs="Times New Roman"/>
          <w:lang w:val="fr-FR" w:eastAsia="en-GB"/>
        </w:rPr>
        <w:t xml:space="preserve"> Johns Hopkins,</w:t>
      </w:r>
      <w:r>
        <w:rPr>
          <w:rFonts w:ascii="Times New Roman" w:eastAsia="Times New Roman" w:hAnsi="Times New Roman" w:cs="Times New Roman"/>
          <w:lang w:val="fr-FR" w:eastAsia="en-GB"/>
        </w:rPr>
        <w:t xml:space="preserve"> existant en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Côte d'Ivoire</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aux</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Etats</w:t>
      </w:r>
      <w:r>
        <w:rPr>
          <w:rFonts w:ascii="Times New Roman" w:eastAsia="Times New Roman" w:hAnsi="Times New Roman" w:cs="Times New Roman"/>
          <w:sz w:val="24"/>
          <w:szCs w:val="24"/>
          <w:lang w:val="fr-FR" w:eastAsia="en-GB"/>
        </w:rPr>
        <w:t>-</w:t>
      </w:r>
      <w:r w:rsidRPr="002C6A16">
        <w:rPr>
          <w:rFonts w:ascii="Times New Roman" w:eastAsia="Times New Roman" w:hAnsi="Times New Roman" w:cs="Times New Roman"/>
          <w:lang w:val="fr-FR" w:eastAsia="en-GB"/>
        </w:rPr>
        <w:t>Unis.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Nous me</w:t>
      </w:r>
      <w:r>
        <w:rPr>
          <w:rFonts w:ascii="Times New Roman" w:eastAsia="Times New Roman" w:hAnsi="Times New Roman" w:cs="Times New Roman"/>
          <w:lang w:val="fr-FR" w:eastAsia="en-GB"/>
        </w:rPr>
        <w:t>nons une étude sur</w:t>
      </w:r>
      <w:r w:rsidRPr="002C6A16">
        <w:rPr>
          <w:rFonts w:ascii="Times New Roman" w:eastAsia="Times New Roman" w:hAnsi="Times New Roman" w:cs="Times New Roman"/>
          <w:sz w:val="24"/>
          <w:szCs w:val="24"/>
          <w:lang w:val="fr-FR" w:eastAsia="en-GB"/>
        </w:rPr>
        <w:t xml:space="preserve"> les </w:t>
      </w:r>
      <w:r w:rsidRPr="002C6A16">
        <w:rPr>
          <w:rFonts w:ascii="Times New Roman" w:eastAsia="Times New Roman" w:hAnsi="Times New Roman" w:cs="Times New Roman"/>
          <w:lang w:val="fr-FR" w:eastAsia="en-GB"/>
        </w:rPr>
        <w:t>patients</w:t>
      </w:r>
      <w:r w:rsidRPr="002C6A16">
        <w:rPr>
          <w:rFonts w:ascii="Times New Roman" w:eastAsia="Times New Roman" w:hAnsi="Times New Roman" w:cs="Times New Roman"/>
          <w:sz w:val="24"/>
          <w:szCs w:val="24"/>
          <w:lang w:val="fr-FR" w:eastAsia="en-GB"/>
        </w:rPr>
        <w:t xml:space="preserve"> qui </w:t>
      </w:r>
      <w:r>
        <w:rPr>
          <w:rFonts w:ascii="Times New Roman" w:eastAsia="Times New Roman" w:hAnsi="Times New Roman" w:cs="Times New Roman"/>
          <w:lang w:val="fr-FR" w:eastAsia="en-GB"/>
        </w:rPr>
        <w:t>bénéficient des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soins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traitement</w:t>
      </w:r>
      <w:r w:rsidRPr="002C6A16">
        <w:rPr>
          <w:rFonts w:ascii="Times New Roman" w:eastAsia="Times New Roman" w:hAnsi="Times New Roman" w:cs="Times New Roman"/>
          <w:sz w:val="24"/>
          <w:szCs w:val="24"/>
          <w:lang w:val="fr-FR" w:eastAsia="en-GB"/>
        </w:rPr>
        <w:t xml:space="preserve"> du </w:t>
      </w:r>
      <w:r w:rsidRPr="002C6A16">
        <w:rPr>
          <w:rFonts w:ascii="Times New Roman" w:eastAsia="Times New Roman" w:hAnsi="Times New Roman" w:cs="Times New Roman"/>
          <w:lang w:val="fr-FR" w:eastAsia="en-GB"/>
        </w:rPr>
        <w:t>VIH.</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Nous faisons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des</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interviews et nous aimerions nous entretenir avec vous sur votre vie, vos consultations, votre expérience avec votre agent de santé ainsi que votre impression sur le personnel et le centre de santé</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Nous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vous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demandons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de nous aider dans nos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recherches</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 xml:space="preserve">parce que </w:t>
      </w:r>
      <w:r w:rsidRPr="002C6A16">
        <w:rPr>
          <w:rFonts w:ascii="Times New Roman" w:eastAsia="Times New Roman" w:hAnsi="Times New Roman" w:cs="Times New Roman"/>
          <w:lang w:val="fr-FR" w:eastAsia="en-GB"/>
        </w:rPr>
        <w:t>vous</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êtes un patient ici</w:t>
      </w:r>
      <w:r w:rsidRPr="002C6A16">
        <w:rPr>
          <w:rFonts w:ascii="Times New Roman" w:eastAsia="Times New Roman" w:hAnsi="Times New Roman" w:cs="Times New Roman"/>
          <w:lang w:val="fr-FR" w:eastAsia="en-GB"/>
        </w:rPr>
        <w:t>.</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Au cours de l’entretien</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je</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vais vous poser</w:t>
      </w:r>
      <w:r>
        <w:rPr>
          <w:rFonts w:ascii="Times New Roman" w:eastAsia="Times New Roman" w:hAnsi="Times New Roman" w:cs="Times New Roman"/>
          <w:sz w:val="24"/>
          <w:szCs w:val="24"/>
          <w:lang w:val="fr-FR" w:eastAsia="en-GB"/>
        </w:rPr>
        <w:t xml:space="preserve"> des </w:t>
      </w:r>
      <w:r w:rsidRPr="002C6A16">
        <w:rPr>
          <w:rFonts w:ascii="Times New Roman" w:eastAsia="Times New Roman" w:hAnsi="Times New Roman" w:cs="Times New Roman"/>
          <w:lang w:val="fr-FR" w:eastAsia="en-GB"/>
        </w:rPr>
        <w:t>question</w:t>
      </w:r>
      <w:r>
        <w:rPr>
          <w:rFonts w:ascii="Times New Roman" w:eastAsia="Times New Roman" w:hAnsi="Times New Roman" w:cs="Times New Roman"/>
          <w:lang w:val="fr-FR" w:eastAsia="en-GB"/>
        </w:rPr>
        <w:t>s</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Je vais écrire</w:t>
      </w:r>
      <w:r w:rsidRPr="002C6A16">
        <w:rPr>
          <w:rFonts w:ascii="Times New Roman" w:eastAsia="Times New Roman" w:hAnsi="Times New Roman" w:cs="Times New Roman"/>
          <w:lang w:val="fr-FR" w:eastAsia="en-GB"/>
        </w:rPr>
        <w:t xml:space="preserve"> les réponses sur pap</w:t>
      </w:r>
      <w:r>
        <w:rPr>
          <w:rFonts w:ascii="Times New Roman" w:eastAsia="Times New Roman" w:hAnsi="Times New Roman" w:cs="Times New Roman"/>
          <w:lang w:val="fr-FR" w:eastAsia="en-GB"/>
        </w:rPr>
        <w:t>i</w:t>
      </w:r>
      <w:r w:rsidRPr="002C6A16">
        <w:rPr>
          <w:rFonts w:ascii="Times New Roman" w:eastAsia="Times New Roman" w:hAnsi="Times New Roman" w:cs="Times New Roman"/>
          <w:lang w:val="fr-FR" w:eastAsia="en-GB"/>
        </w:rPr>
        <w:t>er,</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si vous êtes</w:t>
      </w:r>
      <w:r w:rsidRPr="002C6A16">
        <w:rPr>
          <w:rFonts w:ascii="Times New Roman" w:eastAsia="Times New Roman" w:hAnsi="Times New Roman" w:cs="Times New Roman"/>
          <w:sz w:val="24"/>
          <w:szCs w:val="24"/>
          <w:lang w:val="fr-FR" w:eastAsia="en-GB"/>
        </w:rPr>
        <w:t xml:space="preserve"> d'</w:t>
      </w:r>
      <w:r w:rsidRPr="002C6A16">
        <w:rPr>
          <w:rFonts w:ascii="Times New Roman" w:eastAsia="Times New Roman" w:hAnsi="Times New Roman" w:cs="Times New Roman"/>
          <w:lang w:val="fr-FR" w:eastAsia="en-GB"/>
        </w:rPr>
        <w:t>accord.</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Votre nom</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ne sera écrit nulle part</w:t>
      </w:r>
      <w:r w:rsidRPr="002C6A16">
        <w:rPr>
          <w:rFonts w:ascii="Times New Roman" w:eastAsia="Times New Roman" w:hAnsi="Times New Roman" w:cs="Times New Roman"/>
          <w:lang w:val="fr-FR" w:eastAsia="en-GB"/>
        </w:rPr>
        <w:t>.</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L'entr</w:t>
      </w:r>
      <w:r w:rsidRPr="002C6A16">
        <w:rPr>
          <w:rFonts w:ascii="Times New Roman" w:eastAsia="Times New Roman" w:hAnsi="Times New Roman" w:cs="Times New Roman"/>
          <w:lang w:val="fr-FR" w:eastAsia="en-GB"/>
        </w:rPr>
        <w:t>e</w:t>
      </w:r>
      <w:r>
        <w:rPr>
          <w:rFonts w:ascii="Times New Roman" w:eastAsia="Times New Roman" w:hAnsi="Times New Roman" w:cs="Times New Roman"/>
          <w:lang w:val="fr-FR" w:eastAsia="en-GB"/>
        </w:rPr>
        <w:t>tien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aura lieu</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dans une zone privée du centre de santé ou un autre endroit convenable</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Il</w:t>
      </w:r>
      <w:r w:rsidRPr="002C6A16">
        <w:rPr>
          <w:rFonts w:ascii="Times New Roman" w:eastAsia="Times New Roman" w:hAnsi="Times New Roman" w:cs="Times New Roman"/>
          <w:lang w:val="fr-FR" w:eastAsia="en-GB"/>
        </w:rPr>
        <w:t xml:space="preserve"> prendra</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environ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45</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minutes.</w:t>
      </w:r>
      <w:r w:rsidRPr="002C6A16">
        <w:rPr>
          <w:rFonts w:ascii="Times New Roman" w:eastAsia="Times New Roman" w:hAnsi="Times New Roman" w:cs="Times New Roman"/>
          <w:sz w:val="24"/>
          <w:szCs w:val="24"/>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u w:val="single"/>
          <w:lang w:val="fr-FR" w:eastAsia="en-GB"/>
        </w:rPr>
        <w:t>Les thème</w:t>
      </w:r>
      <w:r w:rsidRPr="002C6A16">
        <w:rPr>
          <w:rFonts w:ascii="Times New Roman" w:eastAsia="Times New Roman" w:hAnsi="Times New Roman" w:cs="Times New Roman"/>
          <w:u w:val="single"/>
          <w:lang w:val="fr-FR" w:eastAsia="en-GB"/>
        </w:rPr>
        <w:t>s</w:t>
      </w:r>
      <w:r>
        <w:rPr>
          <w:rFonts w:ascii="Times New Roman" w:eastAsia="Times New Roman" w:hAnsi="Times New Roman" w:cs="Times New Roman"/>
          <w:u w:val="single"/>
          <w:lang w:val="fr-FR" w:eastAsia="en-GB"/>
        </w:rPr>
        <w:t xml:space="preserve"> </w:t>
      </w:r>
      <w:r w:rsidRPr="002C6A16">
        <w:rPr>
          <w:rFonts w:ascii="Times New Roman" w:eastAsia="Times New Roman" w:hAnsi="Times New Roman" w:cs="Times New Roman"/>
          <w:u w:val="single"/>
          <w:lang w:val="fr-FR" w:eastAsia="en-GB"/>
        </w:rPr>
        <w:t>:</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Les thèmes de</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sz w:val="24"/>
          <w:szCs w:val="24"/>
          <w:lang w:val="fr-FR" w:eastAsia="en-GB"/>
        </w:rPr>
        <w:t>l’entretien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avec</w:t>
      </w:r>
      <w:r w:rsidRPr="002C6A16">
        <w:rPr>
          <w:rFonts w:ascii="Times New Roman" w:eastAsia="Times New Roman" w:hAnsi="Times New Roman" w:cs="Times New Roman"/>
          <w:sz w:val="24"/>
          <w:szCs w:val="24"/>
          <w:lang w:val="fr-FR" w:eastAsia="en-GB"/>
        </w:rPr>
        <w:t xml:space="preserve"> les </w:t>
      </w:r>
      <w:r w:rsidRPr="002C6A16">
        <w:rPr>
          <w:rFonts w:ascii="Times New Roman" w:eastAsia="Times New Roman" w:hAnsi="Times New Roman" w:cs="Times New Roman"/>
          <w:lang w:val="fr-FR" w:eastAsia="en-GB"/>
        </w:rPr>
        <w:t>patients sont les suivants</w:t>
      </w:r>
      <w:r>
        <w:rPr>
          <w:rFonts w:ascii="Times New Roman" w:eastAsia="Times New Roman" w:hAnsi="Times New Roman" w:cs="Times New Roman"/>
          <w:lang w:val="fr-FR" w:eastAsia="en-GB"/>
        </w:rPr>
        <w:t xml:space="preserve"> </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Votre traitement antirétroviral, votre expérience au centre de santé (y compris</w:t>
      </w:r>
      <w:r w:rsidRPr="002C6A16">
        <w:rPr>
          <w:rFonts w:ascii="Times New Roman" w:eastAsia="Times New Roman" w:hAnsi="Times New Roman" w:cs="Times New Roman"/>
          <w:sz w:val="24"/>
          <w:szCs w:val="24"/>
          <w:lang w:val="fr-FR" w:eastAsia="en-GB"/>
        </w:rPr>
        <w:t xml:space="preserve"> les </w:t>
      </w:r>
      <w:r w:rsidRPr="002C6A16">
        <w:rPr>
          <w:rFonts w:ascii="Times New Roman" w:eastAsia="Times New Roman" w:hAnsi="Times New Roman" w:cs="Times New Roman"/>
          <w:lang w:val="fr-FR" w:eastAsia="en-GB"/>
        </w:rPr>
        <w:t>références), votre</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expérience</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avec</w:t>
      </w:r>
      <w:r w:rsidRPr="002C6A16">
        <w:rPr>
          <w:rFonts w:ascii="Times New Roman" w:eastAsia="Times New Roman" w:hAnsi="Times New Roman" w:cs="Times New Roman"/>
          <w:sz w:val="24"/>
          <w:szCs w:val="24"/>
          <w:lang w:val="fr-FR" w:eastAsia="en-GB"/>
        </w:rPr>
        <w:t xml:space="preserve"> les </w:t>
      </w:r>
      <w:r w:rsidRPr="002C6A16">
        <w:rPr>
          <w:rFonts w:ascii="Times New Roman" w:eastAsia="Times New Roman" w:hAnsi="Times New Roman" w:cs="Times New Roman"/>
          <w:lang w:val="fr-FR" w:eastAsia="en-GB"/>
        </w:rPr>
        <w:t>clubs de santé et</w:t>
      </w:r>
      <w:r>
        <w:rPr>
          <w:rFonts w:ascii="Times New Roman" w:eastAsia="Times New Roman" w:hAnsi="Times New Roman" w:cs="Times New Roman"/>
          <w:sz w:val="24"/>
          <w:szCs w:val="24"/>
          <w:lang w:val="fr-FR" w:eastAsia="en-GB"/>
        </w:rPr>
        <w:t xml:space="preserve"> l</w:t>
      </w:r>
      <w:r w:rsidRPr="002C6A16">
        <w:rPr>
          <w:rFonts w:ascii="Times New Roman" w:eastAsia="Times New Roman" w:hAnsi="Times New Roman" w:cs="Times New Roman"/>
          <w:sz w:val="24"/>
          <w:szCs w:val="24"/>
          <w:lang w:val="fr-FR" w:eastAsia="en-GB"/>
        </w:rPr>
        <w:t xml:space="preserve">es </w:t>
      </w:r>
      <w:r w:rsidRPr="002C6A16">
        <w:rPr>
          <w:rFonts w:ascii="Times New Roman" w:eastAsia="Times New Roman" w:hAnsi="Times New Roman" w:cs="Times New Roman"/>
          <w:lang w:val="fr-FR" w:eastAsia="en-GB"/>
        </w:rPr>
        <w:t>visites à domicile</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 xml:space="preserve">ainsi que les </w:t>
      </w:r>
      <w:r w:rsidRPr="002C6A16">
        <w:rPr>
          <w:rFonts w:ascii="Times New Roman" w:eastAsia="Times New Roman" w:hAnsi="Times New Roman" w:cs="Times New Roman"/>
          <w:lang w:val="fr-FR" w:eastAsia="en-GB"/>
        </w:rPr>
        <w:t>autres services de santé</w:t>
      </w:r>
      <w:r>
        <w:rPr>
          <w:rFonts w:ascii="Times New Roman" w:eastAsia="Times New Roman" w:hAnsi="Times New Roman" w:cs="Times New Roman"/>
          <w:sz w:val="24"/>
          <w:szCs w:val="24"/>
          <w:lang w:val="fr-FR" w:eastAsia="en-GB"/>
        </w:rPr>
        <w:t xml:space="preserve"> dont vous avez</w:t>
      </w:r>
      <w:r w:rsidRPr="002C6A16">
        <w:rPr>
          <w:rFonts w:ascii="Times New Roman" w:eastAsia="Times New Roman" w:hAnsi="Times New Roman" w:cs="Times New Roman"/>
          <w:lang w:val="fr-FR" w:eastAsia="en-GB"/>
        </w:rPr>
        <w:t xml:space="preserve"> besoin et</w:t>
      </w:r>
      <w:r>
        <w:rPr>
          <w:rFonts w:ascii="Times New Roman" w:eastAsia="Times New Roman" w:hAnsi="Times New Roman" w:cs="Times New Roman"/>
          <w:lang w:val="fr-FR" w:eastAsia="en-GB"/>
        </w:rPr>
        <w:t xml:space="preserve"> que vous pouvez</w:t>
      </w:r>
      <w:r w:rsidRPr="002C6A16">
        <w:rPr>
          <w:rFonts w:ascii="Times New Roman" w:eastAsia="Times New Roman" w:hAnsi="Times New Roman" w:cs="Times New Roman"/>
          <w:lang w:val="fr-FR" w:eastAsia="en-GB"/>
        </w:rPr>
        <w:t xml:space="preserve"> recevoir.</w:t>
      </w:r>
      <w:r w:rsidRPr="002C6A16">
        <w:rPr>
          <w:rFonts w:ascii="Times New Roman" w:eastAsia="Times New Roman" w:hAnsi="Times New Roman" w:cs="Times New Roman"/>
          <w:sz w:val="24"/>
          <w:szCs w:val="24"/>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Vous avez le droit de ne pas participer à cette étude</w:t>
      </w:r>
      <w:r w:rsidRPr="002C6A16">
        <w:rPr>
          <w:rFonts w:ascii="Times New Roman" w:eastAsia="Times New Roman" w:hAnsi="Times New Roman" w:cs="Times New Roman"/>
          <w:lang w:val="fr-FR" w:eastAsia="en-GB"/>
        </w:rPr>
        <w:t>.</w:t>
      </w:r>
      <w:r>
        <w:rPr>
          <w:rFonts w:ascii="Times New Roman" w:eastAsia="Times New Roman" w:hAnsi="Times New Roman" w:cs="Times New Roman"/>
          <w:lang w:val="fr-FR" w:eastAsia="en-GB"/>
        </w:rPr>
        <w:t xml:space="preserve"> Vous aurez des difficultés à </w:t>
      </w:r>
      <w:r w:rsidRPr="002C6A16">
        <w:rPr>
          <w:rFonts w:ascii="Times New Roman" w:eastAsia="Times New Roman" w:hAnsi="Times New Roman" w:cs="Times New Roman"/>
          <w:lang w:val="fr-FR" w:eastAsia="en-GB"/>
        </w:rPr>
        <w:t>répondre à certaines questions, même si ce n'est pas notre intention.</w:t>
      </w:r>
      <w:r w:rsidRPr="002C6A16">
        <w:rPr>
          <w:rFonts w:ascii="Times New Roman" w:eastAsia="Times New Roman" w:hAnsi="Times New Roman" w:cs="Times New Roman"/>
          <w:sz w:val="24"/>
          <w:szCs w:val="24"/>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Vous n’êtes pas obligé de</w:t>
      </w:r>
      <w:r w:rsidRPr="002C6A16">
        <w:rPr>
          <w:rFonts w:ascii="Times New Roman" w:eastAsia="Times New Roman" w:hAnsi="Times New Roman" w:cs="Times New Roman"/>
          <w:lang w:val="fr-FR" w:eastAsia="en-GB"/>
        </w:rPr>
        <w:t xml:space="preserve"> répondre</w:t>
      </w:r>
      <w:r w:rsidRPr="002C6A16">
        <w:rPr>
          <w:rFonts w:ascii="Times New Roman" w:eastAsia="Times New Roman" w:hAnsi="Times New Roman" w:cs="Times New Roman"/>
          <w:sz w:val="24"/>
          <w:szCs w:val="24"/>
          <w:lang w:val="fr-FR" w:eastAsia="en-GB"/>
        </w:rPr>
        <w:t xml:space="preserve"> à </w:t>
      </w:r>
      <w:r w:rsidRPr="002C6A16">
        <w:rPr>
          <w:rFonts w:ascii="Times New Roman" w:eastAsia="Times New Roman" w:hAnsi="Times New Roman" w:cs="Times New Roman"/>
          <w:lang w:val="fr-FR" w:eastAsia="en-GB"/>
        </w:rPr>
        <w:t>toutes les questions,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et vous pouvez arrêter à tout moment.</w:t>
      </w:r>
      <w:r w:rsidRPr="002C6A16">
        <w:rPr>
          <w:rFonts w:ascii="Times New Roman" w:eastAsia="Times New Roman" w:hAnsi="Times New Roman" w:cs="Times New Roman"/>
          <w:sz w:val="24"/>
          <w:szCs w:val="24"/>
          <w:lang w:val="fr-FR" w:eastAsia="en-GB"/>
        </w:rPr>
        <w:t xml:space="preserve"> </w:t>
      </w:r>
      <w:r>
        <w:rPr>
          <w:lang w:val="fr-FR"/>
        </w:rPr>
        <w:t>C'est votre droit de vous arrêter à tout moment</w:t>
      </w:r>
      <w:r w:rsidRPr="002C6A16">
        <w:rPr>
          <w:rFonts w:ascii="Times New Roman" w:eastAsia="Times New Roman" w:hAnsi="Times New Roman" w:cs="Times New Roman"/>
          <w:lang w:val="fr-FR" w:eastAsia="en-GB"/>
        </w:rPr>
        <w:t>.</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Il est peu probable</w:t>
      </w:r>
      <w:r w:rsidRPr="002C6A16">
        <w:rPr>
          <w:rFonts w:ascii="Times New Roman" w:eastAsia="Times New Roman" w:hAnsi="Times New Roman" w:cs="Times New Roman"/>
          <w:lang w:val="fr-FR" w:eastAsia="en-GB"/>
        </w:rPr>
        <w:t xml:space="preserve"> que quelqu'un</w:t>
      </w:r>
      <w:r w:rsidRPr="002C6A16">
        <w:rPr>
          <w:rFonts w:ascii="Times New Roman" w:eastAsia="Times New Roman" w:hAnsi="Times New Roman" w:cs="Times New Roman"/>
          <w:sz w:val="24"/>
          <w:szCs w:val="24"/>
          <w:lang w:val="fr-FR" w:eastAsia="en-GB"/>
        </w:rPr>
        <w:t xml:space="preserve"> en </w:t>
      </w:r>
      <w:r w:rsidRPr="002C6A16">
        <w:rPr>
          <w:rFonts w:ascii="Times New Roman" w:eastAsia="Times New Roman" w:hAnsi="Times New Roman" w:cs="Times New Roman"/>
          <w:lang w:val="fr-FR" w:eastAsia="en-GB"/>
        </w:rPr>
        <w:t>dehors</w:t>
      </w:r>
      <w:r w:rsidRPr="002C6A16">
        <w:rPr>
          <w:rFonts w:ascii="Times New Roman" w:eastAsia="Times New Roman" w:hAnsi="Times New Roman" w:cs="Times New Roman"/>
          <w:sz w:val="24"/>
          <w:szCs w:val="24"/>
          <w:lang w:val="fr-FR" w:eastAsia="en-GB"/>
        </w:rPr>
        <w:t xml:space="preserve"> de </w:t>
      </w:r>
      <w:r>
        <w:rPr>
          <w:rFonts w:ascii="Times New Roman" w:eastAsia="Times New Roman" w:hAnsi="Times New Roman" w:cs="Times New Roman"/>
          <w:lang w:val="fr-FR" w:eastAsia="en-GB"/>
        </w:rPr>
        <w:t>l'étude ait accès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vos informations.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Nous ferons</w:t>
      </w:r>
      <w:r w:rsidRPr="002C6A16">
        <w:rPr>
          <w:rFonts w:ascii="Times New Roman" w:eastAsia="Times New Roman" w:hAnsi="Times New Roman" w:cs="Times New Roman"/>
          <w:sz w:val="24"/>
          <w:szCs w:val="24"/>
          <w:lang w:val="fr-FR" w:eastAsia="en-GB"/>
        </w:rPr>
        <w:t xml:space="preserve"> de </w:t>
      </w:r>
      <w:r w:rsidRPr="002C6A16">
        <w:rPr>
          <w:rFonts w:ascii="Times New Roman" w:eastAsia="Times New Roman" w:hAnsi="Times New Roman" w:cs="Times New Roman"/>
          <w:lang w:val="fr-FR" w:eastAsia="en-GB"/>
        </w:rPr>
        <w:t>notre mie</w:t>
      </w:r>
      <w:r>
        <w:rPr>
          <w:rFonts w:ascii="Times New Roman" w:eastAsia="Times New Roman" w:hAnsi="Times New Roman" w:cs="Times New Roman"/>
          <w:lang w:val="fr-FR" w:eastAsia="en-GB"/>
        </w:rPr>
        <w:t>ux pour garder vos</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sz w:val="24"/>
          <w:szCs w:val="24"/>
          <w:lang w:val="fr-FR" w:eastAsia="en-GB"/>
        </w:rPr>
        <w:t>in</w:t>
      </w:r>
      <w:r w:rsidRPr="002C6A16">
        <w:rPr>
          <w:rFonts w:ascii="Times New Roman" w:eastAsia="Times New Roman" w:hAnsi="Times New Roman" w:cs="Times New Roman"/>
          <w:lang w:val="fr-FR" w:eastAsia="en-GB"/>
        </w:rPr>
        <w:t>formation</w:t>
      </w:r>
      <w:r>
        <w:rPr>
          <w:rFonts w:ascii="Times New Roman" w:eastAsia="Times New Roman" w:hAnsi="Times New Roman" w:cs="Times New Roman"/>
          <w:lang w:val="fr-FR" w:eastAsia="en-GB"/>
        </w:rPr>
        <w:t>s</w:t>
      </w:r>
      <w:r w:rsidRPr="002C6A16">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confidentielles</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Default="003940D2" w:rsidP="003940D2">
      <w:pPr>
        <w:spacing w:after="0" w:line="240" w:lineRule="auto"/>
        <w:jc w:val="both"/>
        <w:rPr>
          <w:lang w:val="fr-FR"/>
        </w:rPr>
      </w:pPr>
      <w:r>
        <w:rPr>
          <w:lang w:val="fr-FR"/>
        </w:rPr>
        <w:t xml:space="preserve">Nous utiliserons un code spécial et </w:t>
      </w:r>
      <w:r w:rsidRPr="00CF5EE2">
        <w:rPr>
          <w:u w:val="single"/>
          <w:lang w:val="fr-FR"/>
        </w:rPr>
        <w:t>non</w:t>
      </w:r>
      <w:r>
        <w:rPr>
          <w:lang w:val="fr-FR"/>
        </w:rPr>
        <w:t xml:space="preserve"> votre nom sur les formulaires.</w:t>
      </w:r>
    </w:p>
    <w:p w:rsidR="003940D2" w:rsidRDefault="003940D2" w:rsidP="003940D2">
      <w:pPr>
        <w:spacing w:after="0" w:line="240" w:lineRule="auto"/>
        <w:jc w:val="both"/>
        <w:rPr>
          <w:lang w:val="fr-FR"/>
        </w:rPr>
      </w:pPr>
    </w:p>
    <w:p w:rsidR="003940D2" w:rsidRDefault="003940D2" w:rsidP="003940D2">
      <w:pPr>
        <w:spacing w:after="0" w:line="240" w:lineRule="auto"/>
        <w:jc w:val="both"/>
        <w:rPr>
          <w:lang w:val="fr-FR"/>
        </w:rPr>
      </w:pPr>
      <w:r>
        <w:rPr>
          <w:lang w:val="fr-FR"/>
        </w:rPr>
        <w:t>Vos réponses aux questions d'aujourd'hui ne seront partagées qu'avec le personnel de l'étude et seront conservées dans un lieu sécurisé. Nous n'indiquerons pas votre nom ou les noms des participants dans les rapports qui découleront de cette étude. Après la rédaction du rapport final de l'étude, nous détruirons toutes les notes manuscrites.</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lang w:val="fr-FR"/>
        </w:rPr>
        <w:t>Vous ne tirerez probablement aucun profit personnel de cette étude</w:t>
      </w:r>
      <w:r w:rsidRPr="002C6A16">
        <w:rPr>
          <w:rFonts w:ascii="Times New Roman" w:eastAsia="Times New Roman" w:hAnsi="Times New Roman" w:cs="Times New Roman"/>
          <w:lang w:val="fr-FR" w:eastAsia="en-GB"/>
        </w:rPr>
        <w:t>.</w:t>
      </w:r>
      <w:r w:rsidRPr="002C6A16">
        <w:rPr>
          <w:rFonts w:ascii="Times New Roman" w:eastAsia="Times New Roman" w:hAnsi="Times New Roman" w:cs="Times New Roman"/>
          <w:sz w:val="24"/>
          <w:szCs w:val="24"/>
          <w:lang w:val="fr-FR" w:eastAsia="en-GB"/>
        </w:rPr>
        <w:t xml:space="preserve"> </w:t>
      </w:r>
    </w:p>
    <w:p w:rsidR="003940D2"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lang w:val="fr-FR"/>
        </w:rPr>
        <w:t>Vous allez continuer à bénéficier des services dans ce centre de santé même si vous décidez de ne pas participer ou d'arrêter votre participation à tout moment. Votre participation ou votre refus de participer à cette étude n'affectera pas les services que vous recevez actuellement dans ce centre de santé.</w:t>
      </w:r>
    </w:p>
    <w:p w:rsidR="003940D2" w:rsidRPr="00BD3808"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Default="003940D2" w:rsidP="003940D2">
      <w:pPr>
        <w:spacing w:after="0" w:line="240" w:lineRule="auto"/>
        <w:jc w:val="both"/>
        <w:rPr>
          <w:rFonts w:ascii="Times New Roman" w:eastAsia="Times New Roman" w:hAnsi="Times New Roman" w:cs="Times New Roman"/>
          <w:lang w:val="fr-FR" w:eastAsia="en-GB"/>
        </w:rPr>
      </w:pPr>
      <w:r>
        <w:rPr>
          <w:lang w:val="fr-FR"/>
        </w:rPr>
        <w:lastRenderedPageBreak/>
        <w:t>Vous recevrez un remboursement du transport (ne dépassant pas 1000F CFA ou 2 $ en valeur</w:t>
      </w:r>
      <w:r w:rsidRPr="00DF50A4">
        <w:rPr>
          <w:i/>
          <w:lang w:val="fr-FR"/>
        </w:rPr>
        <w:t>) pou</w:t>
      </w:r>
      <w:r>
        <w:rPr>
          <w:i/>
          <w:lang w:val="fr-FR"/>
        </w:rPr>
        <w:t>r la participation aux entretiens</w:t>
      </w:r>
      <w:r w:rsidRPr="00DF50A4">
        <w:rPr>
          <w:i/>
          <w:lang w:val="fr-FR"/>
        </w:rPr>
        <w:t xml:space="preserve"> aujourd</w:t>
      </w:r>
      <w:r>
        <w:rPr>
          <w:i/>
          <w:lang w:val="fr-FR"/>
        </w:rPr>
        <w:t>'hui.</w:t>
      </w:r>
    </w:p>
    <w:p w:rsidR="003940D2" w:rsidRDefault="003940D2" w:rsidP="003940D2">
      <w:pPr>
        <w:spacing w:after="0" w:line="240" w:lineRule="auto"/>
        <w:jc w:val="both"/>
        <w:rPr>
          <w:rFonts w:ascii="Times New Roman" w:eastAsia="Times New Roman" w:hAnsi="Times New Roman" w:cs="Times New Roman"/>
          <w:lang w:val="fr-FR" w:eastAsia="en-GB"/>
        </w:rPr>
      </w:pPr>
    </w:p>
    <w:p w:rsidR="003940D2" w:rsidRDefault="003940D2" w:rsidP="003940D2">
      <w:pPr>
        <w:spacing w:after="0" w:line="240" w:lineRule="auto"/>
        <w:jc w:val="both"/>
        <w:rPr>
          <w:lang w:val="fr-FR"/>
        </w:rPr>
      </w:pPr>
      <w:r>
        <w:rPr>
          <w:lang w:val="fr-FR"/>
        </w:rPr>
        <w:t xml:space="preserve">Si vous avez des questions, vous pouvez contacter le Dr Kiyali Ouattara de Jhpiego à Abidjan au 05 73 06 63 ou </w:t>
      </w:r>
      <w:hyperlink r:id="rId21" w:history="1">
        <w:r w:rsidRPr="002C6A16">
          <w:rPr>
            <w:rFonts w:ascii="Times New Roman" w:eastAsia="Times New Roman" w:hAnsi="Times New Roman" w:cs="Times New Roman"/>
            <w:color w:val="0000FF"/>
            <w:u w:val="single"/>
            <w:lang w:val="fr-FR" w:eastAsia="en-GB"/>
          </w:rPr>
          <w:t>Ouattara.Kiyali@jhpiego.org</w:t>
        </w:r>
      </w:hyperlink>
      <w:r w:rsidRPr="002C6A16">
        <w:rPr>
          <w:rFonts w:ascii="Times New Roman" w:eastAsia="Times New Roman" w:hAnsi="Times New Roman" w:cs="Times New Roman"/>
          <w:sz w:val="24"/>
          <w:szCs w:val="24"/>
          <w:lang w:val="fr-FR" w:eastAsia="en-GB"/>
        </w:rPr>
        <w:t xml:space="preserve"> </w:t>
      </w:r>
      <w:r>
        <w:rPr>
          <w:lang w:val="fr-FR"/>
        </w:rPr>
        <w:t xml:space="preserve">pour toutes questions ou préoccupations concernant l'étude. Vous pouvez également contacter le </w:t>
      </w:r>
      <w:r w:rsidRPr="00CD4364">
        <w:rPr>
          <w:bCs/>
          <w:lang w:val="fr-FR"/>
        </w:rPr>
        <w:t>Comité National d'Ethique pour la Recherche</w:t>
      </w:r>
      <w:r>
        <w:rPr>
          <w:lang w:val="fr-FR"/>
        </w:rPr>
        <w:t xml:space="preserve">, qui a approuvé cette étude </w:t>
      </w:r>
      <w:r>
        <w:rPr>
          <w:rFonts w:ascii="Times New Roman" w:eastAsia="Times New Roman" w:hAnsi="Times New Roman" w:cs="Times New Roman"/>
          <w:sz w:val="24"/>
          <w:szCs w:val="24"/>
          <w:lang w:val="fr-FR" w:eastAsia="en-GB"/>
        </w:rPr>
        <w:t>pour toutes autres</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questions ou</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pr</w:t>
      </w:r>
      <w:r>
        <w:rPr>
          <w:rFonts w:ascii="Times New Roman" w:eastAsia="Times New Roman" w:hAnsi="Times New Roman" w:cs="Times New Roman"/>
          <w:lang w:val="fr-FR" w:eastAsia="en-GB"/>
        </w:rPr>
        <w:t>éoccupations</w:t>
      </w:r>
      <w:r>
        <w:rPr>
          <w:lang w:val="fr-FR"/>
        </w:rPr>
        <w:t xml:space="preserve">. Vous pouvez contacter son président, le Docteur Louis PENALI :  </w:t>
      </w:r>
      <w:hyperlink r:id="rId22" w:history="1">
        <w:r w:rsidRPr="0043679E">
          <w:rPr>
            <w:rStyle w:val="Lienhypertexte"/>
            <w:rFonts w:ascii="Times New Roman" w:eastAsia="Times New Roman" w:hAnsi="Times New Roman" w:cs="Times New Roman"/>
            <w:lang w:val="fr-FR" w:eastAsia="en-GB"/>
          </w:rPr>
          <w:t>lou.penali@gmail.com</w:t>
        </w:r>
      </w:hyperlink>
      <w:r>
        <w:rPr>
          <w:lang w:val="fr-FR"/>
        </w:rPr>
        <w:t>, ou au 22 00 58 29 (tél) ou 07 34 07 07 (Portable).</w:t>
      </w:r>
    </w:p>
    <w:p w:rsidR="003940D2" w:rsidRDefault="003940D2" w:rsidP="003940D2">
      <w:pPr>
        <w:spacing w:after="0" w:line="240" w:lineRule="auto"/>
        <w:jc w:val="both"/>
        <w:rPr>
          <w:lang w:val="fr-FR"/>
        </w:rPr>
      </w:pPr>
    </w:p>
    <w:p w:rsidR="003940D2" w:rsidRPr="00CD4364" w:rsidRDefault="003940D2" w:rsidP="003940D2">
      <w:pPr>
        <w:spacing w:after="0" w:line="240" w:lineRule="auto"/>
        <w:jc w:val="both"/>
        <w:rPr>
          <w:lang w:val="fr-FR"/>
        </w:rPr>
      </w:pPr>
      <w:r>
        <w:rPr>
          <w:lang w:val="fr-FR"/>
        </w:rPr>
        <w:t>Une fois l'étude terminée, les résultats seront disponibles en ligne sur le site Web de Jhpiego et des copies seront mises à la disposition du Ministère de la santé.</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Votre signature ci</w:t>
      </w:r>
      <w:r w:rsidRPr="002C6A16">
        <w:rPr>
          <w:rFonts w:ascii="Times New Roman" w:eastAsia="Times New Roman" w:hAnsi="Times New Roman" w:cs="Times New Roman"/>
          <w:sz w:val="24"/>
          <w:szCs w:val="24"/>
          <w:lang w:val="fr-FR" w:eastAsia="en-GB"/>
        </w:rPr>
        <w:t>-</w:t>
      </w:r>
      <w:r w:rsidRPr="002C6A16">
        <w:rPr>
          <w:rFonts w:ascii="Times New Roman" w:eastAsia="Times New Roman" w:hAnsi="Times New Roman" w:cs="Times New Roman"/>
          <w:lang w:val="fr-FR" w:eastAsia="en-GB"/>
        </w:rPr>
        <w:t>dessous indi</w:t>
      </w:r>
      <w:r>
        <w:rPr>
          <w:rFonts w:ascii="Times New Roman" w:eastAsia="Times New Roman" w:hAnsi="Times New Roman" w:cs="Times New Roman"/>
          <w:lang w:val="fr-FR" w:eastAsia="en-GB"/>
        </w:rPr>
        <w:t>que que vous acceptez l'entretien</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aujourd'hui.</w:t>
      </w:r>
      <w:r w:rsidRPr="002C6A16">
        <w:rPr>
          <w:rFonts w:ascii="Times New Roman" w:eastAsia="Times New Roman" w:hAnsi="Times New Roman" w:cs="Times New Roman"/>
          <w:sz w:val="24"/>
          <w:szCs w:val="24"/>
          <w:lang w:val="fr-FR" w:eastAsia="en-GB"/>
        </w:rPr>
        <w:t xml:space="preserve">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3940D2" w:rsidRPr="002C6A16" w:rsidRDefault="003940D2" w:rsidP="003940D2">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Signature du Participant : ____</w:t>
      </w:r>
      <w:r w:rsidRPr="002C6A16">
        <w:rPr>
          <w:rFonts w:ascii="Times New Roman" w:eastAsia="Times New Roman" w:hAnsi="Times New Roman" w:cs="Times New Roman"/>
          <w:lang w:val="fr-FR" w:eastAsia="en-GB"/>
        </w:rPr>
        <w:t>________________________ Date: ___________________</w:t>
      </w:r>
      <w:r w:rsidRPr="002C6A16">
        <w:rPr>
          <w:rFonts w:ascii="Times New Roman" w:eastAsia="Times New Roman" w:hAnsi="Times New Roman" w:cs="Times New Roman"/>
          <w:sz w:val="24"/>
          <w:szCs w:val="24"/>
          <w:lang w:val="fr-FR" w:eastAsia="en-GB"/>
        </w:rPr>
        <w:t xml:space="preserve"> </w:t>
      </w:r>
    </w:p>
    <w:p w:rsidR="003940D2" w:rsidRPr="001A11B1" w:rsidRDefault="003940D2" w:rsidP="003940D2">
      <w:pPr>
        <w:spacing w:after="0" w:line="240" w:lineRule="auto"/>
        <w:jc w:val="both"/>
        <w:rPr>
          <w:rFonts w:ascii="Times New Roman" w:eastAsia="Times New Roman" w:hAnsi="Times New Roman" w:cs="Times New Roman"/>
          <w:sz w:val="24"/>
          <w:szCs w:val="24"/>
          <w:lang w:val="fr-FR" w:eastAsia="en-GB"/>
        </w:rPr>
      </w:pPr>
      <w:r w:rsidRPr="002C6A16">
        <w:rPr>
          <w:rFonts w:ascii="Times New Roman" w:eastAsia="Times New Roman" w:hAnsi="Times New Roman" w:cs="Times New Roman"/>
          <w:lang w:val="fr-FR" w:eastAsia="en-GB"/>
        </w:rPr>
        <w:t> </w:t>
      </w:r>
    </w:p>
    <w:p w:rsidR="00D82326" w:rsidRDefault="00D82326" w:rsidP="00EA4F16">
      <w:pPr>
        <w:rPr>
          <w:lang w:val="fr-FR"/>
        </w:rPr>
      </w:pPr>
    </w:p>
    <w:p w:rsidR="00A10693" w:rsidRPr="001A1386" w:rsidRDefault="00A10693" w:rsidP="00A10693">
      <w:pPr>
        <w:rPr>
          <w:lang w:val="fr-FR"/>
        </w:rPr>
      </w:pPr>
      <w:r>
        <w:rPr>
          <w:noProof/>
          <w:lang w:val="fr-FR" w:eastAsia="fr-FR"/>
        </w:rPr>
        <mc:AlternateContent>
          <mc:Choice Requires="wps">
            <w:drawing>
              <wp:anchor distT="0" distB="0" distL="114300" distR="114300" simplePos="0" relativeHeight="251665408" behindDoc="0" locked="0" layoutInCell="1" allowOverlap="1" wp14:anchorId="35DDC7BF" wp14:editId="0F1F0284">
                <wp:simplePos x="0" y="0"/>
                <wp:positionH relativeFrom="margin">
                  <wp:posOffset>3761117</wp:posOffset>
                </wp:positionH>
                <wp:positionV relativeFrom="paragraph">
                  <wp:posOffset>85665</wp:posOffset>
                </wp:positionV>
                <wp:extent cx="1656272" cy="698740"/>
                <wp:effectExtent l="0" t="0" r="20320" b="25400"/>
                <wp:wrapNone/>
                <wp:docPr id="10" name="Text Box 10"/>
                <wp:cNvGraphicFramePr/>
                <a:graphic xmlns:a="http://schemas.openxmlformats.org/drawingml/2006/main">
                  <a:graphicData uri="http://schemas.microsoft.com/office/word/2010/wordprocessingShape">
                    <wps:wsp>
                      <wps:cNvSpPr txBox="1"/>
                      <wps:spPr>
                        <a:xfrm>
                          <a:off x="0" y="0"/>
                          <a:ext cx="1656272" cy="698740"/>
                        </a:xfrm>
                        <a:prstGeom prst="rect">
                          <a:avLst/>
                        </a:prstGeom>
                        <a:solidFill>
                          <a:schemeClr val="lt1"/>
                        </a:solidFill>
                        <a:ln w="19050">
                          <a:solidFill>
                            <a:prstClr val="black"/>
                          </a:solidFill>
                        </a:ln>
                      </wps:spPr>
                      <wps:txbx>
                        <w:txbxContent>
                          <w:p w:rsidR="00AA66B0" w:rsidRDefault="00AA66B0" w:rsidP="00A10693">
                            <w:pPr>
                              <w:pStyle w:val="En-tte"/>
                              <w:tabs>
                                <w:tab w:val="clear" w:pos="4513"/>
                                <w:tab w:val="clear" w:pos="9026"/>
                              </w:tabs>
                              <w:spacing w:after="160" w:line="259"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5DDC7BF" id="Text Box 10" o:spid="_x0000_s1027" type="#_x0000_t202" style="position:absolute;margin-left:296.15pt;margin-top:6.75pt;width:130.4pt;height: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" fillcolor="white [3201]" strokeweight="1.5pt">
                <v:textbox>
                  <w:txbxContent>
                    <w:p w:rsidR="00AA66B0" w:rsidRDefault="00AA66B0" w:rsidP="00A10693">
                      <w:pPr>
                        <w:pStyle w:val="Header"/>
                        <w:tabs>
                          <w:tab w:val="clear" w:pos="4513"/>
                          <w:tab w:val="clear" w:pos="9026"/>
                        </w:tabs>
                        <w:spacing w:after="160" w:line="259" w:lineRule="auto"/>
                      </w:pPr>
                    </w:p>
                  </w:txbxContent>
                </v:textbox>
                <w10:wrap anchorx="margin"/>
              </v:shape>
            </w:pict>
          </mc:Fallback>
        </mc:AlternateContent>
      </w:r>
    </w:p>
    <w:p w:rsidR="00A10693" w:rsidRDefault="00A10693" w:rsidP="00A10693">
      <w:pPr>
        <w:rPr>
          <w:lang w:val="fr-FR"/>
        </w:rPr>
      </w:pPr>
      <w:r>
        <w:rPr>
          <w:lang w:val="fr-FR"/>
        </w:rPr>
        <w:t>Empreinte Digitale du Patient ne sachant pas lire et écrire</w:t>
      </w:r>
    </w:p>
    <w:p w:rsidR="00A10693" w:rsidRPr="00A10693" w:rsidRDefault="00A10693" w:rsidP="001A1386">
      <w:pPr>
        <w:pStyle w:val="En-tte"/>
        <w:tabs>
          <w:tab w:val="clear" w:pos="4513"/>
          <w:tab w:val="clear" w:pos="9026"/>
        </w:tabs>
        <w:spacing w:after="160" w:line="259" w:lineRule="auto"/>
        <w:rPr>
          <w:lang w:val="fr-FR"/>
        </w:rPr>
      </w:pPr>
    </w:p>
    <w:p w:rsidR="00D82326" w:rsidRDefault="00D82326"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3940D2" w:rsidRDefault="003940D2" w:rsidP="00EA4F16">
      <w:pPr>
        <w:rPr>
          <w:lang w:val="fr-FR"/>
        </w:rPr>
      </w:pPr>
    </w:p>
    <w:p w:rsidR="00C42466" w:rsidRDefault="00C42466" w:rsidP="00EA4F16">
      <w:pPr>
        <w:rPr>
          <w:lang w:val="fr-FR"/>
        </w:rPr>
      </w:pPr>
    </w:p>
    <w:p w:rsidR="00256000" w:rsidRDefault="00256000" w:rsidP="00EA4F16">
      <w:pPr>
        <w:rPr>
          <w:lang w:val="fr-FR"/>
        </w:rPr>
      </w:pPr>
    </w:p>
    <w:p w:rsidR="00256000" w:rsidRPr="00EA4F16" w:rsidRDefault="00256000" w:rsidP="00EA4F16">
      <w:pPr>
        <w:rPr>
          <w:lang w:val="fr-FR"/>
        </w:rPr>
      </w:pPr>
    </w:p>
    <w:p w:rsidR="00154783" w:rsidRDefault="00154783" w:rsidP="00154783">
      <w:pPr>
        <w:pStyle w:val="Titre2"/>
        <w:rPr>
          <w:w w:val="105"/>
          <w:u w:color="000000"/>
          <w:lang w:val="fr-FR"/>
        </w:rPr>
      </w:pPr>
      <w:bookmarkStart w:id="96" w:name="_Toc501452769"/>
      <w:r w:rsidRPr="00154783">
        <w:rPr>
          <w:w w:val="105"/>
          <w:u w:color="000000"/>
          <w:lang w:val="fr-FR"/>
        </w:rPr>
        <w:lastRenderedPageBreak/>
        <w:t>Outil8</w:t>
      </w:r>
      <w:r w:rsidR="00D82326">
        <w:rPr>
          <w:w w:val="105"/>
          <w:u w:color="000000"/>
          <w:lang w:val="fr-FR"/>
        </w:rPr>
        <w:t xml:space="preserve"> : </w:t>
      </w:r>
      <w:r w:rsidRPr="00154783">
        <w:rPr>
          <w:w w:val="105"/>
          <w:u w:color="000000"/>
          <w:lang w:val="fr-FR"/>
        </w:rPr>
        <w:t>Script de recrutement</w:t>
      </w:r>
      <w:bookmarkEnd w:id="96"/>
    </w:p>
    <w:p w:rsidR="00304B02" w:rsidRPr="00304B02" w:rsidRDefault="00304B02" w:rsidP="00304B02">
      <w:pPr>
        <w:rPr>
          <w:lang w:val="fr-FR"/>
        </w:rPr>
      </w:pPr>
    </w:p>
    <w:p w:rsidR="0005548E" w:rsidRPr="0005548E" w:rsidRDefault="0005548E" w:rsidP="00304B02">
      <w:pPr>
        <w:pBdr>
          <w:top w:val="double" w:sz="4" w:space="1" w:color="000000"/>
          <w:left w:val="double" w:sz="4" w:space="4" w:color="000000"/>
          <w:bottom w:val="double" w:sz="4" w:space="1" w:color="000000"/>
          <w:right w:val="double" w:sz="4" w:space="4" w:color="000000"/>
        </w:pBdr>
        <w:spacing w:after="0" w:line="240" w:lineRule="auto"/>
        <w:jc w:val="center"/>
        <w:rPr>
          <w:rFonts w:ascii="Times New Roman" w:eastAsia="Times New Roman" w:hAnsi="Times New Roman" w:cs="Times New Roman"/>
          <w:b/>
          <w:sz w:val="24"/>
          <w:szCs w:val="24"/>
          <w:lang w:val="fr-FR" w:eastAsia="en-GB"/>
        </w:rPr>
      </w:pPr>
      <w:r w:rsidRPr="0005548E">
        <w:rPr>
          <w:rFonts w:ascii="Times New Roman" w:eastAsia="Times New Roman" w:hAnsi="Times New Roman" w:cs="Times New Roman"/>
          <w:b/>
          <w:bCs/>
          <w:lang w:val="fr-FR" w:eastAsia="en-GB"/>
        </w:rPr>
        <w:t xml:space="preserve">Formulaire </w:t>
      </w:r>
      <w:r w:rsidRPr="0005548E">
        <w:rPr>
          <w:rFonts w:ascii="Times New Roman" w:eastAsia="Times New Roman" w:hAnsi="Times New Roman" w:cs="Times New Roman"/>
          <w:b/>
          <w:sz w:val="24"/>
          <w:szCs w:val="24"/>
          <w:lang w:val="fr-FR" w:eastAsia="en-GB"/>
        </w:rPr>
        <w:t xml:space="preserve">des </w:t>
      </w:r>
      <w:r w:rsidRPr="0005548E">
        <w:rPr>
          <w:rFonts w:ascii="Times New Roman" w:eastAsia="Times New Roman" w:hAnsi="Times New Roman" w:cs="Times New Roman"/>
          <w:b/>
          <w:bCs/>
          <w:lang w:val="fr-FR" w:eastAsia="en-GB"/>
        </w:rPr>
        <w:t>Agents</w:t>
      </w:r>
      <w:r w:rsidRPr="0005548E">
        <w:rPr>
          <w:rFonts w:ascii="Times New Roman" w:eastAsia="Times New Roman" w:hAnsi="Times New Roman" w:cs="Times New Roman"/>
          <w:b/>
          <w:sz w:val="24"/>
          <w:szCs w:val="24"/>
          <w:lang w:val="fr-FR" w:eastAsia="en-GB"/>
        </w:rPr>
        <w:t xml:space="preserve"> de </w:t>
      </w:r>
      <w:r w:rsidRPr="0005548E">
        <w:rPr>
          <w:rFonts w:ascii="Times New Roman" w:eastAsia="Times New Roman" w:hAnsi="Times New Roman" w:cs="Times New Roman"/>
          <w:b/>
          <w:bCs/>
          <w:lang w:val="fr-FR" w:eastAsia="en-GB"/>
        </w:rPr>
        <w:t xml:space="preserve">Santé pour </w:t>
      </w:r>
      <w:r w:rsidRPr="0005548E">
        <w:rPr>
          <w:b/>
          <w:lang w:val="fr-FR"/>
        </w:rPr>
        <w:t>l’enrôlement des patients en vue des enquêtes q</w:t>
      </w:r>
      <w:r w:rsidR="00304B02">
        <w:rPr>
          <w:b/>
          <w:lang w:val="fr-FR"/>
        </w:rPr>
        <w:t xml:space="preserve">ualitatives </w:t>
      </w:r>
      <w:r w:rsidRPr="0005548E">
        <w:rPr>
          <w:b/>
          <w:lang w:val="fr-FR"/>
        </w:rPr>
        <w:t>et / ou téléphoniques</w:t>
      </w:r>
    </w:p>
    <w:p w:rsidR="0005548E" w:rsidRPr="0005548E"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sidRPr="0005548E">
        <w:rPr>
          <w:rFonts w:ascii="Times New Roman" w:eastAsia="Times New Roman" w:hAnsi="Times New Roman" w:cs="Times New Roman"/>
          <w:b/>
          <w:bCs/>
          <w:lang w:val="fr-FR" w:eastAsia="en-GB"/>
        </w:rPr>
        <w:t>Nom de Chercheur Principal :</w:t>
      </w:r>
      <w:r w:rsidRPr="0005548E">
        <w:rPr>
          <w:rFonts w:ascii="Times New Roman" w:hAnsi="Times New Roman"/>
          <w:b/>
          <w:lang w:val="fr-FR"/>
        </w:rPr>
        <w:t xml:space="preserve"> </w:t>
      </w:r>
      <w:r w:rsidRPr="0005548E">
        <w:rPr>
          <w:rFonts w:ascii="Times New Roman" w:hAnsi="Times New Roman"/>
          <w:lang w:val="fr-FR"/>
        </w:rPr>
        <w:t>Stacie C. Stender, Jhpiego</w:t>
      </w:r>
    </w:p>
    <w:p w:rsidR="0005548E" w:rsidRPr="0005548E"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b/>
          <w:lang w:val="fr-FR"/>
        </w:rPr>
      </w:pPr>
      <w:r w:rsidRPr="0005548E">
        <w:rPr>
          <w:rFonts w:ascii="Times New Roman" w:eastAsia="Times New Roman" w:hAnsi="Times New Roman" w:cs="Times New Roman"/>
          <w:b/>
          <w:bCs/>
          <w:lang w:val="fr-FR" w:eastAsia="en-GB"/>
        </w:rPr>
        <w:t>Titre de l'Etude:</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Évaluation finale de la mise en œuvre d'un modèle intégré de soins chroniques pour l’amélioration des soins et le soutien aux personnes vivant avec le VIH en Côte d'Ivoire</w:t>
      </w:r>
    </w:p>
    <w:p w:rsidR="0005548E" w:rsidRPr="0005548E"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sidRPr="0005548E">
        <w:rPr>
          <w:rFonts w:ascii="Times New Roman" w:hAnsi="Times New Roman"/>
          <w:b/>
          <w:lang w:val="fr-FR"/>
        </w:rPr>
        <w:t xml:space="preserve">Numéro IRB.: </w:t>
      </w:r>
      <w:r w:rsidRPr="0005548E">
        <w:rPr>
          <w:rFonts w:ascii="Times New Roman" w:hAnsi="Times New Roman"/>
          <w:lang w:val="fr-FR"/>
        </w:rPr>
        <w:t>8090</w:t>
      </w:r>
    </w:p>
    <w:p w:rsidR="0005548E"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sidRPr="0005548E">
        <w:rPr>
          <w:rFonts w:ascii="Times New Roman" w:hAnsi="Times New Roman"/>
          <w:b/>
          <w:lang w:val="fr-FR"/>
        </w:rPr>
        <w:t>Version/Date:</w:t>
      </w:r>
      <w:r w:rsidRPr="0005548E">
        <w:rPr>
          <w:rFonts w:ascii="Times New Roman" w:hAnsi="Times New Roman"/>
          <w:lang w:val="fr-FR"/>
        </w:rPr>
        <w:t xml:space="preserve"> Version 1 / 15 Septembre 2017</w:t>
      </w:r>
    </w:p>
    <w:p w:rsidR="003940D2" w:rsidRPr="0005548E" w:rsidRDefault="003940D2"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p>
    <w:p w:rsidR="0005548E" w:rsidRPr="0005548E" w:rsidRDefault="0005548E" w:rsidP="0005548E">
      <w:pPr>
        <w:spacing w:after="200" w:line="276" w:lineRule="auto"/>
        <w:jc w:val="both"/>
        <w:rPr>
          <w:rFonts w:ascii="Times New Roman" w:eastAsia="Times New Roman" w:hAnsi="Times New Roman" w:cs="Times New Roman"/>
          <w:lang w:val="fr-FR" w:eastAsia="en-GB"/>
        </w:rPr>
      </w:pPr>
      <w:r w:rsidRPr="0005548E">
        <w:rPr>
          <w:rFonts w:ascii="Times New Roman" w:eastAsia="Times New Roman" w:hAnsi="Times New Roman" w:cs="Times New Roman"/>
          <w:lang w:val="fr-FR" w:eastAsia="en-GB"/>
        </w:rPr>
        <w:t> </w:t>
      </w:r>
    </w:p>
    <w:p w:rsidR="0005548E" w:rsidRPr="0005548E" w:rsidRDefault="0005548E" w:rsidP="0005548E">
      <w:pPr>
        <w:spacing w:after="200" w:line="276" w:lineRule="auto"/>
        <w:jc w:val="both"/>
        <w:rPr>
          <w:rFonts w:ascii="Times New Roman" w:eastAsia="Times New Roman" w:hAnsi="Times New Roman" w:cs="Times New Roman"/>
          <w:lang w:val="fr-FR" w:eastAsia="en-GB"/>
        </w:rPr>
      </w:pPr>
    </w:p>
    <w:p w:rsidR="0005548E" w:rsidRPr="0005548E" w:rsidRDefault="0005548E" w:rsidP="0005548E">
      <w:pPr>
        <w:spacing w:after="0" w:line="240" w:lineRule="auto"/>
        <w:jc w:val="both"/>
        <w:rPr>
          <w:rFonts w:ascii="Times New Roman" w:eastAsia="Times New Roman" w:hAnsi="Times New Roman" w:cs="Times New Roman"/>
          <w:lang w:val="fr-FR" w:eastAsia="en-GB"/>
        </w:rPr>
      </w:pPr>
      <w:r w:rsidRPr="0005548E">
        <w:rPr>
          <w:rFonts w:ascii="Times New Roman" w:eastAsia="Times New Roman" w:hAnsi="Times New Roman" w:cs="Times New Roman"/>
          <w:lang w:val="fr-FR" w:eastAsia="en-GB"/>
        </w:rPr>
        <w:t xml:space="preserve">[Salutation] </w:t>
      </w:r>
      <w:r w:rsidRPr="0005548E">
        <w:rPr>
          <w:lang w:val="fr-FR"/>
        </w:rPr>
        <w:t>Après avoir reçu des soins aujourd'hui, je me demande si vous êtes disposés à échanger avec des chercheurs de Jhpiego, affilié à l'Université Johns Hopkins aux États-Unis, à propos de vos expériences de ce jour. Ils mènent une étude sur des patients recevant des soins et des traitements contre le VIH et les maladies chroniques pour mieux appréhender leurs expériences du système sanitaire.</w:t>
      </w:r>
      <w:r w:rsidRPr="0005548E">
        <w:rPr>
          <w:rFonts w:ascii="Times New Roman" w:eastAsia="Times New Roman" w:hAnsi="Times New Roman" w:cs="Times New Roman"/>
          <w:sz w:val="24"/>
          <w:szCs w:val="24"/>
          <w:lang w:val="fr-FR" w:eastAsia="en-GB"/>
        </w:rPr>
        <w:br/>
      </w:r>
      <w:r w:rsidRPr="0005548E">
        <w:rPr>
          <w:rFonts w:ascii="Times New Roman" w:eastAsia="Times New Roman" w:hAnsi="Times New Roman" w:cs="Times New Roman"/>
          <w:sz w:val="24"/>
          <w:szCs w:val="24"/>
          <w:lang w:val="fr-FR" w:eastAsia="en-GB"/>
        </w:rPr>
        <w:br/>
      </w:r>
      <w:r w:rsidRPr="0005548E">
        <w:rPr>
          <w:rFonts w:ascii="Times New Roman" w:eastAsia="Times New Roman" w:hAnsi="Times New Roman" w:cs="Times New Roman"/>
          <w:lang w:val="fr-FR" w:eastAsia="en-GB"/>
        </w:rPr>
        <w:t>Voulez-vous participer à un ou</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deux des éléments</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suivants:</w:t>
      </w:r>
      <w:r w:rsidRPr="0005548E">
        <w:rPr>
          <w:rFonts w:ascii="Times New Roman" w:eastAsia="Times New Roman" w:hAnsi="Times New Roman" w:cs="Times New Roman"/>
          <w:sz w:val="24"/>
          <w:szCs w:val="24"/>
          <w:lang w:val="fr-FR" w:eastAsia="en-GB"/>
        </w:rPr>
        <w:t xml:space="preserve">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MS Gothic" w:eastAsia="MS Gothic" w:hAnsi="MS Gothic" w:cs="Times New Roman" w:hint="eastAsia"/>
          <w:lang w:val="fr-FR" w:eastAsia="en-GB"/>
        </w:rPr>
        <w:t>              ☐</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Entretien physique/en personne</w:t>
      </w:r>
      <w:r w:rsidRPr="0005548E">
        <w:rPr>
          <w:rFonts w:ascii="Times New Roman" w:eastAsia="Times New Roman" w:hAnsi="Times New Roman" w:cs="Times New Roman"/>
          <w:sz w:val="24"/>
          <w:szCs w:val="24"/>
          <w:lang w:val="fr-FR" w:eastAsia="en-GB"/>
        </w:rPr>
        <w:t xml:space="preserve">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MS Gothic" w:eastAsia="MS Gothic" w:hAnsi="MS Gothic" w:cs="Times New Roman" w:hint="eastAsia"/>
          <w:lang w:val="fr-FR" w:eastAsia="en-GB"/>
        </w:rPr>
        <w:t>              ☐</w:t>
      </w:r>
      <w:r w:rsidRPr="0005548E">
        <w:rPr>
          <w:rFonts w:ascii="Times New Roman" w:eastAsia="Times New Roman" w:hAnsi="Times New Roman" w:cs="Times New Roman"/>
          <w:lang w:val="fr-FR" w:eastAsia="en-GB"/>
        </w:rPr>
        <w:t xml:space="preserve"> Enquête téléphonique</w:t>
      </w:r>
      <w:r w:rsidRPr="0005548E">
        <w:rPr>
          <w:rFonts w:ascii="Times New Roman" w:eastAsia="Times New Roman" w:hAnsi="Times New Roman" w:cs="Times New Roman"/>
          <w:sz w:val="24"/>
          <w:szCs w:val="24"/>
          <w:lang w:val="fr-FR" w:eastAsia="en-GB"/>
        </w:rPr>
        <w:t xml:space="preserve"> de </w:t>
      </w:r>
      <w:r w:rsidRPr="0005548E">
        <w:rPr>
          <w:rFonts w:ascii="Times New Roman" w:eastAsia="Times New Roman" w:hAnsi="Times New Roman" w:cs="Times New Roman"/>
          <w:lang w:val="fr-FR" w:eastAsia="en-GB"/>
        </w:rPr>
        <w:t>30-45</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minutes</w:t>
      </w:r>
      <w:r w:rsidRPr="0005548E">
        <w:rPr>
          <w:rFonts w:ascii="Times New Roman" w:eastAsia="Times New Roman" w:hAnsi="Times New Roman" w:cs="Times New Roman"/>
          <w:sz w:val="24"/>
          <w:szCs w:val="24"/>
          <w:lang w:val="fr-FR" w:eastAsia="en-GB"/>
        </w:rPr>
        <w:t xml:space="preserve">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MS Gothic" w:eastAsia="MS Gothic" w:hAnsi="MS Gothic" w:cs="Times New Roman" w:hint="eastAsia"/>
          <w:lang w:val="fr-FR" w:eastAsia="en-GB"/>
        </w:rPr>
        <w:t>              ☐</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Tous les deux</w:t>
      </w:r>
      <w:r w:rsidRPr="0005548E">
        <w:rPr>
          <w:rFonts w:ascii="Times New Roman" w:eastAsia="Times New Roman" w:hAnsi="Times New Roman" w:cs="Times New Roman"/>
          <w:sz w:val="24"/>
          <w:szCs w:val="24"/>
          <w:lang w:val="fr-FR" w:eastAsia="en-GB"/>
        </w:rPr>
        <w:t xml:space="preserve">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Times New Roman" w:eastAsia="Times New Roman" w:hAnsi="Times New Roman" w:cs="Times New Roman"/>
          <w:lang w:val="fr-FR" w:eastAsia="en-GB"/>
        </w:rPr>
        <w:t>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Times New Roman" w:eastAsia="Times New Roman" w:hAnsi="Times New Roman" w:cs="Times New Roman"/>
          <w:lang w:val="fr-FR" w:eastAsia="en-GB"/>
        </w:rPr>
        <w:t>Pour</w:t>
      </w:r>
      <w:r w:rsidRPr="0005548E">
        <w:rPr>
          <w:rFonts w:ascii="Times New Roman" w:eastAsia="Times New Roman" w:hAnsi="Times New Roman" w:cs="Times New Roman"/>
          <w:sz w:val="24"/>
          <w:szCs w:val="24"/>
          <w:lang w:val="fr-FR" w:eastAsia="en-GB"/>
        </w:rPr>
        <w:t xml:space="preserve"> la </w:t>
      </w:r>
      <w:r w:rsidRPr="0005548E">
        <w:rPr>
          <w:rFonts w:ascii="Times New Roman" w:eastAsia="Times New Roman" w:hAnsi="Times New Roman" w:cs="Times New Roman"/>
          <w:lang w:val="fr-FR" w:eastAsia="en-GB"/>
        </w:rPr>
        <w:t>participation</w:t>
      </w:r>
      <w:r w:rsidRPr="0005548E">
        <w:rPr>
          <w:rFonts w:ascii="Times New Roman" w:eastAsia="Times New Roman" w:hAnsi="Times New Roman" w:cs="Times New Roman"/>
          <w:sz w:val="24"/>
          <w:szCs w:val="24"/>
          <w:lang w:val="fr-FR" w:eastAsia="en-GB"/>
        </w:rPr>
        <w:t xml:space="preserve"> à l’entretien </w:t>
      </w:r>
      <w:r w:rsidRPr="0005548E">
        <w:rPr>
          <w:rFonts w:ascii="Times New Roman" w:eastAsia="Times New Roman" w:hAnsi="Times New Roman" w:cs="Times New Roman"/>
          <w:lang w:val="fr-FR" w:eastAsia="en-GB"/>
        </w:rPr>
        <w:t>physique</w:t>
      </w:r>
      <w:r w:rsidRPr="0005548E">
        <w:rPr>
          <w:rFonts w:ascii="Times New Roman" w:eastAsia="Times New Roman" w:hAnsi="Times New Roman" w:cs="Times New Roman"/>
          <w:sz w:val="24"/>
          <w:szCs w:val="24"/>
          <w:lang w:val="fr-FR" w:eastAsia="en-GB"/>
        </w:rPr>
        <w:t xml:space="preserve">, les </w:t>
      </w:r>
      <w:r w:rsidRPr="0005548E">
        <w:rPr>
          <w:rFonts w:ascii="Times New Roman" w:eastAsia="Times New Roman" w:hAnsi="Times New Roman" w:cs="Times New Roman"/>
          <w:lang w:val="fr-FR" w:eastAsia="en-GB"/>
        </w:rPr>
        <w:t>frais</w:t>
      </w:r>
      <w:r w:rsidRPr="0005548E">
        <w:rPr>
          <w:rFonts w:ascii="Times New Roman" w:eastAsia="Times New Roman" w:hAnsi="Times New Roman" w:cs="Times New Roman"/>
          <w:sz w:val="24"/>
          <w:szCs w:val="24"/>
          <w:lang w:val="fr-FR" w:eastAsia="en-GB"/>
        </w:rPr>
        <w:t xml:space="preserve"> de </w:t>
      </w:r>
      <w:r w:rsidRPr="0005548E">
        <w:rPr>
          <w:rFonts w:ascii="Times New Roman" w:eastAsia="Times New Roman" w:hAnsi="Times New Roman" w:cs="Times New Roman"/>
          <w:lang w:val="fr-FR" w:eastAsia="en-GB"/>
        </w:rPr>
        <w:t>déplacement et de transport vous seront remboursés.</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Pour la participation à l'enquête par téléphone, vous recevrez un transfert d’unité d’une valeur de 1000 CFA (2 $).</w:t>
      </w:r>
      <w:r w:rsidRPr="0005548E">
        <w:rPr>
          <w:rFonts w:ascii="Times New Roman" w:eastAsia="Times New Roman" w:hAnsi="Times New Roman" w:cs="Times New Roman"/>
          <w:sz w:val="24"/>
          <w:szCs w:val="24"/>
          <w:lang w:val="fr-FR" w:eastAsia="en-GB"/>
        </w:rPr>
        <w:t xml:space="preserve">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Times New Roman" w:eastAsia="Times New Roman" w:hAnsi="Times New Roman" w:cs="Times New Roman"/>
          <w:lang w:val="fr-FR" w:eastAsia="en-GB"/>
        </w:rPr>
        <w:t> </w:t>
      </w:r>
    </w:p>
    <w:p w:rsidR="0005548E" w:rsidRPr="0005548E" w:rsidRDefault="0005548E" w:rsidP="0005548E">
      <w:pPr>
        <w:spacing w:after="0" w:line="240" w:lineRule="auto"/>
        <w:jc w:val="both"/>
        <w:rPr>
          <w:rFonts w:ascii="Times New Roman" w:eastAsia="Times New Roman" w:hAnsi="Times New Roman" w:cs="Times New Roman"/>
          <w:sz w:val="24"/>
          <w:szCs w:val="24"/>
          <w:lang w:val="fr-FR" w:eastAsia="en-GB"/>
        </w:rPr>
      </w:pPr>
      <w:r w:rsidRPr="0005548E">
        <w:rPr>
          <w:rFonts w:ascii="Times New Roman" w:eastAsia="Times New Roman" w:hAnsi="Times New Roman" w:cs="Times New Roman"/>
          <w:lang w:val="fr-FR" w:eastAsia="en-GB"/>
        </w:rPr>
        <w:t>Vous avez le droit de ne pas participer. Vous ne serez pas sanctionné pour cela</w:t>
      </w:r>
      <w:r w:rsidRPr="0005548E">
        <w:rPr>
          <w:rFonts w:ascii="Times New Roman" w:eastAsia="Times New Roman" w:hAnsi="Times New Roman" w:cs="Times New Roman"/>
          <w:shd w:val="clear" w:color="auto" w:fill="E6ECF9"/>
          <w:lang w:val="fr-FR" w:eastAsia="en-GB"/>
        </w:rPr>
        <w:t>.</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En vous posant ces questions, les chercheurs tentent de</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comprendre l'impact d'un nouveau modèle de soins chroniques dans</w:t>
      </w:r>
      <w:r w:rsidRPr="0005548E">
        <w:rPr>
          <w:rFonts w:ascii="Times New Roman" w:eastAsia="Times New Roman" w:hAnsi="Times New Roman" w:cs="Times New Roman"/>
          <w:sz w:val="24"/>
          <w:szCs w:val="24"/>
          <w:lang w:val="fr-FR" w:eastAsia="en-GB"/>
        </w:rPr>
        <w:t xml:space="preserve"> les </w:t>
      </w:r>
      <w:r w:rsidRPr="0005548E">
        <w:rPr>
          <w:rFonts w:ascii="Times New Roman" w:eastAsia="Times New Roman" w:hAnsi="Times New Roman" w:cs="Times New Roman"/>
          <w:lang w:val="fr-FR" w:eastAsia="en-GB"/>
        </w:rPr>
        <w:t>établissements de santé</w:t>
      </w:r>
      <w:r w:rsidRPr="0005548E">
        <w:rPr>
          <w:rFonts w:ascii="Times New Roman" w:eastAsia="Times New Roman" w:hAnsi="Times New Roman" w:cs="Times New Roman"/>
          <w:sz w:val="24"/>
          <w:szCs w:val="24"/>
          <w:lang w:val="fr-FR" w:eastAsia="en-GB"/>
        </w:rPr>
        <w:t xml:space="preserve"> </w:t>
      </w:r>
      <w:r w:rsidRPr="0005548E">
        <w:rPr>
          <w:rFonts w:ascii="Times New Roman" w:eastAsia="Times New Roman" w:hAnsi="Times New Roman" w:cs="Times New Roman"/>
          <w:lang w:val="fr-FR" w:eastAsia="en-GB"/>
        </w:rPr>
        <w:t>sur</w:t>
      </w:r>
      <w:r w:rsidRPr="0005548E">
        <w:rPr>
          <w:rFonts w:ascii="Times New Roman" w:eastAsia="Times New Roman" w:hAnsi="Times New Roman" w:cs="Times New Roman"/>
          <w:sz w:val="24"/>
          <w:szCs w:val="24"/>
          <w:lang w:val="fr-FR" w:eastAsia="en-GB"/>
        </w:rPr>
        <w:t xml:space="preserve"> les </w:t>
      </w:r>
      <w:r w:rsidRPr="0005548E">
        <w:rPr>
          <w:rFonts w:ascii="Times New Roman" w:eastAsia="Times New Roman" w:hAnsi="Times New Roman" w:cs="Times New Roman"/>
          <w:lang w:val="fr-FR" w:eastAsia="en-GB"/>
        </w:rPr>
        <w:t>patients comme vous. </w:t>
      </w:r>
    </w:p>
    <w:p w:rsidR="00EA4F16" w:rsidRDefault="00EA4F16" w:rsidP="00EA4F16">
      <w:pPr>
        <w:rPr>
          <w:lang w:val="fr-FR"/>
        </w:rPr>
      </w:pPr>
    </w:p>
    <w:p w:rsidR="0005548E" w:rsidRDefault="0005548E" w:rsidP="00EA4F16">
      <w:pPr>
        <w:rPr>
          <w:lang w:val="fr-FR"/>
        </w:rPr>
      </w:pPr>
    </w:p>
    <w:p w:rsidR="0005548E" w:rsidRDefault="0005548E" w:rsidP="00EA4F16">
      <w:pPr>
        <w:rPr>
          <w:lang w:val="fr-FR"/>
        </w:rPr>
      </w:pPr>
    </w:p>
    <w:p w:rsidR="0005548E" w:rsidRDefault="0005548E" w:rsidP="00EA4F16">
      <w:pPr>
        <w:rPr>
          <w:lang w:val="fr-FR"/>
        </w:rPr>
      </w:pPr>
    </w:p>
    <w:p w:rsidR="00C42466" w:rsidRDefault="00C42466" w:rsidP="00EA4F16">
      <w:pPr>
        <w:rPr>
          <w:lang w:val="fr-FR"/>
        </w:rPr>
      </w:pPr>
    </w:p>
    <w:p w:rsidR="00C42466" w:rsidRDefault="00C42466" w:rsidP="00EA4F16">
      <w:pPr>
        <w:rPr>
          <w:lang w:val="fr-FR"/>
        </w:rPr>
      </w:pPr>
    </w:p>
    <w:p w:rsidR="00C42466" w:rsidRDefault="00C42466" w:rsidP="00EA4F16">
      <w:pPr>
        <w:rPr>
          <w:lang w:val="fr-FR"/>
        </w:rPr>
      </w:pPr>
    </w:p>
    <w:p w:rsidR="00C42466" w:rsidRDefault="00C42466" w:rsidP="00EA4F16">
      <w:pPr>
        <w:rPr>
          <w:lang w:val="fr-FR"/>
        </w:rPr>
      </w:pPr>
    </w:p>
    <w:p w:rsidR="00C42466" w:rsidRDefault="00C42466" w:rsidP="00EA4F16">
      <w:pPr>
        <w:rPr>
          <w:lang w:val="fr-FR"/>
        </w:rPr>
      </w:pPr>
    </w:p>
    <w:p w:rsidR="00C42466" w:rsidRDefault="00C42466" w:rsidP="00EA4F16">
      <w:pPr>
        <w:rPr>
          <w:lang w:val="fr-FR"/>
        </w:rPr>
      </w:pPr>
    </w:p>
    <w:p w:rsidR="0005548E" w:rsidRDefault="0005548E" w:rsidP="00EA4F16">
      <w:pPr>
        <w:rPr>
          <w:lang w:val="fr-FR"/>
        </w:rPr>
      </w:pPr>
    </w:p>
    <w:p w:rsidR="00C42466" w:rsidRPr="00EA4F16" w:rsidRDefault="00C42466" w:rsidP="00EA4F16">
      <w:pPr>
        <w:rPr>
          <w:lang w:val="fr-FR"/>
        </w:rPr>
      </w:pPr>
    </w:p>
    <w:p w:rsidR="0005548E" w:rsidRDefault="00D82326" w:rsidP="0026331B">
      <w:pPr>
        <w:pStyle w:val="Titre2"/>
        <w:rPr>
          <w:w w:val="105"/>
          <w:u w:color="000000"/>
          <w:lang w:val="fr-FR"/>
        </w:rPr>
      </w:pPr>
      <w:bookmarkStart w:id="97" w:name="_Toc501452770"/>
      <w:r>
        <w:rPr>
          <w:w w:val="105"/>
          <w:u w:color="000000"/>
          <w:lang w:val="fr-FR"/>
        </w:rPr>
        <w:t>Outil</w:t>
      </w:r>
      <w:r w:rsidR="00CF60FA">
        <w:rPr>
          <w:w w:val="105"/>
          <w:u w:color="000000"/>
          <w:lang w:val="fr-FR"/>
        </w:rPr>
        <w:t xml:space="preserve"> </w:t>
      </w:r>
      <w:r>
        <w:rPr>
          <w:w w:val="105"/>
          <w:u w:color="000000"/>
          <w:lang w:val="fr-FR"/>
        </w:rPr>
        <w:t xml:space="preserve">9 : </w:t>
      </w:r>
      <w:r w:rsidR="0026331B" w:rsidRPr="0026331B">
        <w:rPr>
          <w:w w:val="105"/>
          <w:u w:color="000000"/>
          <w:lang w:val="fr-FR"/>
        </w:rPr>
        <w:t xml:space="preserve">Lettre d’accompagnement de l’enquête auprès des prestataires de </w:t>
      </w:r>
      <w:r w:rsidR="00CF60FA">
        <w:rPr>
          <w:w w:val="105"/>
          <w:u w:color="000000"/>
          <w:lang w:val="fr-FR"/>
        </w:rPr>
        <w:tab/>
      </w:r>
      <w:r w:rsidR="00CF60FA">
        <w:rPr>
          <w:w w:val="105"/>
          <w:u w:color="000000"/>
          <w:lang w:val="fr-FR"/>
        </w:rPr>
        <w:tab/>
      </w:r>
      <w:r w:rsidR="00CF60FA">
        <w:rPr>
          <w:w w:val="105"/>
          <w:u w:color="000000"/>
          <w:lang w:val="fr-FR"/>
        </w:rPr>
        <w:tab/>
      </w:r>
      <w:r w:rsidR="0026331B" w:rsidRPr="0026331B">
        <w:rPr>
          <w:w w:val="105"/>
          <w:u w:color="000000"/>
          <w:lang w:val="fr-FR"/>
        </w:rPr>
        <w:t>service</w:t>
      </w:r>
      <w:bookmarkEnd w:id="97"/>
    </w:p>
    <w:p w:rsidR="0005548E" w:rsidRPr="009416FE" w:rsidRDefault="0005548E" w:rsidP="0005548E">
      <w:pPr>
        <w:spacing w:after="0" w:line="240" w:lineRule="auto"/>
        <w:rPr>
          <w:rFonts w:ascii="Times New Roman" w:eastAsia="Times New Roman" w:hAnsi="Times New Roman" w:cs="Times New Roman"/>
          <w:sz w:val="24"/>
          <w:szCs w:val="24"/>
          <w:lang w:val="fr-FR" w:eastAsia="en-GB"/>
        </w:rPr>
      </w:pPr>
    </w:p>
    <w:p w:rsidR="0005548E" w:rsidRPr="001F1FF4" w:rsidRDefault="0005548E" w:rsidP="0005548E">
      <w:pPr>
        <w:pBdr>
          <w:top w:val="double" w:sz="4" w:space="1" w:color="000000"/>
          <w:left w:val="double" w:sz="4" w:space="4" w:color="000000"/>
          <w:bottom w:val="double" w:sz="4" w:space="1" w:color="000000"/>
          <w:right w:val="double" w:sz="4" w:space="4" w:color="000000"/>
        </w:pBdr>
        <w:spacing w:after="0" w:line="240" w:lineRule="auto"/>
        <w:jc w:val="center"/>
        <w:rPr>
          <w:rFonts w:ascii="Times New Roman" w:eastAsia="Times New Roman" w:hAnsi="Times New Roman" w:cs="Times New Roman"/>
          <w:sz w:val="24"/>
          <w:szCs w:val="24"/>
          <w:lang w:val="fr-FR" w:eastAsia="en-GB"/>
        </w:rPr>
      </w:pPr>
      <w:r>
        <w:rPr>
          <w:rFonts w:ascii="Times New Roman" w:eastAsia="Times New Roman" w:hAnsi="Times New Roman" w:cs="Times New Roman"/>
          <w:b/>
          <w:bCs/>
          <w:lang w:val="fr-FR" w:eastAsia="en-GB"/>
        </w:rPr>
        <w:t>Lettre d’accompagnement de l’Enquête auprès des Agents de Santé</w:t>
      </w:r>
      <w:r w:rsidRPr="00193060">
        <w:rPr>
          <w:rFonts w:ascii="Times New Roman" w:eastAsia="Times New Roman" w:hAnsi="Times New Roman" w:cs="Times New Roman"/>
          <w:sz w:val="24"/>
          <w:szCs w:val="24"/>
          <w:lang w:val="fr-FR" w:eastAsia="en-GB"/>
        </w:rPr>
        <w:t xml:space="preserve"> </w:t>
      </w:r>
    </w:p>
    <w:p w:rsidR="0005548E" w:rsidRPr="009B20B6"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Pr>
          <w:rFonts w:ascii="Times New Roman" w:eastAsia="Times New Roman" w:hAnsi="Times New Roman" w:cs="Times New Roman"/>
          <w:b/>
          <w:bCs/>
          <w:lang w:val="fr-FR" w:eastAsia="en-GB"/>
        </w:rPr>
        <w:t>Nom du</w:t>
      </w:r>
      <w:r w:rsidRPr="002C6A16">
        <w:rPr>
          <w:rFonts w:ascii="Times New Roman" w:eastAsia="Times New Roman" w:hAnsi="Times New Roman" w:cs="Times New Roman"/>
          <w:b/>
          <w:bCs/>
          <w:lang w:val="fr-FR" w:eastAsia="en-GB"/>
        </w:rPr>
        <w:t xml:space="preserve"> </w:t>
      </w:r>
      <w:r>
        <w:rPr>
          <w:rFonts w:ascii="Times New Roman" w:eastAsia="Times New Roman" w:hAnsi="Times New Roman" w:cs="Times New Roman"/>
          <w:b/>
          <w:bCs/>
          <w:lang w:val="fr-FR" w:eastAsia="en-GB"/>
        </w:rPr>
        <w:t>CP</w:t>
      </w:r>
      <w:r w:rsidR="00256000">
        <w:rPr>
          <w:rFonts w:ascii="Times New Roman" w:eastAsia="Times New Roman" w:hAnsi="Times New Roman" w:cs="Times New Roman"/>
          <w:b/>
          <w:bCs/>
          <w:lang w:val="fr-FR" w:eastAsia="en-GB"/>
        </w:rPr>
        <w:t xml:space="preserve"> </w:t>
      </w:r>
      <w:r w:rsidRPr="002C6A16">
        <w:rPr>
          <w:rFonts w:ascii="Times New Roman" w:eastAsia="Times New Roman" w:hAnsi="Times New Roman" w:cs="Times New Roman"/>
          <w:b/>
          <w:bCs/>
          <w:lang w:val="fr-FR" w:eastAsia="en-GB"/>
        </w:rPr>
        <w:t>:</w:t>
      </w:r>
      <w:r w:rsidRPr="009B20B6">
        <w:rPr>
          <w:rFonts w:ascii="Times New Roman" w:hAnsi="Times New Roman"/>
          <w:b/>
          <w:lang w:val="fr-FR"/>
        </w:rPr>
        <w:t xml:space="preserve"> </w:t>
      </w:r>
      <w:r w:rsidRPr="009B20B6">
        <w:rPr>
          <w:rFonts w:ascii="Times New Roman" w:hAnsi="Times New Roman"/>
          <w:lang w:val="fr-FR"/>
        </w:rPr>
        <w:t>Stacie C. Stender, Jhpiego</w:t>
      </w:r>
    </w:p>
    <w:p w:rsidR="0005548E" w:rsidRPr="009B20B6"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b/>
          <w:lang w:val="fr-FR"/>
        </w:rPr>
      </w:pPr>
      <w:r>
        <w:rPr>
          <w:rFonts w:ascii="Times New Roman" w:eastAsia="Times New Roman" w:hAnsi="Times New Roman" w:cs="Times New Roman"/>
          <w:b/>
          <w:bCs/>
          <w:lang w:val="fr-FR" w:eastAsia="en-GB"/>
        </w:rPr>
        <w:t>Titre de l'E</w:t>
      </w:r>
      <w:r w:rsidRPr="002C6A16">
        <w:rPr>
          <w:rFonts w:ascii="Times New Roman" w:eastAsia="Times New Roman" w:hAnsi="Times New Roman" w:cs="Times New Roman"/>
          <w:b/>
          <w:bCs/>
          <w:lang w:val="fr-FR" w:eastAsia="en-GB"/>
        </w:rPr>
        <w:t>tude</w:t>
      </w:r>
      <w:r w:rsidR="00256000">
        <w:rPr>
          <w:rFonts w:ascii="Times New Roman" w:eastAsia="Times New Roman" w:hAnsi="Times New Roman" w:cs="Times New Roman"/>
          <w:b/>
          <w:bCs/>
          <w:lang w:val="fr-FR" w:eastAsia="en-GB"/>
        </w:rPr>
        <w:t xml:space="preserve"> </w:t>
      </w:r>
      <w:r w:rsidRPr="002C6A16">
        <w:rPr>
          <w:rFonts w:ascii="Times New Roman" w:eastAsia="Times New Roman" w:hAnsi="Times New Roman" w:cs="Times New Roman"/>
          <w:b/>
          <w:bCs/>
          <w:lang w:val="fr-FR" w:eastAsia="en-GB"/>
        </w:rPr>
        <w:t>:</w:t>
      </w:r>
      <w:r w:rsidRPr="002C6A16">
        <w:rPr>
          <w:rFonts w:ascii="Times New Roman" w:eastAsia="Times New Roman" w:hAnsi="Times New Roman" w:cs="Times New Roman"/>
          <w:sz w:val="24"/>
          <w:szCs w:val="24"/>
          <w:lang w:val="fr-FR" w:eastAsia="en-GB"/>
        </w:rPr>
        <w:t xml:space="preserve"> </w:t>
      </w:r>
      <w:r w:rsidRPr="002C6A16">
        <w:rPr>
          <w:rFonts w:ascii="Times New Roman" w:eastAsia="Times New Roman" w:hAnsi="Times New Roman" w:cs="Times New Roman"/>
          <w:lang w:val="fr-FR" w:eastAsia="en-GB"/>
        </w:rPr>
        <w:t xml:space="preserve">Évaluation finale de la mise en œuvre d'un modèle intégré de soins chroniques pour </w:t>
      </w:r>
      <w:r>
        <w:rPr>
          <w:rFonts w:ascii="Times New Roman" w:eastAsia="Times New Roman" w:hAnsi="Times New Roman" w:cs="Times New Roman"/>
          <w:lang w:val="fr-FR" w:eastAsia="en-GB"/>
        </w:rPr>
        <w:t>l’amélioration d</w:t>
      </w:r>
      <w:r w:rsidRPr="002C6A16">
        <w:rPr>
          <w:rFonts w:ascii="Times New Roman" w:eastAsia="Times New Roman" w:hAnsi="Times New Roman" w:cs="Times New Roman"/>
          <w:lang w:val="fr-FR" w:eastAsia="en-GB"/>
        </w:rPr>
        <w:t>es soins et le soutien des personnes vivant avec le VIH en Côte d'Ivoire</w:t>
      </w:r>
    </w:p>
    <w:p w:rsidR="0005548E" w:rsidRPr="009B20B6"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Pr>
          <w:rFonts w:ascii="Times New Roman" w:hAnsi="Times New Roman"/>
          <w:b/>
          <w:lang w:val="fr-FR"/>
        </w:rPr>
        <w:t>Numéro IRB</w:t>
      </w:r>
      <w:r w:rsidRPr="009B20B6">
        <w:rPr>
          <w:rFonts w:ascii="Times New Roman" w:hAnsi="Times New Roman"/>
          <w:b/>
          <w:lang w:val="fr-FR"/>
        </w:rPr>
        <w:t xml:space="preserve">.: </w:t>
      </w:r>
      <w:r w:rsidRPr="009B20B6">
        <w:rPr>
          <w:rFonts w:ascii="Times New Roman" w:hAnsi="Times New Roman"/>
          <w:lang w:val="fr-FR"/>
        </w:rPr>
        <w:t>8090</w:t>
      </w:r>
    </w:p>
    <w:p w:rsidR="0005548E" w:rsidRPr="009B20B6" w:rsidRDefault="0005548E" w:rsidP="0005548E">
      <w:pPr>
        <w:pBdr>
          <w:top w:val="double" w:sz="4" w:space="1" w:color="auto"/>
          <w:left w:val="double" w:sz="4" w:space="4" w:color="auto"/>
          <w:bottom w:val="double" w:sz="4" w:space="0" w:color="auto"/>
          <w:right w:val="double" w:sz="4" w:space="4" w:color="auto"/>
        </w:pBdr>
        <w:spacing w:after="0" w:line="240" w:lineRule="auto"/>
        <w:rPr>
          <w:rFonts w:ascii="Times New Roman" w:hAnsi="Times New Roman"/>
          <w:lang w:val="fr-FR"/>
        </w:rPr>
      </w:pPr>
      <w:r w:rsidRPr="009B20B6">
        <w:rPr>
          <w:rFonts w:ascii="Times New Roman" w:hAnsi="Times New Roman"/>
          <w:b/>
          <w:lang w:val="fr-FR"/>
        </w:rPr>
        <w:t>Version/Date</w:t>
      </w:r>
      <w:r w:rsidR="00256000">
        <w:rPr>
          <w:rFonts w:ascii="Times New Roman" w:hAnsi="Times New Roman"/>
          <w:b/>
          <w:lang w:val="fr-FR"/>
        </w:rPr>
        <w:t xml:space="preserve"> </w:t>
      </w:r>
      <w:r w:rsidRPr="009B20B6">
        <w:rPr>
          <w:rFonts w:ascii="Times New Roman" w:hAnsi="Times New Roman"/>
          <w:b/>
          <w:lang w:val="fr-FR"/>
        </w:rPr>
        <w:t>:</w:t>
      </w:r>
      <w:r w:rsidRPr="009B20B6">
        <w:rPr>
          <w:rFonts w:ascii="Times New Roman" w:hAnsi="Times New Roman"/>
          <w:lang w:val="fr-FR"/>
        </w:rPr>
        <w:t xml:space="preserve"> Version 1 / </w:t>
      </w:r>
      <w:r>
        <w:rPr>
          <w:rFonts w:ascii="Times New Roman" w:hAnsi="Times New Roman"/>
          <w:lang w:val="fr-FR"/>
        </w:rPr>
        <w:t>15 Septemb</w:t>
      </w:r>
      <w:r w:rsidRPr="009B20B6">
        <w:rPr>
          <w:rFonts w:ascii="Times New Roman" w:hAnsi="Times New Roman"/>
          <w:lang w:val="fr-FR"/>
        </w:rPr>
        <w:t>r</w:t>
      </w:r>
      <w:r>
        <w:rPr>
          <w:rFonts w:ascii="Times New Roman" w:hAnsi="Times New Roman"/>
          <w:lang w:val="fr-FR"/>
        </w:rPr>
        <w:t>e</w:t>
      </w:r>
      <w:r w:rsidRPr="009B20B6">
        <w:rPr>
          <w:rFonts w:ascii="Times New Roman" w:hAnsi="Times New Roman"/>
          <w:lang w:val="fr-FR"/>
        </w:rPr>
        <w:t xml:space="preserve"> 2017</w:t>
      </w:r>
    </w:p>
    <w:p w:rsidR="0005548E" w:rsidRPr="00193060" w:rsidRDefault="0005548E" w:rsidP="0005548E">
      <w:pPr>
        <w:spacing w:after="200" w:line="276" w:lineRule="auto"/>
        <w:jc w:val="both"/>
        <w:rPr>
          <w:rFonts w:ascii="Times New Roman" w:eastAsia="Times New Roman" w:hAnsi="Times New Roman" w:cs="Times New Roman"/>
          <w:lang w:val="fr-FR" w:eastAsia="en-GB"/>
        </w:rPr>
      </w:pPr>
      <w:r w:rsidRPr="00193060">
        <w:rPr>
          <w:rFonts w:ascii="Times New Roman" w:eastAsia="Times New Roman" w:hAnsi="Times New Roman" w:cs="Times New Roman"/>
          <w:lang w:val="fr-FR" w:eastAsia="en-GB"/>
        </w:rPr>
        <w:t>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Bonjour,</w:t>
      </w:r>
      <w:r w:rsidRPr="00193060">
        <w:rPr>
          <w:rFonts w:ascii="Times New Roman" w:eastAsia="Times New Roman" w:hAnsi="Times New Roman" w:cs="Times New Roman"/>
          <w:sz w:val="24"/>
          <w:szCs w:val="24"/>
          <w:lang w:val="fr-FR" w:eastAsia="en-GB"/>
        </w:rPr>
        <w:t xml:space="preserve">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Nou</w:t>
      </w:r>
      <w:r>
        <w:rPr>
          <w:rFonts w:ascii="Times New Roman" w:eastAsia="Times New Roman" w:hAnsi="Times New Roman" w:cs="Times New Roman"/>
          <w:lang w:val="fr-FR" w:eastAsia="en-GB"/>
        </w:rPr>
        <w:t>s menons une évaluation finale sur l</w:t>
      </w:r>
      <w:r w:rsidRPr="00193060">
        <w:rPr>
          <w:rFonts w:ascii="Times New Roman" w:eastAsia="Times New Roman" w:hAnsi="Times New Roman" w:cs="Times New Roman"/>
          <w:lang w:val="fr-FR" w:eastAsia="en-GB"/>
        </w:rPr>
        <w:t>es services cliniques offerts aux personnes vivant avec le VIH et d'autres maladies chroniques dans votre centre de santé après l'introduction du modèle intégré de soins chroniques.</w:t>
      </w:r>
      <w:r w:rsidRPr="00193060">
        <w:rPr>
          <w:rFonts w:ascii="Times New Roman" w:eastAsia="Times New Roman" w:hAnsi="Times New Roman" w:cs="Times New Roman"/>
          <w:sz w:val="24"/>
          <w:szCs w:val="24"/>
          <w:lang w:val="fr-FR" w:eastAsia="en-GB"/>
        </w:rPr>
        <w:t xml:space="preserve">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Le M</w:t>
      </w:r>
      <w:r w:rsidRPr="00193060">
        <w:rPr>
          <w:rFonts w:ascii="Times New Roman" w:eastAsia="Times New Roman" w:hAnsi="Times New Roman" w:cs="Times New Roman"/>
          <w:lang w:val="fr-FR" w:eastAsia="en-GB"/>
        </w:rPr>
        <w:t>inistère de</w:t>
      </w:r>
      <w:r w:rsidRPr="00193060">
        <w:rPr>
          <w:rFonts w:ascii="Times New Roman" w:eastAsia="Times New Roman" w:hAnsi="Times New Roman" w:cs="Times New Roman"/>
          <w:sz w:val="24"/>
          <w:szCs w:val="24"/>
          <w:lang w:val="fr-FR" w:eastAsia="en-GB"/>
        </w:rPr>
        <w:t xml:space="preserve"> la </w:t>
      </w:r>
      <w:r>
        <w:rPr>
          <w:rFonts w:ascii="Times New Roman" w:eastAsia="Times New Roman" w:hAnsi="Times New Roman" w:cs="Times New Roman"/>
          <w:lang w:val="fr-FR" w:eastAsia="en-GB"/>
        </w:rPr>
        <w:t xml:space="preserve">Santé, à travers le Département de </w:t>
      </w:r>
      <w:r w:rsidRPr="00193060">
        <w:rPr>
          <w:rFonts w:ascii="Times New Roman" w:eastAsia="Times New Roman" w:hAnsi="Times New Roman" w:cs="Times New Roman"/>
          <w:sz w:val="24"/>
          <w:szCs w:val="24"/>
          <w:lang w:val="fr-FR" w:eastAsia="en-GB"/>
        </w:rPr>
        <w:t xml:space="preserve">la </w:t>
      </w:r>
      <w:r>
        <w:rPr>
          <w:rFonts w:ascii="Times New Roman" w:eastAsia="Times New Roman" w:hAnsi="Times New Roman" w:cs="Times New Roman"/>
          <w:sz w:val="24"/>
          <w:szCs w:val="24"/>
          <w:lang w:val="fr-FR" w:eastAsia="en-GB"/>
        </w:rPr>
        <w:t>D</w:t>
      </w:r>
      <w:r>
        <w:rPr>
          <w:rFonts w:ascii="Times New Roman" w:eastAsia="Times New Roman" w:hAnsi="Times New Roman" w:cs="Times New Roman"/>
          <w:lang w:val="fr-FR" w:eastAsia="en-GB"/>
        </w:rPr>
        <w:t>écentralisation</w:t>
      </w:r>
      <w:r>
        <w:rPr>
          <w:rFonts w:ascii="Times New Roman" w:eastAsia="Times New Roman" w:hAnsi="Times New Roman" w:cs="Times New Roman"/>
          <w:sz w:val="24"/>
          <w:szCs w:val="24"/>
          <w:lang w:val="fr-FR" w:eastAsia="en-GB"/>
        </w:rPr>
        <w:t xml:space="preserve">, avec </w:t>
      </w:r>
      <w:r w:rsidRPr="00193060">
        <w:rPr>
          <w:rFonts w:ascii="Times New Roman" w:eastAsia="Times New Roman" w:hAnsi="Times New Roman" w:cs="Times New Roman"/>
          <w:sz w:val="24"/>
          <w:szCs w:val="24"/>
          <w:lang w:val="fr-FR" w:eastAsia="en-GB"/>
        </w:rPr>
        <w:t xml:space="preserve">le </w:t>
      </w:r>
      <w:r w:rsidRPr="00193060">
        <w:rPr>
          <w:rFonts w:ascii="Times New Roman" w:eastAsia="Times New Roman" w:hAnsi="Times New Roman" w:cs="Times New Roman"/>
          <w:lang w:val="fr-FR" w:eastAsia="en-GB"/>
        </w:rPr>
        <w:t>soutien technique de J</w:t>
      </w:r>
      <w:r>
        <w:rPr>
          <w:rFonts w:ascii="Times New Roman" w:eastAsia="Times New Roman" w:hAnsi="Times New Roman" w:cs="Times New Roman"/>
          <w:lang w:val="fr-FR" w:eastAsia="en-GB"/>
        </w:rPr>
        <w:t>hpiego</w:t>
      </w:r>
      <w:r w:rsidRPr="00193060">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et le</w:t>
      </w:r>
      <w:r w:rsidRPr="00193060">
        <w:rPr>
          <w:rFonts w:ascii="Times New Roman" w:eastAsia="Times New Roman" w:hAnsi="Times New Roman" w:cs="Times New Roman"/>
          <w:lang w:val="fr-FR" w:eastAsia="en-GB"/>
        </w:rPr>
        <w:t xml:space="preserve"> f</w:t>
      </w:r>
      <w:r>
        <w:rPr>
          <w:rFonts w:ascii="Times New Roman" w:eastAsia="Times New Roman" w:hAnsi="Times New Roman" w:cs="Times New Roman"/>
          <w:lang w:val="fr-FR" w:eastAsia="en-GB"/>
        </w:rPr>
        <w:t>inancement de CDC / PEPFAR, fait une évaluation de</w:t>
      </w:r>
      <w:r w:rsidRPr="00193060">
        <w:rPr>
          <w:rFonts w:ascii="Times New Roman" w:eastAsia="Times New Roman" w:hAnsi="Times New Roman" w:cs="Times New Roman"/>
          <w:lang w:val="fr-FR" w:eastAsia="en-GB"/>
        </w:rPr>
        <w:t xml:space="preserve"> la mise</w:t>
      </w:r>
      <w:r w:rsidRPr="00193060">
        <w:rPr>
          <w:rFonts w:ascii="Times New Roman" w:eastAsia="Times New Roman" w:hAnsi="Times New Roman" w:cs="Times New Roman"/>
          <w:sz w:val="24"/>
          <w:szCs w:val="24"/>
          <w:lang w:val="fr-FR" w:eastAsia="en-GB"/>
        </w:rPr>
        <w:t xml:space="preserve"> en </w:t>
      </w:r>
      <w:r w:rsidRPr="00193060">
        <w:rPr>
          <w:rFonts w:ascii="Times New Roman" w:eastAsia="Times New Roman" w:hAnsi="Times New Roman" w:cs="Times New Roman"/>
          <w:lang w:val="fr-FR" w:eastAsia="en-GB"/>
        </w:rPr>
        <w:t xml:space="preserve">œuvre du </w:t>
      </w:r>
      <w:r w:rsidRPr="002C6A16">
        <w:rPr>
          <w:rFonts w:ascii="Times New Roman" w:eastAsia="Times New Roman" w:hAnsi="Times New Roman" w:cs="Times New Roman"/>
          <w:lang w:val="fr-FR" w:eastAsia="en-GB"/>
        </w:rPr>
        <w:t>modèle intégré de soins chroniques</w:t>
      </w:r>
      <w:r>
        <w:rPr>
          <w:rFonts w:ascii="Times New Roman" w:eastAsia="Times New Roman" w:hAnsi="Times New Roman" w:cs="Times New Roman"/>
          <w:lang w:val="fr-FR" w:eastAsia="en-GB"/>
        </w:rPr>
        <w:t xml:space="preserve"> sur</w:t>
      </w:r>
      <w:r w:rsidRPr="00193060">
        <w:rPr>
          <w:rFonts w:ascii="Times New Roman" w:eastAsia="Times New Roman" w:hAnsi="Times New Roman" w:cs="Times New Roman"/>
          <w:lang w:val="fr-FR" w:eastAsia="en-GB"/>
        </w:rPr>
        <w:t xml:space="preserve"> votre site.</w:t>
      </w:r>
      <w:r w:rsidRPr="00193060">
        <w:rPr>
          <w:rFonts w:ascii="Times New Roman" w:eastAsia="Times New Roman" w:hAnsi="Times New Roman" w:cs="Times New Roman"/>
          <w:sz w:val="24"/>
          <w:szCs w:val="24"/>
          <w:lang w:val="fr-FR" w:eastAsia="en-GB"/>
        </w:rPr>
        <w:t xml:space="preserve">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 </w:t>
      </w:r>
    </w:p>
    <w:p w:rsidR="0005548E" w:rsidRDefault="0005548E" w:rsidP="0005548E">
      <w:pPr>
        <w:spacing w:after="0" w:line="240" w:lineRule="auto"/>
        <w:jc w:val="both"/>
        <w:rPr>
          <w:rFonts w:ascii="Times New Roman" w:eastAsia="Times New Roman" w:hAnsi="Times New Roman" w:cs="Times New Roman"/>
          <w:lang w:val="fr-FR" w:eastAsia="en-GB"/>
        </w:rPr>
      </w:pPr>
      <w:r w:rsidRPr="00193060">
        <w:rPr>
          <w:rFonts w:ascii="Times New Roman" w:eastAsia="Times New Roman" w:hAnsi="Times New Roman" w:cs="Times New Roman"/>
          <w:lang w:val="fr-FR" w:eastAsia="en-GB"/>
        </w:rPr>
        <w:t>Nous avons élaboré le question</w:t>
      </w:r>
      <w:r>
        <w:rPr>
          <w:rFonts w:ascii="Times New Roman" w:eastAsia="Times New Roman" w:hAnsi="Times New Roman" w:cs="Times New Roman"/>
          <w:lang w:val="fr-FR" w:eastAsia="en-GB"/>
        </w:rPr>
        <w:t>naire ci-joint pour vous</w:t>
      </w:r>
      <w:r w:rsidRPr="00193060">
        <w:rPr>
          <w:rFonts w:ascii="Times New Roman" w:eastAsia="Times New Roman" w:hAnsi="Times New Roman" w:cs="Times New Roman"/>
          <w:lang w:val="fr-FR" w:eastAsia="en-GB"/>
        </w:rPr>
        <w:t>.</w:t>
      </w:r>
      <w:r w:rsidRPr="00193060">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Veuillez-le remplir.</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Pr>
          <w:rFonts w:ascii="Times New Roman" w:eastAsia="Times New Roman" w:hAnsi="Times New Roman" w:cs="Times New Roman"/>
          <w:lang w:val="fr-FR" w:eastAsia="en-GB"/>
        </w:rPr>
        <w:t>Vous avez le droit de ne pas participer à cette étude et vous ne serez pas sanctionné pour cela</w:t>
      </w:r>
      <w:r>
        <w:rPr>
          <w:rFonts w:ascii="Times New Roman" w:eastAsia="Times New Roman" w:hAnsi="Times New Roman" w:cs="Times New Roman"/>
          <w:shd w:val="clear" w:color="auto" w:fill="E6ECF9"/>
          <w:lang w:val="fr-FR" w:eastAsia="en-GB"/>
        </w:rPr>
        <w:t>.</w:t>
      </w:r>
      <w:r w:rsidRPr="00193060">
        <w:rPr>
          <w:rFonts w:ascii="Times New Roman" w:eastAsia="Times New Roman" w:hAnsi="Times New Roman" w:cs="Times New Roman"/>
          <w:sz w:val="24"/>
          <w:szCs w:val="24"/>
          <w:lang w:val="fr-FR" w:eastAsia="en-GB"/>
        </w:rPr>
        <w:t xml:space="preserve"> </w:t>
      </w:r>
      <w:r w:rsidRPr="00193060">
        <w:rPr>
          <w:rFonts w:ascii="Times New Roman" w:eastAsia="Times New Roman" w:hAnsi="Times New Roman" w:cs="Times New Roman"/>
          <w:lang w:val="fr-FR" w:eastAsia="en-GB"/>
        </w:rPr>
        <w:t>En vous posant ces questions, les chercheurs tentent de</w:t>
      </w:r>
      <w:r w:rsidRPr="00193060">
        <w:rPr>
          <w:rFonts w:ascii="Times New Roman" w:eastAsia="Times New Roman" w:hAnsi="Times New Roman" w:cs="Times New Roman"/>
          <w:sz w:val="24"/>
          <w:szCs w:val="24"/>
          <w:lang w:val="fr-FR" w:eastAsia="en-GB"/>
        </w:rPr>
        <w:t xml:space="preserve"> </w:t>
      </w:r>
      <w:r w:rsidRPr="00193060">
        <w:rPr>
          <w:rFonts w:ascii="Times New Roman" w:eastAsia="Times New Roman" w:hAnsi="Times New Roman" w:cs="Times New Roman"/>
          <w:lang w:val="fr-FR" w:eastAsia="en-GB"/>
        </w:rPr>
        <w:t>comprendre l'impact d'un nouveau modèle de soins chroniques dans</w:t>
      </w:r>
      <w:r w:rsidRPr="00193060">
        <w:rPr>
          <w:rFonts w:ascii="Times New Roman" w:eastAsia="Times New Roman" w:hAnsi="Times New Roman" w:cs="Times New Roman"/>
          <w:sz w:val="24"/>
          <w:szCs w:val="24"/>
          <w:lang w:val="fr-FR" w:eastAsia="en-GB"/>
        </w:rPr>
        <w:t xml:space="preserve"> les </w:t>
      </w:r>
      <w:r w:rsidRPr="00193060">
        <w:rPr>
          <w:rFonts w:ascii="Times New Roman" w:eastAsia="Times New Roman" w:hAnsi="Times New Roman" w:cs="Times New Roman"/>
          <w:lang w:val="fr-FR" w:eastAsia="en-GB"/>
        </w:rPr>
        <w:t>établissements de santé</w:t>
      </w:r>
      <w:r w:rsidRPr="00193060">
        <w:rPr>
          <w:rFonts w:ascii="Times New Roman" w:eastAsia="Times New Roman" w:hAnsi="Times New Roman" w:cs="Times New Roman"/>
          <w:sz w:val="24"/>
          <w:szCs w:val="24"/>
          <w:lang w:val="fr-FR" w:eastAsia="en-GB"/>
        </w:rPr>
        <w:t xml:space="preserve"> </w:t>
      </w:r>
      <w:r>
        <w:rPr>
          <w:rFonts w:ascii="Times New Roman" w:eastAsia="Times New Roman" w:hAnsi="Times New Roman" w:cs="Times New Roman"/>
          <w:lang w:val="fr-FR" w:eastAsia="en-GB"/>
        </w:rPr>
        <w:t>s</w:t>
      </w:r>
      <w:r w:rsidRPr="00193060">
        <w:rPr>
          <w:rFonts w:ascii="Times New Roman" w:eastAsia="Times New Roman" w:hAnsi="Times New Roman" w:cs="Times New Roman"/>
          <w:lang w:val="fr-FR" w:eastAsia="en-GB"/>
        </w:rPr>
        <w:t>ur</w:t>
      </w:r>
      <w:r w:rsidRPr="00193060">
        <w:rPr>
          <w:rFonts w:ascii="Times New Roman" w:eastAsia="Times New Roman" w:hAnsi="Times New Roman" w:cs="Times New Roman"/>
          <w:sz w:val="24"/>
          <w:szCs w:val="24"/>
          <w:lang w:val="fr-FR" w:eastAsia="en-GB"/>
        </w:rPr>
        <w:t xml:space="preserve"> les </w:t>
      </w:r>
      <w:r>
        <w:rPr>
          <w:rFonts w:ascii="Times New Roman" w:eastAsia="Times New Roman" w:hAnsi="Times New Roman" w:cs="Times New Roman"/>
          <w:lang w:val="fr-FR" w:eastAsia="en-GB"/>
        </w:rPr>
        <w:t>agents de santé que</w:t>
      </w:r>
      <w:r w:rsidRPr="00193060">
        <w:rPr>
          <w:rFonts w:ascii="Times New Roman" w:eastAsia="Times New Roman" w:hAnsi="Times New Roman" w:cs="Times New Roman"/>
          <w:lang w:val="fr-FR" w:eastAsia="en-GB"/>
        </w:rPr>
        <w:t xml:space="preserve"> vous</w:t>
      </w:r>
      <w:r>
        <w:rPr>
          <w:rFonts w:ascii="Times New Roman" w:eastAsia="Times New Roman" w:hAnsi="Times New Roman" w:cs="Times New Roman"/>
          <w:lang w:val="fr-FR" w:eastAsia="en-GB"/>
        </w:rPr>
        <w:t xml:space="preserve"> êtes</w:t>
      </w:r>
      <w:r w:rsidRPr="00193060">
        <w:rPr>
          <w:rFonts w:ascii="Times New Roman" w:eastAsia="Times New Roman" w:hAnsi="Times New Roman" w:cs="Times New Roman"/>
          <w:lang w:val="fr-FR" w:eastAsia="en-GB"/>
        </w:rPr>
        <w:t>.</w:t>
      </w:r>
      <w:r w:rsidRPr="00193060">
        <w:rPr>
          <w:rFonts w:ascii="Times New Roman" w:eastAsia="Times New Roman" w:hAnsi="Times New Roman" w:cs="Times New Roman"/>
          <w:sz w:val="24"/>
          <w:szCs w:val="24"/>
          <w:lang w:val="fr-FR" w:eastAsia="en-GB"/>
        </w:rPr>
        <w:t xml:space="preserve">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 </w:t>
      </w:r>
    </w:p>
    <w:p w:rsidR="0005548E" w:rsidRPr="00193060" w:rsidRDefault="0005548E" w:rsidP="0005548E">
      <w:pPr>
        <w:spacing w:after="0" w:line="240" w:lineRule="auto"/>
        <w:jc w:val="both"/>
        <w:rPr>
          <w:rFonts w:ascii="Times New Roman" w:eastAsia="Times New Roman" w:hAnsi="Times New Roman" w:cs="Times New Roman"/>
          <w:sz w:val="24"/>
          <w:szCs w:val="24"/>
          <w:lang w:val="fr-FR" w:eastAsia="en-GB"/>
        </w:rPr>
      </w:pPr>
      <w:r w:rsidRPr="00193060">
        <w:rPr>
          <w:rFonts w:ascii="Times New Roman" w:eastAsia="Times New Roman" w:hAnsi="Times New Roman" w:cs="Times New Roman"/>
          <w:lang w:val="fr-FR" w:eastAsia="en-GB"/>
        </w:rPr>
        <w:t>Si vous av</w:t>
      </w:r>
      <w:r>
        <w:rPr>
          <w:rFonts w:ascii="Times New Roman" w:eastAsia="Times New Roman" w:hAnsi="Times New Roman" w:cs="Times New Roman"/>
          <w:lang w:val="fr-FR" w:eastAsia="en-GB"/>
        </w:rPr>
        <w:t xml:space="preserve">ez des questions, </w:t>
      </w:r>
      <w:r w:rsidR="00A83CD7">
        <w:rPr>
          <w:rFonts w:ascii="Times New Roman" w:eastAsia="Times New Roman" w:hAnsi="Times New Roman" w:cs="Times New Roman"/>
          <w:lang w:val="fr-FR" w:eastAsia="en-GB"/>
        </w:rPr>
        <w:t>veuillez contacter le D</w:t>
      </w:r>
      <w:r w:rsidRPr="00193060">
        <w:rPr>
          <w:rFonts w:ascii="Times New Roman" w:eastAsia="Times New Roman" w:hAnsi="Times New Roman" w:cs="Times New Roman"/>
          <w:lang w:val="fr-FR" w:eastAsia="en-GB"/>
        </w:rPr>
        <w:t xml:space="preserve">irecteur du projet, Kiyali </w:t>
      </w:r>
      <w:r w:rsidR="0027232D" w:rsidRPr="00193060">
        <w:rPr>
          <w:rFonts w:ascii="Times New Roman" w:eastAsia="Times New Roman" w:hAnsi="Times New Roman" w:cs="Times New Roman"/>
          <w:lang w:val="fr-FR" w:eastAsia="en-GB"/>
        </w:rPr>
        <w:t>OUATTARA</w:t>
      </w:r>
      <w:r w:rsidRPr="00193060">
        <w:rPr>
          <w:rFonts w:ascii="Times New Roman" w:eastAsia="Times New Roman" w:hAnsi="Times New Roman" w:cs="Times New Roman"/>
          <w:lang w:val="fr-FR" w:eastAsia="en-GB"/>
        </w:rPr>
        <w:t xml:space="preserve"> au </w:t>
      </w:r>
      <w:r>
        <w:rPr>
          <w:rFonts w:ascii="Times New Roman" w:eastAsia="Times New Roman" w:hAnsi="Times New Roman" w:cs="Times New Roman"/>
          <w:lang w:val="fr-FR" w:eastAsia="en-GB"/>
        </w:rPr>
        <w:t>22</w:t>
      </w:r>
      <w:r w:rsidRPr="00193060">
        <w:rPr>
          <w:rFonts w:ascii="Times New Roman" w:eastAsia="Times New Roman" w:hAnsi="Times New Roman" w:cs="Times New Roman"/>
          <w:lang w:val="fr-FR" w:eastAsia="en-GB"/>
        </w:rPr>
        <w:t xml:space="preserve"> 42 67 85.</w:t>
      </w:r>
      <w:r w:rsidRPr="00193060">
        <w:rPr>
          <w:rFonts w:ascii="Times New Roman" w:eastAsia="Times New Roman" w:hAnsi="Times New Roman" w:cs="Times New Roman"/>
          <w:sz w:val="24"/>
          <w:szCs w:val="24"/>
          <w:lang w:val="fr-FR" w:eastAsia="en-GB"/>
        </w:rPr>
        <w:t xml:space="preserve"> </w:t>
      </w:r>
    </w:p>
    <w:p w:rsidR="0005548E" w:rsidRPr="00143FA2" w:rsidRDefault="0005548E" w:rsidP="0005548E">
      <w:pPr>
        <w:jc w:val="both"/>
        <w:rPr>
          <w:lang w:val="fr-FR"/>
        </w:rPr>
      </w:pPr>
    </w:p>
    <w:p w:rsidR="00154783" w:rsidRPr="0005548E" w:rsidRDefault="00154783" w:rsidP="0005548E">
      <w:pPr>
        <w:spacing w:after="0" w:line="240" w:lineRule="auto"/>
        <w:rPr>
          <w:lang w:val="fr-FR"/>
        </w:rPr>
      </w:pPr>
    </w:p>
    <w:sectPr w:rsidR="00154783" w:rsidRPr="0005548E" w:rsidSect="000546F1">
      <w:pgSz w:w="11906" w:h="16838"/>
      <w:pgMar w:top="1440" w:right="1440" w:bottom="1440" w:left="1440" w:header="0" w:footer="0" w:gutter="0"/>
      <w:pgNumType w:fmt="upperRoman" w:chapSep="col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F0" w:rsidRDefault="005072F0" w:rsidP="00F650AA">
      <w:pPr>
        <w:spacing w:after="0" w:line="240" w:lineRule="auto"/>
      </w:pPr>
      <w:r>
        <w:separator/>
      </w:r>
    </w:p>
  </w:endnote>
  <w:endnote w:type="continuationSeparator" w:id="0">
    <w:p w:rsidR="005072F0" w:rsidRDefault="005072F0" w:rsidP="00F6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554963"/>
      <w:docPartObj>
        <w:docPartGallery w:val="Page Numbers (Bottom of Page)"/>
        <w:docPartUnique/>
      </w:docPartObj>
    </w:sdtPr>
    <w:sdtEndPr>
      <w:rPr>
        <w:noProof/>
      </w:rPr>
    </w:sdtEndPr>
    <w:sdtContent>
      <w:p w:rsidR="00AA66B0" w:rsidRDefault="00AA66B0">
        <w:pPr>
          <w:pStyle w:val="Pieddepage"/>
          <w:jc w:val="right"/>
        </w:pPr>
        <w:r>
          <w:fldChar w:fldCharType="begin"/>
        </w:r>
        <w:r>
          <w:instrText xml:space="preserve"> PAGE   \* MERGEFORMAT </w:instrText>
        </w:r>
        <w:r>
          <w:fldChar w:fldCharType="separate"/>
        </w:r>
        <w:r w:rsidR="001731AE">
          <w:rPr>
            <w:noProof/>
          </w:rPr>
          <w:t>4</w:t>
        </w:r>
        <w:r>
          <w:rPr>
            <w:noProof/>
          </w:rPr>
          <w:fldChar w:fldCharType="end"/>
        </w:r>
      </w:p>
    </w:sdtContent>
  </w:sdt>
  <w:p w:rsidR="00AA66B0" w:rsidRPr="00C373BA" w:rsidRDefault="00AA66B0" w:rsidP="00AE62BE">
    <w:pPr>
      <w:pStyle w:val="Pieddepage"/>
      <w:ind w:left="144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F0" w:rsidRDefault="005072F0" w:rsidP="00F650AA">
      <w:pPr>
        <w:spacing w:after="0" w:line="240" w:lineRule="auto"/>
      </w:pPr>
      <w:r>
        <w:separator/>
      </w:r>
    </w:p>
  </w:footnote>
  <w:footnote w:type="continuationSeparator" w:id="0">
    <w:p w:rsidR="005072F0" w:rsidRDefault="005072F0" w:rsidP="00F65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6B0" w:rsidRDefault="00AA66B0" w:rsidP="00367ACB">
    <w:pPr>
      <w:pStyle w:val="En-tte"/>
      <w:tabs>
        <w:tab w:val="clear" w:pos="4513"/>
        <w:tab w:val="clear" w:pos="9026"/>
        <w:tab w:val="left" w:pos="64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AC8"/>
    <w:multiLevelType w:val="multilevel"/>
    <w:tmpl w:val="373E929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C5DA1"/>
    <w:multiLevelType w:val="multilevel"/>
    <w:tmpl w:val="60D6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E2587"/>
    <w:multiLevelType w:val="multilevel"/>
    <w:tmpl w:val="D74C2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F1BFA"/>
    <w:multiLevelType w:val="multilevel"/>
    <w:tmpl w:val="D86EA5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474A96"/>
    <w:multiLevelType w:val="hybridMultilevel"/>
    <w:tmpl w:val="642A29E6"/>
    <w:lvl w:ilvl="0" w:tplc="C688CE6C">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E0867"/>
    <w:multiLevelType w:val="hybridMultilevel"/>
    <w:tmpl w:val="1040AFF8"/>
    <w:lvl w:ilvl="0" w:tplc="DA1CFAAC">
      <w:start w:val="1"/>
      <w:numFmt w:val="decimal"/>
      <w:lvlText w:val="%1."/>
      <w:lvlJc w:val="left"/>
      <w:pPr>
        <w:ind w:left="720" w:hanging="360"/>
      </w:pPr>
      <w:rPr>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356A9"/>
    <w:multiLevelType w:val="multilevel"/>
    <w:tmpl w:val="94446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DE37E0"/>
    <w:multiLevelType w:val="multilevel"/>
    <w:tmpl w:val="9B9A02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068A8"/>
    <w:multiLevelType w:val="multilevel"/>
    <w:tmpl w:val="9BBC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6529D"/>
    <w:multiLevelType w:val="multilevel"/>
    <w:tmpl w:val="2E2CD39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B18FB"/>
    <w:multiLevelType w:val="multilevel"/>
    <w:tmpl w:val="061A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4D58D7"/>
    <w:multiLevelType w:val="hybridMultilevel"/>
    <w:tmpl w:val="78388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31114DB"/>
    <w:multiLevelType w:val="multilevel"/>
    <w:tmpl w:val="B3B01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1D6831"/>
    <w:multiLevelType w:val="hybridMultilevel"/>
    <w:tmpl w:val="E8B6221A"/>
    <w:lvl w:ilvl="0" w:tplc="278803DA">
      <w:start w:val="1"/>
      <w:numFmt w:val="decimal"/>
      <w:lvlText w:val="%1."/>
      <w:lvlJc w:val="left"/>
      <w:pPr>
        <w:ind w:left="802" w:hanging="360"/>
      </w:pPr>
      <w:rPr>
        <w:rFonts w:hint="default"/>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04843"/>
    <w:multiLevelType w:val="hybridMultilevel"/>
    <w:tmpl w:val="BDFE58BA"/>
    <w:lvl w:ilvl="0" w:tplc="3CB69588">
      <w:start w:val="1"/>
      <w:numFmt w:val="decimal"/>
      <w:lvlText w:val="%1."/>
      <w:lvlJc w:val="left"/>
      <w:pPr>
        <w:ind w:left="720" w:hanging="360"/>
      </w:pPr>
      <w:rPr>
        <w:b w:val="0"/>
        <w:i w:val="0"/>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16DB7"/>
    <w:multiLevelType w:val="multilevel"/>
    <w:tmpl w:val="B52E3C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6E62CD9"/>
    <w:multiLevelType w:val="hybridMultilevel"/>
    <w:tmpl w:val="5BFC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C91658"/>
    <w:multiLevelType w:val="hybridMultilevel"/>
    <w:tmpl w:val="8B70B09E"/>
    <w:lvl w:ilvl="0" w:tplc="5334790A">
      <w:start w:val="4"/>
      <w:numFmt w:val="decimal"/>
      <w:lvlText w:val="%1."/>
      <w:lvlJc w:val="left"/>
      <w:pPr>
        <w:ind w:left="540" w:hanging="360"/>
      </w:pPr>
      <w:rPr>
        <w:rFonts w:hint="default"/>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3D1C69"/>
    <w:multiLevelType w:val="multilevel"/>
    <w:tmpl w:val="4BE0445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124426"/>
    <w:multiLevelType w:val="multilevel"/>
    <w:tmpl w:val="49A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8007A"/>
    <w:multiLevelType w:val="multilevel"/>
    <w:tmpl w:val="FA0EA6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7E36F8"/>
    <w:multiLevelType w:val="hybridMultilevel"/>
    <w:tmpl w:val="0388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824AC5"/>
    <w:multiLevelType w:val="multilevel"/>
    <w:tmpl w:val="3AA88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5BC53A9"/>
    <w:multiLevelType w:val="multilevel"/>
    <w:tmpl w:val="9E78E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3A2AD5"/>
    <w:multiLevelType w:val="multilevel"/>
    <w:tmpl w:val="AA8687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3C78B7"/>
    <w:multiLevelType w:val="multilevel"/>
    <w:tmpl w:val="9CF887B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C8402F"/>
    <w:multiLevelType w:val="multilevel"/>
    <w:tmpl w:val="F684D4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C90F29"/>
    <w:multiLevelType w:val="hybridMultilevel"/>
    <w:tmpl w:val="DD6E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E4960"/>
    <w:multiLevelType w:val="multilevel"/>
    <w:tmpl w:val="41A2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8C50CA"/>
    <w:multiLevelType w:val="multilevel"/>
    <w:tmpl w:val="5C94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306F3B"/>
    <w:multiLevelType w:val="multilevel"/>
    <w:tmpl w:val="DF4606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5CB6"/>
    <w:multiLevelType w:val="multilevel"/>
    <w:tmpl w:val="FE0835F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EB7592"/>
    <w:multiLevelType w:val="hybridMultilevel"/>
    <w:tmpl w:val="DD6E5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F0220"/>
    <w:multiLevelType w:val="multilevel"/>
    <w:tmpl w:val="5AB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967B32"/>
    <w:multiLevelType w:val="hybridMultilevel"/>
    <w:tmpl w:val="103AD284"/>
    <w:lvl w:ilvl="0" w:tplc="EE8C0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D66637"/>
    <w:multiLevelType w:val="hybridMultilevel"/>
    <w:tmpl w:val="7D103960"/>
    <w:lvl w:ilvl="0" w:tplc="CC44DECA">
      <w:start w:val="42"/>
      <w:numFmt w:val="decimal"/>
      <w:lvlText w:val="%1."/>
      <w:lvlJc w:val="left"/>
      <w:pPr>
        <w:ind w:left="720" w:hanging="360"/>
      </w:pPr>
      <w:rPr>
        <w:rFonts w:asciiTheme="minorHAnsi" w:eastAsia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2DE3831"/>
    <w:multiLevelType w:val="multilevel"/>
    <w:tmpl w:val="DCB0D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38F2C2E"/>
    <w:multiLevelType w:val="multilevel"/>
    <w:tmpl w:val="1D0A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8B5CEB"/>
    <w:multiLevelType w:val="hybridMultilevel"/>
    <w:tmpl w:val="4A761B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7707224"/>
    <w:multiLevelType w:val="multilevel"/>
    <w:tmpl w:val="23EC91F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7B0327"/>
    <w:multiLevelType w:val="multilevel"/>
    <w:tmpl w:val="5B8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C053D7"/>
    <w:multiLevelType w:val="hybridMultilevel"/>
    <w:tmpl w:val="342E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0C4231"/>
    <w:multiLevelType w:val="multilevel"/>
    <w:tmpl w:val="1BE203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2D0A57"/>
    <w:multiLevelType w:val="multilevel"/>
    <w:tmpl w:val="DA00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D56599"/>
    <w:multiLevelType w:val="multilevel"/>
    <w:tmpl w:val="BE5EC2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D84136"/>
    <w:multiLevelType w:val="multilevel"/>
    <w:tmpl w:val="FF3C31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027846"/>
    <w:multiLevelType w:val="multilevel"/>
    <w:tmpl w:val="EFBEE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F0A2633"/>
    <w:multiLevelType w:val="hybridMultilevel"/>
    <w:tmpl w:val="046E5F66"/>
    <w:lvl w:ilvl="0" w:tplc="04090019">
      <w:start w:val="1"/>
      <w:numFmt w:val="lowerLetter"/>
      <w:lvlText w:val="%1."/>
      <w:lvlJc w:val="left"/>
      <w:pPr>
        <w:ind w:left="720" w:hanging="360"/>
      </w:pPr>
      <w:rPr>
        <w:rFonts w:hint="default"/>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2B0701"/>
    <w:multiLevelType w:val="hybridMultilevel"/>
    <w:tmpl w:val="5A108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C7614A"/>
    <w:multiLevelType w:val="multilevel"/>
    <w:tmpl w:val="52608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F66609"/>
    <w:multiLevelType w:val="hybridMultilevel"/>
    <w:tmpl w:val="D054A95A"/>
    <w:lvl w:ilvl="0" w:tplc="5B6E16A2">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4A32C7"/>
    <w:multiLevelType w:val="multilevel"/>
    <w:tmpl w:val="6C58D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4E13B46"/>
    <w:multiLevelType w:val="hybridMultilevel"/>
    <w:tmpl w:val="673CBEF2"/>
    <w:lvl w:ilvl="0" w:tplc="DA1CFAAC">
      <w:start w:val="1"/>
      <w:numFmt w:val="decimal"/>
      <w:lvlText w:val="%1."/>
      <w:lvlJc w:val="left"/>
      <w:pPr>
        <w:ind w:left="1800" w:hanging="360"/>
      </w:pPr>
      <w:rPr>
        <w:color w:val="5B9BD5" w:themeColor="accent1"/>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15:restartNumberingAfterBreak="0">
    <w:nsid w:val="44F53159"/>
    <w:multiLevelType w:val="multilevel"/>
    <w:tmpl w:val="AFCEE220"/>
    <w:lvl w:ilvl="0">
      <w:start w:val="30"/>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4" w15:restartNumberingAfterBreak="0">
    <w:nsid w:val="45E17FD8"/>
    <w:multiLevelType w:val="multilevel"/>
    <w:tmpl w:val="8D3260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7470CC"/>
    <w:multiLevelType w:val="multilevel"/>
    <w:tmpl w:val="1EF8765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7BA0130"/>
    <w:multiLevelType w:val="hybridMultilevel"/>
    <w:tmpl w:val="1180BF80"/>
    <w:lvl w:ilvl="0" w:tplc="04090019">
      <w:start w:val="1"/>
      <w:numFmt w:val="lowerLetter"/>
      <w:lvlText w:val="%1."/>
      <w:lvlJc w:val="left"/>
      <w:pPr>
        <w:ind w:left="643" w:hanging="360"/>
      </w:pPr>
      <w:rPr>
        <w:color w:val="5B9BD5" w:themeColor="accent1"/>
        <w:sz w:val="20"/>
        <w:szCs w:val="2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7" w15:restartNumberingAfterBreak="0">
    <w:nsid w:val="4A4D2642"/>
    <w:multiLevelType w:val="hybridMultilevel"/>
    <w:tmpl w:val="BD60AC54"/>
    <w:lvl w:ilvl="0" w:tplc="C20E4848">
      <w:start w:val="2"/>
      <w:numFmt w:val="decimal"/>
      <w:lvlText w:val="%1."/>
      <w:lvlJc w:val="left"/>
      <w:pPr>
        <w:ind w:left="1128" w:hanging="360"/>
      </w:pPr>
      <w:rPr>
        <w:rFonts w:hint="default"/>
        <w:color w:val="5B9BD5" w:themeColor="accent1"/>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8" w15:restartNumberingAfterBreak="0">
    <w:nsid w:val="4AD76589"/>
    <w:multiLevelType w:val="multilevel"/>
    <w:tmpl w:val="17B4C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D92461"/>
    <w:multiLevelType w:val="multilevel"/>
    <w:tmpl w:val="9EB2A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051C0"/>
    <w:multiLevelType w:val="multilevel"/>
    <w:tmpl w:val="EFEA7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C31E7"/>
    <w:multiLevelType w:val="hybridMultilevel"/>
    <w:tmpl w:val="56F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51531D"/>
    <w:multiLevelType w:val="multilevel"/>
    <w:tmpl w:val="A180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E427537"/>
    <w:multiLevelType w:val="hybridMultilevel"/>
    <w:tmpl w:val="0C9A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4D4496"/>
    <w:multiLevelType w:val="multilevel"/>
    <w:tmpl w:val="F99C6D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B02163"/>
    <w:multiLevelType w:val="hybridMultilevel"/>
    <w:tmpl w:val="2E7243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53646277"/>
    <w:multiLevelType w:val="multilevel"/>
    <w:tmpl w:val="71C4F0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1A407C"/>
    <w:multiLevelType w:val="hybridMultilevel"/>
    <w:tmpl w:val="155E3602"/>
    <w:lvl w:ilvl="0" w:tplc="1786E0AC">
      <w:start w:val="1"/>
      <w:numFmt w:val="upperRoman"/>
      <w:lvlText w:val="%1."/>
      <w:lvlJc w:val="right"/>
      <w:pPr>
        <w:ind w:left="360" w:hanging="360"/>
      </w:pPr>
      <w:rPr>
        <w:b/>
        <w:color w:val="0070C0"/>
      </w:rPr>
    </w:lvl>
    <w:lvl w:ilvl="1" w:tplc="591842B6">
      <w:start w:val="1"/>
      <w:numFmt w:val="decimal"/>
      <w:lvlText w:val="%2."/>
      <w:lvlJc w:val="left"/>
      <w:pPr>
        <w:ind w:left="720" w:hanging="360"/>
      </w:pPr>
      <w:rPr>
        <w:color w:val="5B9BD5"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452939"/>
    <w:multiLevelType w:val="multilevel"/>
    <w:tmpl w:val="615A43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5EE5B1E"/>
    <w:multiLevelType w:val="hybridMultilevel"/>
    <w:tmpl w:val="8EE6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FA239B"/>
    <w:multiLevelType w:val="multilevel"/>
    <w:tmpl w:val="77FEB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651DF8"/>
    <w:multiLevelType w:val="multilevel"/>
    <w:tmpl w:val="BF70A0C4"/>
    <w:lvl w:ilvl="0">
      <w:start w:val="50"/>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2" w15:restartNumberingAfterBreak="0">
    <w:nsid w:val="5A802E28"/>
    <w:multiLevelType w:val="multilevel"/>
    <w:tmpl w:val="BC4E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AE544F8"/>
    <w:multiLevelType w:val="hybridMultilevel"/>
    <w:tmpl w:val="881040B2"/>
    <w:lvl w:ilvl="0" w:tplc="5AB8D022">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5E65E8"/>
    <w:multiLevelType w:val="multilevel"/>
    <w:tmpl w:val="6F1C0D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F160739"/>
    <w:multiLevelType w:val="hybridMultilevel"/>
    <w:tmpl w:val="AD88E9AE"/>
    <w:lvl w:ilvl="0" w:tplc="7F2E974E">
      <w:start w:val="1"/>
      <w:numFmt w:val="decimal"/>
      <w:lvlText w:val="%1."/>
      <w:lvlJc w:val="left"/>
      <w:pPr>
        <w:ind w:left="720" w:hanging="360"/>
      </w:pPr>
      <w:rPr>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1385AF2"/>
    <w:multiLevelType w:val="multilevel"/>
    <w:tmpl w:val="6902E1B4"/>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8C1214"/>
    <w:multiLevelType w:val="multilevel"/>
    <w:tmpl w:val="57D26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F617B4"/>
    <w:multiLevelType w:val="hybridMultilevel"/>
    <w:tmpl w:val="79866F28"/>
    <w:lvl w:ilvl="0" w:tplc="DA1CFAAC">
      <w:start w:val="1"/>
      <w:numFmt w:val="decimal"/>
      <w:lvlText w:val="%1."/>
      <w:lvlJc w:val="left"/>
      <w:pPr>
        <w:ind w:left="720" w:hanging="360"/>
      </w:pPr>
      <w:rPr>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46125AC"/>
    <w:multiLevelType w:val="multilevel"/>
    <w:tmpl w:val="CC846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AB3377"/>
    <w:multiLevelType w:val="multilevel"/>
    <w:tmpl w:val="206E8D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5C21D81"/>
    <w:multiLevelType w:val="multilevel"/>
    <w:tmpl w:val="0848F0C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6F4A01"/>
    <w:multiLevelType w:val="hybridMultilevel"/>
    <w:tmpl w:val="3E0CCF36"/>
    <w:lvl w:ilvl="0" w:tplc="C0C2469C">
      <w:start w:val="1"/>
      <w:numFmt w:val="lowerLetter"/>
      <w:lvlText w:val="%1."/>
      <w:lvlJc w:val="left"/>
      <w:pPr>
        <w:ind w:left="720" w:hanging="360"/>
      </w:pPr>
      <w:rPr>
        <w:color w:val="5B9BD5" w:themeColor="accen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8762CE"/>
    <w:multiLevelType w:val="multilevel"/>
    <w:tmpl w:val="9A60E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9407790"/>
    <w:multiLevelType w:val="multilevel"/>
    <w:tmpl w:val="1E5882A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B480778"/>
    <w:multiLevelType w:val="multilevel"/>
    <w:tmpl w:val="5752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B4F7EAC"/>
    <w:multiLevelType w:val="multilevel"/>
    <w:tmpl w:val="B61E1F4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B711EC"/>
    <w:multiLevelType w:val="multilevel"/>
    <w:tmpl w:val="6912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36780C"/>
    <w:multiLevelType w:val="hybridMultilevel"/>
    <w:tmpl w:val="F1BEC27C"/>
    <w:lvl w:ilvl="0" w:tplc="C2C23EDC">
      <w:start w:val="3"/>
      <w:numFmt w:val="decimal"/>
      <w:lvlText w:val="%1."/>
      <w:lvlJc w:val="left"/>
      <w:pPr>
        <w:ind w:left="720" w:hanging="360"/>
      </w:pPr>
      <w:rPr>
        <w:rFonts w:hint="default"/>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8F5D17"/>
    <w:multiLevelType w:val="multilevel"/>
    <w:tmpl w:val="F18C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9D5204"/>
    <w:multiLevelType w:val="multilevel"/>
    <w:tmpl w:val="5DF60F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1F649E5"/>
    <w:multiLevelType w:val="hybridMultilevel"/>
    <w:tmpl w:val="6326363C"/>
    <w:lvl w:ilvl="0" w:tplc="49BADEE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7C7B65"/>
    <w:multiLevelType w:val="multilevel"/>
    <w:tmpl w:val="594E8F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C569A6"/>
    <w:multiLevelType w:val="multilevel"/>
    <w:tmpl w:val="94A2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4118FF"/>
    <w:multiLevelType w:val="hybridMultilevel"/>
    <w:tmpl w:val="331062CC"/>
    <w:lvl w:ilvl="0" w:tplc="0FFED53C">
      <w:start w:val="1"/>
      <w:numFmt w:val="upperRoman"/>
      <w:lvlText w:val="%1."/>
      <w:lvlJc w:val="right"/>
      <w:pPr>
        <w:ind w:left="450" w:hanging="360"/>
      </w:pPr>
      <w:rPr>
        <w:b/>
        <w:color w:val="0070C0"/>
        <w:sz w:val="28"/>
        <w:szCs w:val="28"/>
      </w:rPr>
    </w:lvl>
    <w:lvl w:ilvl="1" w:tplc="0409000F">
      <w:start w:val="1"/>
      <w:numFmt w:val="decimal"/>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95" w15:restartNumberingAfterBreak="0">
    <w:nsid w:val="76085D32"/>
    <w:multiLevelType w:val="hybridMultilevel"/>
    <w:tmpl w:val="6786EE94"/>
    <w:lvl w:ilvl="0" w:tplc="04090017">
      <w:start w:val="1"/>
      <w:numFmt w:val="lowerLetter"/>
      <w:lvlText w:val="%1)"/>
      <w:lvlJc w:val="left"/>
      <w:pPr>
        <w:ind w:left="720" w:hanging="360"/>
      </w:pPr>
      <w:rPr>
        <w:rFonts w:hint="default"/>
        <w:color w:val="5B9BD5" w:themeColor="accen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7C36F1"/>
    <w:multiLevelType w:val="multilevel"/>
    <w:tmpl w:val="18D2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6D234A7"/>
    <w:multiLevelType w:val="multilevel"/>
    <w:tmpl w:val="2CAE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EE2A01"/>
    <w:multiLevelType w:val="multilevel"/>
    <w:tmpl w:val="22F473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857043F"/>
    <w:multiLevelType w:val="multilevel"/>
    <w:tmpl w:val="0F708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B34E45"/>
    <w:multiLevelType w:val="multilevel"/>
    <w:tmpl w:val="CFE2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D23911"/>
    <w:multiLevelType w:val="multilevel"/>
    <w:tmpl w:val="16344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B24A01"/>
    <w:multiLevelType w:val="multilevel"/>
    <w:tmpl w:val="9D66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AE9184A"/>
    <w:multiLevelType w:val="multilevel"/>
    <w:tmpl w:val="F06868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122F26"/>
    <w:multiLevelType w:val="multilevel"/>
    <w:tmpl w:val="F830EB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BC2F99"/>
    <w:multiLevelType w:val="hybridMultilevel"/>
    <w:tmpl w:val="88EADC4A"/>
    <w:lvl w:ilvl="0" w:tplc="04090019">
      <w:start w:val="1"/>
      <w:numFmt w:val="low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18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18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180"/>
      </w:pPr>
    </w:lvl>
  </w:abstractNum>
  <w:abstractNum w:abstractNumId="106" w15:restartNumberingAfterBreak="0">
    <w:nsid w:val="7D7417A5"/>
    <w:multiLevelType w:val="multilevel"/>
    <w:tmpl w:val="9CEEE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E142372"/>
    <w:multiLevelType w:val="multilevel"/>
    <w:tmpl w:val="05C8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FEC4F6E"/>
    <w:multiLevelType w:val="multilevel"/>
    <w:tmpl w:val="047ECB1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67"/>
  </w:num>
  <w:num w:numId="4">
    <w:abstractNumId w:val="50"/>
  </w:num>
  <w:num w:numId="5">
    <w:abstractNumId w:val="75"/>
  </w:num>
  <w:num w:numId="6">
    <w:abstractNumId w:val="4"/>
  </w:num>
  <w:num w:numId="7">
    <w:abstractNumId w:val="14"/>
  </w:num>
  <w:num w:numId="8">
    <w:abstractNumId w:val="73"/>
  </w:num>
  <w:num w:numId="9">
    <w:abstractNumId w:val="57"/>
  </w:num>
  <w:num w:numId="10">
    <w:abstractNumId w:val="88"/>
  </w:num>
  <w:num w:numId="11">
    <w:abstractNumId w:val="17"/>
  </w:num>
  <w:num w:numId="12">
    <w:abstractNumId w:val="47"/>
  </w:num>
  <w:num w:numId="13">
    <w:abstractNumId w:val="56"/>
  </w:num>
  <w:num w:numId="14">
    <w:abstractNumId w:val="78"/>
  </w:num>
  <w:num w:numId="15">
    <w:abstractNumId w:val="52"/>
  </w:num>
  <w:num w:numId="16">
    <w:abstractNumId w:val="5"/>
  </w:num>
  <w:num w:numId="17">
    <w:abstractNumId w:val="34"/>
  </w:num>
  <w:num w:numId="18">
    <w:abstractNumId w:val="11"/>
  </w:num>
  <w:num w:numId="19">
    <w:abstractNumId w:val="48"/>
  </w:num>
  <w:num w:numId="20">
    <w:abstractNumId w:val="94"/>
  </w:num>
  <w:num w:numId="21">
    <w:abstractNumId w:val="13"/>
  </w:num>
  <w:num w:numId="22">
    <w:abstractNumId w:val="95"/>
  </w:num>
  <w:num w:numId="23">
    <w:abstractNumId w:val="100"/>
  </w:num>
  <w:num w:numId="24">
    <w:abstractNumId w:val="83"/>
  </w:num>
  <w:num w:numId="25">
    <w:abstractNumId w:val="93"/>
  </w:num>
  <w:num w:numId="26">
    <w:abstractNumId w:val="96"/>
  </w:num>
  <w:num w:numId="27">
    <w:abstractNumId w:val="72"/>
  </w:num>
  <w:num w:numId="28">
    <w:abstractNumId w:val="10"/>
  </w:num>
  <w:num w:numId="29">
    <w:abstractNumId w:val="89"/>
  </w:num>
  <w:num w:numId="30">
    <w:abstractNumId w:val="29"/>
  </w:num>
  <w:num w:numId="31">
    <w:abstractNumId w:val="87"/>
  </w:num>
  <w:num w:numId="32">
    <w:abstractNumId w:val="99"/>
  </w:num>
  <w:num w:numId="33">
    <w:abstractNumId w:val="8"/>
  </w:num>
  <w:num w:numId="34">
    <w:abstractNumId w:val="101"/>
  </w:num>
  <w:num w:numId="35">
    <w:abstractNumId w:val="104"/>
  </w:num>
  <w:num w:numId="36">
    <w:abstractNumId w:val="46"/>
  </w:num>
  <w:num w:numId="37">
    <w:abstractNumId w:val="43"/>
  </w:num>
  <w:num w:numId="38">
    <w:abstractNumId w:val="59"/>
  </w:num>
  <w:num w:numId="39">
    <w:abstractNumId w:val="62"/>
  </w:num>
  <w:num w:numId="40">
    <w:abstractNumId w:val="79"/>
  </w:num>
  <w:num w:numId="41">
    <w:abstractNumId w:val="33"/>
  </w:num>
  <w:num w:numId="42">
    <w:abstractNumId w:val="28"/>
  </w:num>
  <w:num w:numId="43">
    <w:abstractNumId w:val="60"/>
  </w:num>
  <w:num w:numId="44">
    <w:abstractNumId w:val="97"/>
  </w:num>
  <w:num w:numId="45">
    <w:abstractNumId w:val="107"/>
  </w:num>
  <w:num w:numId="46">
    <w:abstractNumId w:val="40"/>
  </w:num>
  <w:num w:numId="47">
    <w:abstractNumId w:val="37"/>
  </w:num>
  <w:num w:numId="48">
    <w:abstractNumId w:val="1"/>
  </w:num>
  <w:num w:numId="49">
    <w:abstractNumId w:val="70"/>
  </w:num>
  <w:num w:numId="50">
    <w:abstractNumId w:val="77"/>
  </w:num>
  <w:num w:numId="51">
    <w:abstractNumId w:val="102"/>
  </w:num>
  <w:num w:numId="52">
    <w:abstractNumId w:val="85"/>
  </w:num>
  <w:num w:numId="53">
    <w:abstractNumId w:val="49"/>
  </w:num>
  <w:num w:numId="54">
    <w:abstractNumId w:val="108"/>
  </w:num>
  <w:num w:numId="55">
    <w:abstractNumId w:val="31"/>
  </w:num>
  <w:num w:numId="56">
    <w:abstractNumId w:val="71"/>
  </w:num>
  <w:num w:numId="57">
    <w:abstractNumId w:val="35"/>
  </w:num>
  <w:num w:numId="58">
    <w:abstractNumId w:val="22"/>
  </w:num>
  <w:num w:numId="59">
    <w:abstractNumId w:val="2"/>
  </w:num>
  <w:num w:numId="60">
    <w:abstractNumId w:val="12"/>
  </w:num>
  <w:num w:numId="61">
    <w:abstractNumId w:val="58"/>
  </w:num>
  <w:num w:numId="62">
    <w:abstractNumId w:val="68"/>
  </w:num>
  <w:num w:numId="63">
    <w:abstractNumId w:val="103"/>
  </w:num>
  <w:num w:numId="64">
    <w:abstractNumId w:val="45"/>
  </w:num>
  <w:num w:numId="65">
    <w:abstractNumId w:val="92"/>
  </w:num>
  <w:num w:numId="66">
    <w:abstractNumId w:val="7"/>
  </w:num>
  <w:num w:numId="67">
    <w:abstractNumId w:val="20"/>
  </w:num>
  <w:num w:numId="68">
    <w:abstractNumId w:val="90"/>
  </w:num>
  <w:num w:numId="69">
    <w:abstractNumId w:val="66"/>
  </w:num>
  <w:num w:numId="70">
    <w:abstractNumId w:val="64"/>
  </w:num>
  <w:num w:numId="71">
    <w:abstractNumId w:val="98"/>
  </w:num>
  <w:num w:numId="72">
    <w:abstractNumId w:val="42"/>
  </w:num>
  <w:num w:numId="73">
    <w:abstractNumId w:val="80"/>
  </w:num>
  <w:num w:numId="74">
    <w:abstractNumId w:val="30"/>
  </w:num>
  <w:num w:numId="75">
    <w:abstractNumId w:val="24"/>
  </w:num>
  <w:num w:numId="76">
    <w:abstractNumId w:val="0"/>
  </w:num>
  <w:num w:numId="77">
    <w:abstractNumId w:val="54"/>
  </w:num>
  <w:num w:numId="78">
    <w:abstractNumId w:val="9"/>
  </w:num>
  <w:num w:numId="79">
    <w:abstractNumId w:val="26"/>
  </w:num>
  <w:num w:numId="80">
    <w:abstractNumId w:val="86"/>
  </w:num>
  <w:num w:numId="81">
    <w:abstractNumId w:val="44"/>
  </w:num>
  <w:num w:numId="82">
    <w:abstractNumId w:val="25"/>
  </w:num>
  <w:num w:numId="83">
    <w:abstractNumId w:val="23"/>
  </w:num>
  <w:num w:numId="84">
    <w:abstractNumId w:val="81"/>
  </w:num>
  <w:num w:numId="85">
    <w:abstractNumId w:val="106"/>
  </w:num>
  <w:num w:numId="86">
    <w:abstractNumId w:val="3"/>
  </w:num>
  <w:num w:numId="87">
    <w:abstractNumId w:val="6"/>
  </w:num>
  <w:num w:numId="88">
    <w:abstractNumId w:val="39"/>
  </w:num>
  <w:num w:numId="89">
    <w:abstractNumId w:val="53"/>
  </w:num>
  <w:num w:numId="90">
    <w:abstractNumId w:val="55"/>
  </w:num>
  <w:num w:numId="91">
    <w:abstractNumId w:val="74"/>
  </w:num>
  <w:num w:numId="92">
    <w:abstractNumId w:val="18"/>
  </w:num>
  <w:num w:numId="93">
    <w:abstractNumId w:val="15"/>
  </w:num>
  <w:num w:numId="94">
    <w:abstractNumId w:val="76"/>
  </w:num>
  <w:num w:numId="95">
    <w:abstractNumId w:val="36"/>
  </w:num>
  <w:num w:numId="96">
    <w:abstractNumId w:val="84"/>
  </w:num>
  <w:num w:numId="97">
    <w:abstractNumId w:val="51"/>
  </w:num>
  <w:num w:numId="98">
    <w:abstractNumId w:val="63"/>
  </w:num>
  <w:num w:numId="99">
    <w:abstractNumId w:val="69"/>
  </w:num>
  <w:num w:numId="100">
    <w:abstractNumId w:val="91"/>
  </w:num>
  <w:num w:numId="101">
    <w:abstractNumId w:val="41"/>
  </w:num>
  <w:num w:numId="102">
    <w:abstractNumId w:val="21"/>
  </w:num>
  <w:num w:numId="103">
    <w:abstractNumId w:val="27"/>
  </w:num>
  <w:num w:numId="104">
    <w:abstractNumId w:val="61"/>
  </w:num>
  <w:num w:numId="105">
    <w:abstractNumId w:val="32"/>
  </w:num>
  <w:num w:numId="106">
    <w:abstractNumId w:val="82"/>
  </w:num>
  <w:num w:numId="107">
    <w:abstractNumId w:val="105"/>
  </w:num>
  <w:num w:numId="108">
    <w:abstractNumId w:val="38"/>
  </w:num>
  <w:num w:numId="109">
    <w:abstractNumId w:val="6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2BA"/>
    <w:rsid w:val="00002F4E"/>
    <w:rsid w:val="00012AC3"/>
    <w:rsid w:val="000142AC"/>
    <w:rsid w:val="00017F07"/>
    <w:rsid w:val="00017F2E"/>
    <w:rsid w:val="00022440"/>
    <w:rsid w:val="0002288F"/>
    <w:rsid w:val="00022DF4"/>
    <w:rsid w:val="00041BDC"/>
    <w:rsid w:val="00042CB1"/>
    <w:rsid w:val="00044DBF"/>
    <w:rsid w:val="00045FB1"/>
    <w:rsid w:val="000517D5"/>
    <w:rsid w:val="000546F1"/>
    <w:rsid w:val="00054F9F"/>
    <w:rsid w:val="0005548E"/>
    <w:rsid w:val="0005552E"/>
    <w:rsid w:val="00056DA8"/>
    <w:rsid w:val="000577BC"/>
    <w:rsid w:val="000733E2"/>
    <w:rsid w:val="0007415D"/>
    <w:rsid w:val="00097849"/>
    <w:rsid w:val="000A087B"/>
    <w:rsid w:val="000A471B"/>
    <w:rsid w:val="000A5922"/>
    <w:rsid w:val="000B03C5"/>
    <w:rsid w:val="000B1EF0"/>
    <w:rsid w:val="000B23D3"/>
    <w:rsid w:val="000B250B"/>
    <w:rsid w:val="000B2F30"/>
    <w:rsid w:val="000C06B7"/>
    <w:rsid w:val="000C1FE9"/>
    <w:rsid w:val="000C7B2B"/>
    <w:rsid w:val="000C7C71"/>
    <w:rsid w:val="000D36BC"/>
    <w:rsid w:val="000D38BA"/>
    <w:rsid w:val="000E0335"/>
    <w:rsid w:val="000E1F50"/>
    <w:rsid w:val="000F02DB"/>
    <w:rsid w:val="000F2F97"/>
    <w:rsid w:val="00100337"/>
    <w:rsid w:val="00102422"/>
    <w:rsid w:val="00110136"/>
    <w:rsid w:val="0012085B"/>
    <w:rsid w:val="001221CC"/>
    <w:rsid w:val="00123DB1"/>
    <w:rsid w:val="00123DBF"/>
    <w:rsid w:val="00123FE9"/>
    <w:rsid w:val="00134C0C"/>
    <w:rsid w:val="00135A05"/>
    <w:rsid w:val="0014147A"/>
    <w:rsid w:val="001454C6"/>
    <w:rsid w:val="00145AA9"/>
    <w:rsid w:val="0015139A"/>
    <w:rsid w:val="00154783"/>
    <w:rsid w:val="00154E64"/>
    <w:rsid w:val="00162DAF"/>
    <w:rsid w:val="001702F6"/>
    <w:rsid w:val="001731AE"/>
    <w:rsid w:val="001775D2"/>
    <w:rsid w:val="0019114E"/>
    <w:rsid w:val="00193787"/>
    <w:rsid w:val="001A0367"/>
    <w:rsid w:val="001A1386"/>
    <w:rsid w:val="001A17B4"/>
    <w:rsid w:val="001A28AD"/>
    <w:rsid w:val="001A449B"/>
    <w:rsid w:val="001A7245"/>
    <w:rsid w:val="001B03C0"/>
    <w:rsid w:val="001B55B3"/>
    <w:rsid w:val="001C202A"/>
    <w:rsid w:val="001C224A"/>
    <w:rsid w:val="001C236F"/>
    <w:rsid w:val="001C7F52"/>
    <w:rsid w:val="001D258B"/>
    <w:rsid w:val="001D6206"/>
    <w:rsid w:val="001D772D"/>
    <w:rsid w:val="001E1104"/>
    <w:rsid w:val="001E38A5"/>
    <w:rsid w:val="001E6CE2"/>
    <w:rsid w:val="001F392A"/>
    <w:rsid w:val="001F3F8C"/>
    <w:rsid w:val="001F4FF6"/>
    <w:rsid w:val="00201AF1"/>
    <w:rsid w:val="0020368D"/>
    <w:rsid w:val="00206B33"/>
    <w:rsid w:val="002147D0"/>
    <w:rsid w:val="002240CB"/>
    <w:rsid w:val="002252D8"/>
    <w:rsid w:val="00227552"/>
    <w:rsid w:val="00230345"/>
    <w:rsid w:val="002348B3"/>
    <w:rsid w:val="00237F36"/>
    <w:rsid w:val="002410B8"/>
    <w:rsid w:val="00242EB2"/>
    <w:rsid w:val="002430D8"/>
    <w:rsid w:val="002466C2"/>
    <w:rsid w:val="00250271"/>
    <w:rsid w:val="00250E99"/>
    <w:rsid w:val="00251F06"/>
    <w:rsid w:val="00256000"/>
    <w:rsid w:val="00256CF2"/>
    <w:rsid w:val="0026331B"/>
    <w:rsid w:val="00265F1F"/>
    <w:rsid w:val="0027232D"/>
    <w:rsid w:val="00273B2B"/>
    <w:rsid w:val="00277762"/>
    <w:rsid w:val="00281903"/>
    <w:rsid w:val="0028488B"/>
    <w:rsid w:val="002A0888"/>
    <w:rsid w:val="002A12F3"/>
    <w:rsid w:val="002A5E3E"/>
    <w:rsid w:val="002A73E0"/>
    <w:rsid w:val="002A7AB8"/>
    <w:rsid w:val="002B0665"/>
    <w:rsid w:val="002B3DB5"/>
    <w:rsid w:val="002B6544"/>
    <w:rsid w:val="002C0205"/>
    <w:rsid w:val="002C60FC"/>
    <w:rsid w:val="002D00E9"/>
    <w:rsid w:val="002D05CD"/>
    <w:rsid w:val="002D15D4"/>
    <w:rsid w:val="002D2DF0"/>
    <w:rsid w:val="002D6E04"/>
    <w:rsid w:val="002D7DBE"/>
    <w:rsid w:val="002E2955"/>
    <w:rsid w:val="002E6E92"/>
    <w:rsid w:val="002F1E9C"/>
    <w:rsid w:val="003030E8"/>
    <w:rsid w:val="0030457F"/>
    <w:rsid w:val="00304B02"/>
    <w:rsid w:val="00314094"/>
    <w:rsid w:val="003167FF"/>
    <w:rsid w:val="00317714"/>
    <w:rsid w:val="003177B1"/>
    <w:rsid w:val="00317E14"/>
    <w:rsid w:val="00320057"/>
    <w:rsid w:val="0032219C"/>
    <w:rsid w:val="003228CF"/>
    <w:rsid w:val="003232A5"/>
    <w:rsid w:val="00330CAE"/>
    <w:rsid w:val="0033570C"/>
    <w:rsid w:val="003418AD"/>
    <w:rsid w:val="003519FA"/>
    <w:rsid w:val="00360A8D"/>
    <w:rsid w:val="003627A5"/>
    <w:rsid w:val="00362889"/>
    <w:rsid w:val="003673A4"/>
    <w:rsid w:val="00367ACB"/>
    <w:rsid w:val="0037109A"/>
    <w:rsid w:val="00373E91"/>
    <w:rsid w:val="00380951"/>
    <w:rsid w:val="0038438F"/>
    <w:rsid w:val="00386A82"/>
    <w:rsid w:val="003915AD"/>
    <w:rsid w:val="00393530"/>
    <w:rsid w:val="003940D2"/>
    <w:rsid w:val="00396511"/>
    <w:rsid w:val="003968C7"/>
    <w:rsid w:val="003A06FF"/>
    <w:rsid w:val="003A0C20"/>
    <w:rsid w:val="003A21B7"/>
    <w:rsid w:val="003A4C06"/>
    <w:rsid w:val="003A4F47"/>
    <w:rsid w:val="003A566C"/>
    <w:rsid w:val="003A7706"/>
    <w:rsid w:val="003B0832"/>
    <w:rsid w:val="003B2AFC"/>
    <w:rsid w:val="003B37BE"/>
    <w:rsid w:val="003B7459"/>
    <w:rsid w:val="003C00C4"/>
    <w:rsid w:val="003C1874"/>
    <w:rsid w:val="003D04ED"/>
    <w:rsid w:val="003D10C9"/>
    <w:rsid w:val="003D2724"/>
    <w:rsid w:val="003D7F40"/>
    <w:rsid w:val="003E279B"/>
    <w:rsid w:val="003E6FC2"/>
    <w:rsid w:val="003E7DD2"/>
    <w:rsid w:val="003F0804"/>
    <w:rsid w:val="003F0DD9"/>
    <w:rsid w:val="003F268E"/>
    <w:rsid w:val="003F3909"/>
    <w:rsid w:val="0040159D"/>
    <w:rsid w:val="0040557E"/>
    <w:rsid w:val="00405878"/>
    <w:rsid w:val="004126AC"/>
    <w:rsid w:val="00412C26"/>
    <w:rsid w:val="00422159"/>
    <w:rsid w:val="00422A96"/>
    <w:rsid w:val="00425FCB"/>
    <w:rsid w:val="00427403"/>
    <w:rsid w:val="0043314E"/>
    <w:rsid w:val="00433A0D"/>
    <w:rsid w:val="00437087"/>
    <w:rsid w:val="0044143C"/>
    <w:rsid w:val="00444EFB"/>
    <w:rsid w:val="00445E6C"/>
    <w:rsid w:val="00445ED2"/>
    <w:rsid w:val="00451027"/>
    <w:rsid w:val="00451C95"/>
    <w:rsid w:val="00451E6C"/>
    <w:rsid w:val="00451E9A"/>
    <w:rsid w:val="004536C3"/>
    <w:rsid w:val="00454F49"/>
    <w:rsid w:val="00460D32"/>
    <w:rsid w:val="004616BA"/>
    <w:rsid w:val="0046260A"/>
    <w:rsid w:val="00462B37"/>
    <w:rsid w:val="00465F19"/>
    <w:rsid w:val="004674F3"/>
    <w:rsid w:val="0047229D"/>
    <w:rsid w:val="00474AD3"/>
    <w:rsid w:val="00481B11"/>
    <w:rsid w:val="004820F7"/>
    <w:rsid w:val="00485BF6"/>
    <w:rsid w:val="004863BB"/>
    <w:rsid w:val="00493627"/>
    <w:rsid w:val="0049628B"/>
    <w:rsid w:val="004B01B4"/>
    <w:rsid w:val="004B6468"/>
    <w:rsid w:val="004B73BB"/>
    <w:rsid w:val="004C05FF"/>
    <w:rsid w:val="004C5BC0"/>
    <w:rsid w:val="004C7E92"/>
    <w:rsid w:val="004D2D70"/>
    <w:rsid w:val="004D639B"/>
    <w:rsid w:val="004E0675"/>
    <w:rsid w:val="004E0873"/>
    <w:rsid w:val="004E2548"/>
    <w:rsid w:val="004E45B8"/>
    <w:rsid w:val="004F097D"/>
    <w:rsid w:val="004F356A"/>
    <w:rsid w:val="004F3A57"/>
    <w:rsid w:val="004F48C2"/>
    <w:rsid w:val="004F4AE5"/>
    <w:rsid w:val="0050269A"/>
    <w:rsid w:val="005072F0"/>
    <w:rsid w:val="00507C55"/>
    <w:rsid w:val="00510150"/>
    <w:rsid w:val="0051019F"/>
    <w:rsid w:val="00511FC7"/>
    <w:rsid w:val="005121C7"/>
    <w:rsid w:val="005147A5"/>
    <w:rsid w:val="00514ABD"/>
    <w:rsid w:val="00525E33"/>
    <w:rsid w:val="00525EEA"/>
    <w:rsid w:val="00531561"/>
    <w:rsid w:val="0053523D"/>
    <w:rsid w:val="00536FB0"/>
    <w:rsid w:val="00540739"/>
    <w:rsid w:val="005413B0"/>
    <w:rsid w:val="0054392A"/>
    <w:rsid w:val="0054428A"/>
    <w:rsid w:val="005553DE"/>
    <w:rsid w:val="005630B1"/>
    <w:rsid w:val="00563770"/>
    <w:rsid w:val="00564268"/>
    <w:rsid w:val="00571186"/>
    <w:rsid w:val="00583325"/>
    <w:rsid w:val="0058349C"/>
    <w:rsid w:val="005924E2"/>
    <w:rsid w:val="005940AD"/>
    <w:rsid w:val="0059654A"/>
    <w:rsid w:val="005C386F"/>
    <w:rsid w:val="005C7C34"/>
    <w:rsid w:val="005D065D"/>
    <w:rsid w:val="005D2544"/>
    <w:rsid w:val="005D3DF2"/>
    <w:rsid w:val="005D7BD9"/>
    <w:rsid w:val="005E31FC"/>
    <w:rsid w:val="005E5538"/>
    <w:rsid w:val="005F00B3"/>
    <w:rsid w:val="005F5DC7"/>
    <w:rsid w:val="0060268C"/>
    <w:rsid w:val="00607B65"/>
    <w:rsid w:val="006116CB"/>
    <w:rsid w:val="00614EB4"/>
    <w:rsid w:val="006175A8"/>
    <w:rsid w:val="0062028E"/>
    <w:rsid w:val="00621BC0"/>
    <w:rsid w:val="00625702"/>
    <w:rsid w:val="00630962"/>
    <w:rsid w:val="006345D8"/>
    <w:rsid w:val="00637D75"/>
    <w:rsid w:val="006525B1"/>
    <w:rsid w:val="00652A70"/>
    <w:rsid w:val="0065569E"/>
    <w:rsid w:val="00656647"/>
    <w:rsid w:val="00667E9F"/>
    <w:rsid w:val="006709C3"/>
    <w:rsid w:val="00672F94"/>
    <w:rsid w:val="00674696"/>
    <w:rsid w:val="00676237"/>
    <w:rsid w:val="0068064F"/>
    <w:rsid w:val="006832CA"/>
    <w:rsid w:val="00684C3B"/>
    <w:rsid w:val="0068571E"/>
    <w:rsid w:val="00686D23"/>
    <w:rsid w:val="006873F6"/>
    <w:rsid w:val="00691013"/>
    <w:rsid w:val="00693BDC"/>
    <w:rsid w:val="00693CAE"/>
    <w:rsid w:val="00696E39"/>
    <w:rsid w:val="00697D70"/>
    <w:rsid w:val="006A6230"/>
    <w:rsid w:val="006B2003"/>
    <w:rsid w:val="006C7604"/>
    <w:rsid w:val="006D6980"/>
    <w:rsid w:val="006D749F"/>
    <w:rsid w:val="006E0052"/>
    <w:rsid w:val="006E026D"/>
    <w:rsid w:val="006E5309"/>
    <w:rsid w:val="006F0FD1"/>
    <w:rsid w:val="006F27EB"/>
    <w:rsid w:val="006F2E26"/>
    <w:rsid w:val="006F3878"/>
    <w:rsid w:val="006F5620"/>
    <w:rsid w:val="00704792"/>
    <w:rsid w:val="007060D0"/>
    <w:rsid w:val="0071432A"/>
    <w:rsid w:val="007164B8"/>
    <w:rsid w:val="007168F1"/>
    <w:rsid w:val="00717EEE"/>
    <w:rsid w:val="00721067"/>
    <w:rsid w:val="00722DAB"/>
    <w:rsid w:val="00722F33"/>
    <w:rsid w:val="00730FBB"/>
    <w:rsid w:val="00735B8D"/>
    <w:rsid w:val="00735CFF"/>
    <w:rsid w:val="00736E27"/>
    <w:rsid w:val="00747393"/>
    <w:rsid w:val="00751E8D"/>
    <w:rsid w:val="0075380A"/>
    <w:rsid w:val="00753F3D"/>
    <w:rsid w:val="00754494"/>
    <w:rsid w:val="00754FED"/>
    <w:rsid w:val="0075631D"/>
    <w:rsid w:val="0076312D"/>
    <w:rsid w:val="00764E54"/>
    <w:rsid w:val="00771A5A"/>
    <w:rsid w:val="00784250"/>
    <w:rsid w:val="007848C5"/>
    <w:rsid w:val="007868FF"/>
    <w:rsid w:val="00797AB3"/>
    <w:rsid w:val="007A1BFF"/>
    <w:rsid w:val="007A78DC"/>
    <w:rsid w:val="007B5AB7"/>
    <w:rsid w:val="007C3A44"/>
    <w:rsid w:val="007C4606"/>
    <w:rsid w:val="007C7805"/>
    <w:rsid w:val="007D135B"/>
    <w:rsid w:val="007D151B"/>
    <w:rsid w:val="007D1782"/>
    <w:rsid w:val="007D38D1"/>
    <w:rsid w:val="007D39DC"/>
    <w:rsid w:val="007D5635"/>
    <w:rsid w:val="007E51FC"/>
    <w:rsid w:val="007E73FC"/>
    <w:rsid w:val="007E7849"/>
    <w:rsid w:val="007F2FCB"/>
    <w:rsid w:val="007F31D0"/>
    <w:rsid w:val="007F549E"/>
    <w:rsid w:val="0080210B"/>
    <w:rsid w:val="008023AB"/>
    <w:rsid w:val="008071E4"/>
    <w:rsid w:val="00811DB2"/>
    <w:rsid w:val="00813343"/>
    <w:rsid w:val="0081623C"/>
    <w:rsid w:val="00820262"/>
    <w:rsid w:val="00824B7D"/>
    <w:rsid w:val="008254ED"/>
    <w:rsid w:val="00833CAD"/>
    <w:rsid w:val="00834338"/>
    <w:rsid w:val="00837C92"/>
    <w:rsid w:val="00842432"/>
    <w:rsid w:val="00844381"/>
    <w:rsid w:val="0084461A"/>
    <w:rsid w:val="00846E82"/>
    <w:rsid w:val="00847F7A"/>
    <w:rsid w:val="00850087"/>
    <w:rsid w:val="008551DA"/>
    <w:rsid w:val="00855333"/>
    <w:rsid w:val="0086221F"/>
    <w:rsid w:val="00863AB5"/>
    <w:rsid w:val="00866FD1"/>
    <w:rsid w:val="008671DE"/>
    <w:rsid w:val="00870443"/>
    <w:rsid w:val="00870543"/>
    <w:rsid w:val="00870CE9"/>
    <w:rsid w:val="00873B11"/>
    <w:rsid w:val="00874FA4"/>
    <w:rsid w:val="00874FE6"/>
    <w:rsid w:val="00876B90"/>
    <w:rsid w:val="0087768F"/>
    <w:rsid w:val="008809B1"/>
    <w:rsid w:val="008816D9"/>
    <w:rsid w:val="0088195F"/>
    <w:rsid w:val="0088198D"/>
    <w:rsid w:val="00892198"/>
    <w:rsid w:val="008931F6"/>
    <w:rsid w:val="008962F7"/>
    <w:rsid w:val="008A19C4"/>
    <w:rsid w:val="008A5394"/>
    <w:rsid w:val="008B0FCD"/>
    <w:rsid w:val="008B31E0"/>
    <w:rsid w:val="008C0100"/>
    <w:rsid w:val="008C375C"/>
    <w:rsid w:val="008D30BD"/>
    <w:rsid w:val="008D3C16"/>
    <w:rsid w:val="008D54DD"/>
    <w:rsid w:val="008D6E4B"/>
    <w:rsid w:val="008E52F9"/>
    <w:rsid w:val="008E5733"/>
    <w:rsid w:val="008E62F6"/>
    <w:rsid w:val="008E73D4"/>
    <w:rsid w:val="008F2EF7"/>
    <w:rsid w:val="008F5C65"/>
    <w:rsid w:val="00904FD6"/>
    <w:rsid w:val="009054EE"/>
    <w:rsid w:val="00907C15"/>
    <w:rsid w:val="00915245"/>
    <w:rsid w:val="00917CAE"/>
    <w:rsid w:val="00920CFE"/>
    <w:rsid w:val="00923515"/>
    <w:rsid w:val="0092355F"/>
    <w:rsid w:val="00926593"/>
    <w:rsid w:val="009416FE"/>
    <w:rsid w:val="00941E11"/>
    <w:rsid w:val="009433D4"/>
    <w:rsid w:val="00944C71"/>
    <w:rsid w:val="00953225"/>
    <w:rsid w:val="009538C5"/>
    <w:rsid w:val="0095499A"/>
    <w:rsid w:val="00956674"/>
    <w:rsid w:val="00957395"/>
    <w:rsid w:val="009616B7"/>
    <w:rsid w:val="00962F82"/>
    <w:rsid w:val="00966B2B"/>
    <w:rsid w:val="0096754A"/>
    <w:rsid w:val="00970F0D"/>
    <w:rsid w:val="009765ED"/>
    <w:rsid w:val="00976E6F"/>
    <w:rsid w:val="00980114"/>
    <w:rsid w:val="00984F8E"/>
    <w:rsid w:val="00996652"/>
    <w:rsid w:val="00997A65"/>
    <w:rsid w:val="009A0F50"/>
    <w:rsid w:val="009A2F52"/>
    <w:rsid w:val="009A5376"/>
    <w:rsid w:val="009B288A"/>
    <w:rsid w:val="009B2D8F"/>
    <w:rsid w:val="009B4D40"/>
    <w:rsid w:val="009D0F69"/>
    <w:rsid w:val="009D27AA"/>
    <w:rsid w:val="009E0131"/>
    <w:rsid w:val="009E04D7"/>
    <w:rsid w:val="009F1F69"/>
    <w:rsid w:val="009F2B6F"/>
    <w:rsid w:val="009F5DD9"/>
    <w:rsid w:val="009F63A9"/>
    <w:rsid w:val="009F70D4"/>
    <w:rsid w:val="009F7398"/>
    <w:rsid w:val="00A011F2"/>
    <w:rsid w:val="00A02A47"/>
    <w:rsid w:val="00A057DC"/>
    <w:rsid w:val="00A05913"/>
    <w:rsid w:val="00A075F4"/>
    <w:rsid w:val="00A07652"/>
    <w:rsid w:val="00A10693"/>
    <w:rsid w:val="00A14667"/>
    <w:rsid w:val="00A14CCF"/>
    <w:rsid w:val="00A1518F"/>
    <w:rsid w:val="00A15773"/>
    <w:rsid w:val="00A20D1F"/>
    <w:rsid w:val="00A25916"/>
    <w:rsid w:val="00A270BD"/>
    <w:rsid w:val="00A30D43"/>
    <w:rsid w:val="00A3167C"/>
    <w:rsid w:val="00A33CE2"/>
    <w:rsid w:val="00A37A89"/>
    <w:rsid w:val="00A42E6F"/>
    <w:rsid w:val="00A44FB2"/>
    <w:rsid w:val="00A4523C"/>
    <w:rsid w:val="00A47449"/>
    <w:rsid w:val="00A577B2"/>
    <w:rsid w:val="00A61DAC"/>
    <w:rsid w:val="00A66525"/>
    <w:rsid w:val="00A6776F"/>
    <w:rsid w:val="00A728D0"/>
    <w:rsid w:val="00A77208"/>
    <w:rsid w:val="00A823D6"/>
    <w:rsid w:val="00A83CD7"/>
    <w:rsid w:val="00A91D46"/>
    <w:rsid w:val="00A97451"/>
    <w:rsid w:val="00AA42BA"/>
    <w:rsid w:val="00AA4C70"/>
    <w:rsid w:val="00AA5D68"/>
    <w:rsid w:val="00AA66B0"/>
    <w:rsid w:val="00AB0108"/>
    <w:rsid w:val="00AB21AB"/>
    <w:rsid w:val="00AB23A6"/>
    <w:rsid w:val="00AB2462"/>
    <w:rsid w:val="00AC21BD"/>
    <w:rsid w:val="00AC2486"/>
    <w:rsid w:val="00AC26B9"/>
    <w:rsid w:val="00AC2FAF"/>
    <w:rsid w:val="00AC68C4"/>
    <w:rsid w:val="00AC6C27"/>
    <w:rsid w:val="00AC7B69"/>
    <w:rsid w:val="00AD152D"/>
    <w:rsid w:val="00AD1877"/>
    <w:rsid w:val="00AD1A43"/>
    <w:rsid w:val="00AD6136"/>
    <w:rsid w:val="00AD6663"/>
    <w:rsid w:val="00AE0AD9"/>
    <w:rsid w:val="00AE2A21"/>
    <w:rsid w:val="00AE49A1"/>
    <w:rsid w:val="00AE62BE"/>
    <w:rsid w:val="00AF329A"/>
    <w:rsid w:val="00AF3541"/>
    <w:rsid w:val="00AF4DD5"/>
    <w:rsid w:val="00B0098A"/>
    <w:rsid w:val="00B0365C"/>
    <w:rsid w:val="00B15076"/>
    <w:rsid w:val="00B162CC"/>
    <w:rsid w:val="00B239CF"/>
    <w:rsid w:val="00B23B99"/>
    <w:rsid w:val="00B31947"/>
    <w:rsid w:val="00B338A6"/>
    <w:rsid w:val="00B47495"/>
    <w:rsid w:val="00B50B27"/>
    <w:rsid w:val="00B610FD"/>
    <w:rsid w:val="00B64C0F"/>
    <w:rsid w:val="00B66DA2"/>
    <w:rsid w:val="00B82813"/>
    <w:rsid w:val="00B837FC"/>
    <w:rsid w:val="00B9139C"/>
    <w:rsid w:val="00B93706"/>
    <w:rsid w:val="00BA6290"/>
    <w:rsid w:val="00BA668C"/>
    <w:rsid w:val="00BA6860"/>
    <w:rsid w:val="00BD04B4"/>
    <w:rsid w:val="00BD0E4F"/>
    <w:rsid w:val="00BD3752"/>
    <w:rsid w:val="00BD44CB"/>
    <w:rsid w:val="00BD69EA"/>
    <w:rsid w:val="00BD6B94"/>
    <w:rsid w:val="00BE1365"/>
    <w:rsid w:val="00BE1A53"/>
    <w:rsid w:val="00BE3023"/>
    <w:rsid w:val="00BE3844"/>
    <w:rsid w:val="00BE391F"/>
    <w:rsid w:val="00BE4176"/>
    <w:rsid w:val="00BE429D"/>
    <w:rsid w:val="00BE5141"/>
    <w:rsid w:val="00BE6ADC"/>
    <w:rsid w:val="00BF77D3"/>
    <w:rsid w:val="00BF7E01"/>
    <w:rsid w:val="00C02391"/>
    <w:rsid w:val="00C03239"/>
    <w:rsid w:val="00C0324D"/>
    <w:rsid w:val="00C03CB7"/>
    <w:rsid w:val="00C075BA"/>
    <w:rsid w:val="00C15FD8"/>
    <w:rsid w:val="00C243EC"/>
    <w:rsid w:val="00C30269"/>
    <w:rsid w:val="00C32323"/>
    <w:rsid w:val="00C34A67"/>
    <w:rsid w:val="00C35A40"/>
    <w:rsid w:val="00C35BF1"/>
    <w:rsid w:val="00C373BA"/>
    <w:rsid w:val="00C376BA"/>
    <w:rsid w:val="00C42466"/>
    <w:rsid w:val="00C479C0"/>
    <w:rsid w:val="00C52ED3"/>
    <w:rsid w:val="00C66EFB"/>
    <w:rsid w:val="00C71E45"/>
    <w:rsid w:val="00C71E54"/>
    <w:rsid w:val="00C74495"/>
    <w:rsid w:val="00C823ED"/>
    <w:rsid w:val="00C825F7"/>
    <w:rsid w:val="00C871FC"/>
    <w:rsid w:val="00C87FB2"/>
    <w:rsid w:val="00C9046F"/>
    <w:rsid w:val="00C945BA"/>
    <w:rsid w:val="00C974A1"/>
    <w:rsid w:val="00C97950"/>
    <w:rsid w:val="00CA1300"/>
    <w:rsid w:val="00CA3999"/>
    <w:rsid w:val="00CA543F"/>
    <w:rsid w:val="00CA71D9"/>
    <w:rsid w:val="00CB61F1"/>
    <w:rsid w:val="00CB6473"/>
    <w:rsid w:val="00CC042D"/>
    <w:rsid w:val="00CC2B97"/>
    <w:rsid w:val="00CC334B"/>
    <w:rsid w:val="00CC4AAC"/>
    <w:rsid w:val="00CD0520"/>
    <w:rsid w:val="00CD1460"/>
    <w:rsid w:val="00CD3A00"/>
    <w:rsid w:val="00CD3D1A"/>
    <w:rsid w:val="00CE1BF5"/>
    <w:rsid w:val="00CE294E"/>
    <w:rsid w:val="00CE2B4F"/>
    <w:rsid w:val="00CF03CC"/>
    <w:rsid w:val="00CF30B0"/>
    <w:rsid w:val="00CF60FA"/>
    <w:rsid w:val="00CF710E"/>
    <w:rsid w:val="00D00B69"/>
    <w:rsid w:val="00D10A7B"/>
    <w:rsid w:val="00D12794"/>
    <w:rsid w:val="00D15CE2"/>
    <w:rsid w:val="00D17057"/>
    <w:rsid w:val="00D22FBC"/>
    <w:rsid w:val="00D2390F"/>
    <w:rsid w:val="00D23F3C"/>
    <w:rsid w:val="00D24284"/>
    <w:rsid w:val="00D33E72"/>
    <w:rsid w:val="00D36671"/>
    <w:rsid w:val="00D36805"/>
    <w:rsid w:val="00D376CD"/>
    <w:rsid w:val="00D37F3B"/>
    <w:rsid w:val="00D40E0B"/>
    <w:rsid w:val="00D47B07"/>
    <w:rsid w:val="00D47FC1"/>
    <w:rsid w:val="00D6233D"/>
    <w:rsid w:val="00D657F5"/>
    <w:rsid w:val="00D66065"/>
    <w:rsid w:val="00D673CA"/>
    <w:rsid w:val="00D709E4"/>
    <w:rsid w:val="00D735E8"/>
    <w:rsid w:val="00D74A9E"/>
    <w:rsid w:val="00D75E84"/>
    <w:rsid w:val="00D76218"/>
    <w:rsid w:val="00D81DD9"/>
    <w:rsid w:val="00D82326"/>
    <w:rsid w:val="00D826AF"/>
    <w:rsid w:val="00D82C6E"/>
    <w:rsid w:val="00D85891"/>
    <w:rsid w:val="00D8620B"/>
    <w:rsid w:val="00D922AB"/>
    <w:rsid w:val="00DA1032"/>
    <w:rsid w:val="00DA5B40"/>
    <w:rsid w:val="00DA5F8D"/>
    <w:rsid w:val="00DA7CB6"/>
    <w:rsid w:val="00DB6DE8"/>
    <w:rsid w:val="00DC172A"/>
    <w:rsid w:val="00DC1EDB"/>
    <w:rsid w:val="00DD5FA0"/>
    <w:rsid w:val="00DD6FCD"/>
    <w:rsid w:val="00DE0005"/>
    <w:rsid w:val="00DE4BA8"/>
    <w:rsid w:val="00DE6C7C"/>
    <w:rsid w:val="00DF16DE"/>
    <w:rsid w:val="00DF557E"/>
    <w:rsid w:val="00E046FD"/>
    <w:rsid w:val="00E067D1"/>
    <w:rsid w:val="00E13942"/>
    <w:rsid w:val="00E13A94"/>
    <w:rsid w:val="00E179FC"/>
    <w:rsid w:val="00E17A67"/>
    <w:rsid w:val="00E21682"/>
    <w:rsid w:val="00E2596B"/>
    <w:rsid w:val="00E26E27"/>
    <w:rsid w:val="00E2732C"/>
    <w:rsid w:val="00E2735B"/>
    <w:rsid w:val="00E35465"/>
    <w:rsid w:val="00E35A59"/>
    <w:rsid w:val="00E4585C"/>
    <w:rsid w:val="00E4620E"/>
    <w:rsid w:val="00E46E19"/>
    <w:rsid w:val="00E4702F"/>
    <w:rsid w:val="00E53672"/>
    <w:rsid w:val="00E554CE"/>
    <w:rsid w:val="00E5555D"/>
    <w:rsid w:val="00E55AB3"/>
    <w:rsid w:val="00E57E41"/>
    <w:rsid w:val="00E70ACA"/>
    <w:rsid w:val="00E7173E"/>
    <w:rsid w:val="00E77CD1"/>
    <w:rsid w:val="00E85480"/>
    <w:rsid w:val="00E86182"/>
    <w:rsid w:val="00E907E2"/>
    <w:rsid w:val="00E914D8"/>
    <w:rsid w:val="00E97CDD"/>
    <w:rsid w:val="00EA0845"/>
    <w:rsid w:val="00EA43F9"/>
    <w:rsid w:val="00EA4F16"/>
    <w:rsid w:val="00EA6522"/>
    <w:rsid w:val="00EA6D55"/>
    <w:rsid w:val="00EA75EE"/>
    <w:rsid w:val="00EB0956"/>
    <w:rsid w:val="00EB45FF"/>
    <w:rsid w:val="00EB6A4B"/>
    <w:rsid w:val="00ED14D5"/>
    <w:rsid w:val="00EE099A"/>
    <w:rsid w:val="00EE2FE5"/>
    <w:rsid w:val="00EE5F06"/>
    <w:rsid w:val="00EF0AEC"/>
    <w:rsid w:val="00EF39AD"/>
    <w:rsid w:val="00EF5C45"/>
    <w:rsid w:val="00EF7137"/>
    <w:rsid w:val="00F0038A"/>
    <w:rsid w:val="00F00F37"/>
    <w:rsid w:val="00F03484"/>
    <w:rsid w:val="00F038E7"/>
    <w:rsid w:val="00F07157"/>
    <w:rsid w:val="00F10DB6"/>
    <w:rsid w:val="00F12398"/>
    <w:rsid w:val="00F12655"/>
    <w:rsid w:val="00F12DD6"/>
    <w:rsid w:val="00F1483D"/>
    <w:rsid w:val="00F15408"/>
    <w:rsid w:val="00F16545"/>
    <w:rsid w:val="00F273C6"/>
    <w:rsid w:val="00F27550"/>
    <w:rsid w:val="00F34EC5"/>
    <w:rsid w:val="00F352E9"/>
    <w:rsid w:val="00F3583D"/>
    <w:rsid w:val="00F35B08"/>
    <w:rsid w:val="00F450E1"/>
    <w:rsid w:val="00F565D3"/>
    <w:rsid w:val="00F621F8"/>
    <w:rsid w:val="00F650AA"/>
    <w:rsid w:val="00F66C59"/>
    <w:rsid w:val="00F67F94"/>
    <w:rsid w:val="00F738A4"/>
    <w:rsid w:val="00F763F2"/>
    <w:rsid w:val="00F806E0"/>
    <w:rsid w:val="00F81B50"/>
    <w:rsid w:val="00F82CFF"/>
    <w:rsid w:val="00F8323E"/>
    <w:rsid w:val="00F842BA"/>
    <w:rsid w:val="00F8436C"/>
    <w:rsid w:val="00F879BC"/>
    <w:rsid w:val="00F915FC"/>
    <w:rsid w:val="00F92ADC"/>
    <w:rsid w:val="00F936BF"/>
    <w:rsid w:val="00F9609F"/>
    <w:rsid w:val="00FA17C0"/>
    <w:rsid w:val="00FB079A"/>
    <w:rsid w:val="00FB16B5"/>
    <w:rsid w:val="00FB6698"/>
    <w:rsid w:val="00FC56E1"/>
    <w:rsid w:val="00FC6516"/>
    <w:rsid w:val="00FD2CDC"/>
    <w:rsid w:val="00FD31E4"/>
    <w:rsid w:val="00FD3C9D"/>
    <w:rsid w:val="00FD4AC9"/>
    <w:rsid w:val="00FD7621"/>
    <w:rsid w:val="00FE02DD"/>
    <w:rsid w:val="00FE17BF"/>
    <w:rsid w:val="00FE18FD"/>
    <w:rsid w:val="00FE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8F4C6-E529-4AEF-8748-1E44A76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EB"/>
    <w:rPr>
      <w:lang w:val="en-US"/>
    </w:rPr>
  </w:style>
  <w:style w:type="paragraph" w:styleId="Titre1">
    <w:name w:val="heading 1"/>
    <w:basedOn w:val="Normal"/>
    <w:link w:val="Titre1Car"/>
    <w:uiPriority w:val="9"/>
    <w:qFormat/>
    <w:rsid w:val="00123DB1"/>
    <w:pPr>
      <w:keepNext/>
      <w:keepLines/>
      <w:spacing w:before="400" w:after="40" w:line="240" w:lineRule="auto"/>
      <w:outlineLvl w:val="0"/>
    </w:pPr>
    <w:rPr>
      <w:rFonts w:ascii="Calibri Light" w:eastAsia="Times New Roman" w:hAnsi="Calibri Light" w:cs="Times New Roman"/>
      <w:color w:val="1F4E79"/>
      <w:sz w:val="36"/>
      <w:szCs w:val="36"/>
      <w:lang w:val="fr-FR"/>
    </w:rPr>
  </w:style>
  <w:style w:type="paragraph" w:styleId="Titre2">
    <w:name w:val="heading 2"/>
    <w:basedOn w:val="Normal"/>
    <w:next w:val="Normal"/>
    <w:link w:val="Titre2Car"/>
    <w:uiPriority w:val="9"/>
    <w:unhideWhenUsed/>
    <w:qFormat/>
    <w:rsid w:val="00E462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4"/>
    <w:link w:val="Titre3Car"/>
    <w:uiPriority w:val="9"/>
    <w:qFormat/>
    <w:rsid w:val="00704792"/>
    <w:pPr>
      <w:outlineLvl w:val="2"/>
    </w:pPr>
  </w:style>
  <w:style w:type="paragraph" w:styleId="Titre4">
    <w:name w:val="heading 4"/>
    <w:basedOn w:val="Normal"/>
    <w:next w:val="Normal"/>
    <w:link w:val="Titre4Car"/>
    <w:uiPriority w:val="9"/>
    <w:unhideWhenUsed/>
    <w:qFormat/>
    <w:rsid w:val="00944C71"/>
    <w:pPr>
      <w:keepNext/>
      <w:spacing w:after="0" w:line="240" w:lineRule="auto"/>
      <w:ind w:left="360" w:firstLine="360"/>
      <w:jc w:val="both"/>
      <w:outlineLvl w:val="3"/>
    </w:pPr>
    <w:rPr>
      <w:rFonts w:ascii="Calibri Light" w:eastAsia="Times New Roman" w:hAnsi="Calibri Light" w:cs="Calibri Light"/>
      <w:color w:val="2E74B5"/>
      <w:sz w:val="28"/>
      <w:szCs w:val="28"/>
      <w:lang w:eastAsia="en-GB"/>
    </w:rPr>
  </w:style>
  <w:style w:type="paragraph" w:styleId="Titre5">
    <w:name w:val="heading 5"/>
    <w:basedOn w:val="Normal"/>
    <w:next w:val="Normal"/>
    <w:link w:val="Titre5Car"/>
    <w:uiPriority w:val="9"/>
    <w:unhideWhenUsed/>
    <w:qFormat/>
    <w:rsid w:val="003A7706"/>
    <w:pPr>
      <w:keepNext/>
      <w:outlineLvl w:val="4"/>
    </w:pPr>
    <w:rPr>
      <w:rFonts w:ascii="Calibri Light" w:eastAsia="Times New Roman" w:hAnsi="Calibri Light" w:cs="Calibri Light"/>
      <w:color w:val="1F4E79"/>
      <w:kern w:val="36"/>
      <w:sz w:val="28"/>
      <w:szCs w:val="28"/>
      <w:lang w:val="fr-FR" w:eastAsia="en-GB"/>
    </w:rPr>
  </w:style>
  <w:style w:type="paragraph" w:styleId="Titre6">
    <w:name w:val="heading 6"/>
    <w:basedOn w:val="Normal"/>
    <w:next w:val="Normal"/>
    <w:link w:val="Titre6Car"/>
    <w:uiPriority w:val="9"/>
    <w:unhideWhenUsed/>
    <w:qFormat/>
    <w:rsid w:val="00EA43F9"/>
    <w:pPr>
      <w:keepNext/>
      <w:spacing w:line="256" w:lineRule="auto"/>
      <w:outlineLvl w:val="5"/>
    </w:pPr>
    <w:rPr>
      <w:rFonts w:ascii="Maiandra GD" w:eastAsia="Times New Roman" w:hAnsi="Maiandra GD" w:cs="Times New Roman"/>
      <w:b/>
      <w:noProof/>
      <w:sz w:val="24"/>
      <w:szCs w:val="20"/>
      <w:u w:val="single"/>
      <w:lang w:val="fr-FR" w:eastAsia="fr-FR"/>
    </w:rPr>
  </w:style>
  <w:style w:type="paragraph" w:styleId="Titre7">
    <w:name w:val="heading 7"/>
    <w:basedOn w:val="Normal"/>
    <w:next w:val="Normal"/>
    <w:link w:val="Titre7Car"/>
    <w:uiPriority w:val="9"/>
    <w:unhideWhenUsed/>
    <w:qFormat/>
    <w:rsid w:val="00A77208"/>
    <w:pPr>
      <w:keepNext/>
      <w:pageBreakBefore/>
      <w:widowControl w:val="0"/>
      <w:spacing w:after="0" w:line="240" w:lineRule="auto"/>
      <w:outlineLvl w:val="6"/>
    </w:pPr>
    <w:rPr>
      <w:rFonts w:ascii="Maiandra GD" w:eastAsia="Times New Roman" w:hAnsi="Maiandra GD" w:cs="Arial"/>
      <w:i/>
      <w:color w:val="4472C4" w:themeColor="accent5"/>
      <w:sz w:val="20"/>
      <w:szCs w:val="32"/>
      <w:lang w:val="fr-FR" w:eastAsia="wo-SN"/>
    </w:rPr>
  </w:style>
  <w:style w:type="paragraph" w:styleId="Titre8">
    <w:name w:val="heading 8"/>
    <w:basedOn w:val="Normal"/>
    <w:next w:val="Normal"/>
    <w:link w:val="Titre8Car"/>
    <w:uiPriority w:val="9"/>
    <w:unhideWhenUsed/>
    <w:qFormat/>
    <w:rsid w:val="00A77208"/>
    <w:pPr>
      <w:keepNext/>
      <w:jc w:val="both"/>
      <w:outlineLvl w:val="7"/>
    </w:pPr>
    <w:rPr>
      <w:rFonts w:ascii="Calibri" w:eastAsia="Times New Roman" w:hAnsi="Calibri" w:cs="Calibri"/>
      <w:b/>
      <w:lang w:val="fr-FR" w:eastAsia="en-GB"/>
    </w:rPr>
  </w:style>
  <w:style w:type="paragraph" w:styleId="Titre9">
    <w:name w:val="heading 9"/>
    <w:basedOn w:val="Normal"/>
    <w:next w:val="Normal"/>
    <w:link w:val="Titre9Car"/>
    <w:uiPriority w:val="9"/>
    <w:unhideWhenUsed/>
    <w:qFormat/>
    <w:rsid w:val="008D54DD"/>
    <w:pPr>
      <w:keepNext/>
      <w:keepLines/>
      <w:spacing w:before="400" w:after="40" w:line="240" w:lineRule="auto"/>
      <w:outlineLvl w:val="8"/>
    </w:pPr>
    <w:rPr>
      <w:rFonts w:ascii="Calibri Light" w:eastAsia="Times New Roman" w:hAnsi="Calibri Light" w:cs="Times New Roman"/>
      <w:color w:val="1F4E79"/>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3DB1"/>
    <w:rPr>
      <w:rFonts w:ascii="Calibri Light" w:eastAsia="Times New Roman" w:hAnsi="Calibri Light" w:cs="Times New Roman"/>
      <w:color w:val="1F4E79"/>
      <w:sz w:val="36"/>
      <w:szCs w:val="36"/>
      <w:lang w:val="fr-FR"/>
    </w:rPr>
  </w:style>
  <w:style w:type="character" w:customStyle="1" w:styleId="Titre3Car">
    <w:name w:val="Titre 3 Car"/>
    <w:basedOn w:val="Policepardfaut"/>
    <w:link w:val="Titre3"/>
    <w:uiPriority w:val="9"/>
    <w:rsid w:val="00704792"/>
    <w:rPr>
      <w:rFonts w:ascii="Calibri Light" w:eastAsia="Times New Roman" w:hAnsi="Calibri Light" w:cs="Calibri Light"/>
      <w:color w:val="2E74B5"/>
      <w:sz w:val="28"/>
      <w:szCs w:val="28"/>
      <w:lang w:val="en-US" w:eastAsia="en-GB"/>
    </w:rPr>
  </w:style>
  <w:style w:type="character" w:customStyle="1" w:styleId="notranslate">
    <w:name w:val="notranslate"/>
    <w:basedOn w:val="Policepardfaut"/>
    <w:rsid w:val="00F842BA"/>
  </w:style>
  <w:style w:type="paragraph" w:styleId="NormalWeb">
    <w:name w:val="Normal (Web)"/>
    <w:basedOn w:val="Normal"/>
    <w:uiPriority w:val="99"/>
    <w:unhideWhenUsed/>
    <w:rsid w:val="00F842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enhypertexte">
    <w:name w:val="Hyperlink"/>
    <w:basedOn w:val="Policepardfaut"/>
    <w:uiPriority w:val="99"/>
    <w:unhideWhenUsed/>
    <w:rsid w:val="00F842BA"/>
    <w:rPr>
      <w:color w:val="0000FF"/>
      <w:u w:val="single"/>
    </w:rPr>
  </w:style>
  <w:style w:type="character" w:styleId="Lienhypertextesuivivisit">
    <w:name w:val="FollowedHyperlink"/>
    <w:basedOn w:val="Policepardfaut"/>
    <w:uiPriority w:val="99"/>
    <w:semiHidden/>
    <w:unhideWhenUsed/>
    <w:rsid w:val="00F842BA"/>
    <w:rPr>
      <w:color w:val="800080"/>
      <w:u w:val="single"/>
    </w:rPr>
  </w:style>
  <w:style w:type="paragraph" w:styleId="Notedebasdepage">
    <w:name w:val="footnote text"/>
    <w:aliases w:val="FOOTNOTES,fn,single space,footnote text,Footnote Text1,Fodnotetekst Tegn,footnote text Char,Fodnotetekst Tegn Char,single space Char,footnote text Char Char Char,Fodnotetekst Tegn Char1,single space Char1,footnote text Char Char1"/>
    <w:basedOn w:val="Normal"/>
    <w:link w:val="NotedebasdepageCar"/>
    <w:unhideWhenUsed/>
    <w:rsid w:val="00F650AA"/>
    <w:pPr>
      <w:spacing w:after="0" w:line="240" w:lineRule="auto"/>
    </w:pPr>
    <w:rPr>
      <w:sz w:val="20"/>
      <w:szCs w:val="20"/>
    </w:rPr>
  </w:style>
  <w:style w:type="character" w:customStyle="1" w:styleId="NotedebasdepageCar">
    <w:name w:val="Note de bas de page Car"/>
    <w:aliases w:val="FOOTNOTES Car,fn Car,single space Car,footnote text Car,Footnote Text1 Car,Fodnotetekst Tegn Car,footnote text Char Car,Fodnotetekst Tegn Char Car,single space Char Car,footnote text Char Char Char Car,Fodnotetekst Tegn Char1 Car"/>
    <w:basedOn w:val="Policepardfaut"/>
    <w:link w:val="Notedebasdepage"/>
    <w:rsid w:val="00F650AA"/>
    <w:rPr>
      <w:sz w:val="20"/>
      <w:szCs w:val="20"/>
      <w:lang w:val="en-US"/>
    </w:rPr>
  </w:style>
  <w:style w:type="character" w:styleId="Appelnotedebasdep">
    <w:name w:val="footnote reference"/>
    <w:aliases w:val="ftref,16 Point,Superscript 6 Point"/>
    <w:basedOn w:val="Policepardfaut"/>
    <w:unhideWhenUsed/>
    <w:rsid w:val="00F650AA"/>
    <w:rPr>
      <w:vertAlign w:val="superscript"/>
    </w:rPr>
  </w:style>
  <w:style w:type="character" w:customStyle="1" w:styleId="Titre2Car">
    <w:name w:val="Titre 2 Car"/>
    <w:basedOn w:val="Policepardfaut"/>
    <w:link w:val="Titre2"/>
    <w:uiPriority w:val="9"/>
    <w:rsid w:val="00E4620E"/>
    <w:rPr>
      <w:rFonts w:asciiTheme="majorHAnsi" w:eastAsiaTheme="majorEastAsia" w:hAnsiTheme="majorHAnsi" w:cstheme="majorBidi"/>
      <w:color w:val="2E74B5" w:themeColor="accent1" w:themeShade="BF"/>
      <w:sz w:val="26"/>
      <w:szCs w:val="26"/>
      <w:lang w:val="en-US"/>
    </w:rPr>
  </w:style>
  <w:style w:type="paragraph" w:styleId="Paragraphedeliste">
    <w:name w:val="List Paragraph"/>
    <w:aliases w:val="ANADER2"/>
    <w:basedOn w:val="Normal"/>
    <w:link w:val="ParagraphedelisteCar"/>
    <w:uiPriority w:val="34"/>
    <w:qFormat/>
    <w:rsid w:val="00A47449"/>
    <w:pPr>
      <w:ind w:left="720"/>
      <w:contextualSpacing/>
    </w:pPr>
  </w:style>
  <w:style w:type="paragraph" w:styleId="Textedebulles">
    <w:name w:val="Balloon Text"/>
    <w:basedOn w:val="Normal"/>
    <w:link w:val="TextedebullesCar"/>
    <w:uiPriority w:val="99"/>
    <w:semiHidden/>
    <w:unhideWhenUsed/>
    <w:rsid w:val="00123DBF"/>
    <w:pPr>
      <w:spacing w:after="0" w:line="240" w:lineRule="auto"/>
    </w:pPr>
    <w:rPr>
      <w:rFonts w:ascii="Segoe UI" w:eastAsiaTheme="minorEastAsia" w:hAnsi="Segoe UI" w:cs="Segoe UI"/>
      <w:sz w:val="18"/>
      <w:szCs w:val="18"/>
    </w:rPr>
  </w:style>
  <w:style w:type="character" w:customStyle="1" w:styleId="TextedebullesCar">
    <w:name w:val="Texte de bulles Car"/>
    <w:basedOn w:val="Policepardfaut"/>
    <w:link w:val="Textedebulles"/>
    <w:uiPriority w:val="99"/>
    <w:semiHidden/>
    <w:rsid w:val="00123DBF"/>
    <w:rPr>
      <w:rFonts w:ascii="Segoe UI" w:eastAsiaTheme="minorEastAsia" w:hAnsi="Segoe UI" w:cs="Segoe UI"/>
      <w:sz w:val="18"/>
      <w:szCs w:val="18"/>
      <w:lang w:val="en-US"/>
    </w:rPr>
  </w:style>
  <w:style w:type="paragraph" w:styleId="En-tte">
    <w:name w:val="header"/>
    <w:basedOn w:val="Normal"/>
    <w:link w:val="En-tteCar"/>
    <w:uiPriority w:val="99"/>
    <w:unhideWhenUsed/>
    <w:rsid w:val="00017F07"/>
    <w:pPr>
      <w:tabs>
        <w:tab w:val="center" w:pos="4513"/>
        <w:tab w:val="right" w:pos="9026"/>
      </w:tabs>
      <w:spacing w:after="0" w:line="240" w:lineRule="auto"/>
    </w:pPr>
  </w:style>
  <w:style w:type="character" w:customStyle="1" w:styleId="En-tteCar">
    <w:name w:val="En-tête Car"/>
    <w:basedOn w:val="Policepardfaut"/>
    <w:link w:val="En-tte"/>
    <w:uiPriority w:val="99"/>
    <w:rsid w:val="00017F07"/>
    <w:rPr>
      <w:lang w:val="en-US"/>
    </w:rPr>
  </w:style>
  <w:style w:type="paragraph" w:styleId="Pieddepage">
    <w:name w:val="footer"/>
    <w:basedOn w:val="Normal"/>
    <w:link w:val="PieddepageCar"/>
    <w:uiPriority w:val="99"/>
    <w:unhideWhenUsed/>
    <w:rsid w:val="00017F0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17F07"/>
    <w:rPr>
      <w:lang w:val="en-US"/>
    </w:rPr>
  </w:style>
  <w:style w:type="character" w:styleId="Marquedecommentaire">
    <w:name w:val="annotation reference"/>
    <w:basedOn w:val="Policepardfaut"/>
    <w:uiPriority w:val="99"/>
    <w:semiHidden/>
    <w:unhideWhenUsed/>
    <w:rsid w:val="00697D70"/>
    <w:rPr>
      <w:sz w:val="16"/>
      <w:szCs w:val="16"/>
    </w:rPr>
  </w:style>
  <w:style w:type="paragraph" w:styleId="Commentaire">
    <w:name w:val="annotation text"/>
    <w:basedOn w:val="Normal"/>
    <w:link w:val="CommentaireCar"/>
    <w:uiPriority w:val="99"/>
    <w:semiHidden/>
    <w:unhideWhenUsed/>
    <w:rsid w:val="00697D70"/>
    <w:pPr>
      <w:spacing w:line="240" w:lineRule="auto"/>
    </w:pPr>
    <w:rPr>
      <w:sz w:val="20"/>
      <w:szCs w:val="20"/>
    </w:rPr>
  </w:style>
  <w:style w:type="character" w:customStyle="1" w:styleId="CommentaireCar">
    <w:name w:val="Commentaire Car"/>
    <w:basedOn w:val="Policepardfaut"/>
    <w:link w:val="Commentaire"/>
    <w:uiPriority w:val="99"/>
    <w:semiHidden/>
    <w:rsid w:val="00697D70"/>
    <w:rPr>
      <w:sz w:val="20"/>
      <w:szCs w:val="20"/>
      <w:lang w:val="en-US"/>
    </w:rPr>
  </w:style>
  <w:style w:type="paragraph" w:styleId="Objetducommentaire">
    <w:name w:val="annotation subject"/>
    <w:basedOn w:val="Commentaire"/>
    <w:next w:val="Commentaire"/>
    <w:link w:val="ObjetducommentaireCar"/>
    <w:uiPriority w:val="99"/>
    <w:semiHidden/>
    <w:unhideWhenUsed/>
    <w:rsid w:val="00697D70"/>
    <w:rPr>
      <w:b/>
      <w:bCs/>
    </w:rPr>
  </w:style>
  <w:style w:type="character" w:customStyle="1" w:styleId="ObjetducommentaireCar">
    <w:name w:val="Objet du commentaire Car"/>
    <w:basedOn w:val="CommentaireCar"/>
    <w:link w:val="Objetducommentaire"/>
    <w:uiPriority w:val="99"/>
    <w:semiHidden/>
    <w:rsid w:val="00697D70"/>
    <w:rPr>
      <w:b/>
      <w:bCs/>
      <w:sz w:val="20"/>
      <w:szCs w:val="20"/>
      <w:lang w:val="en-US"/>
    </w:rPr>
  </w:style>
  <w:style w:type="paragraph" w:styleId="Rvision">
    <w:name w:val="Revision"/>
    <w:hidden/>
    <w:uiPriority w:val="99"/>
    <w:semiHidden/>
    <w:rsid w:val="000B250B"/>
    <w:pPr>
      <w:spacing w:after="0" w:line="240" w:lineRule="auto"/>
    </w:pPr>
    <w:rPr>
      <w:lang w:val="en-US"/>
    </w:rPr>
  </w:style>
  <w:style w:type="table" w:styleId="Grilledutableau">
    <w:name w:val="Table Grid"/>
    <w:basedOn w:val="TableauNormal"/>
    <w:uiPriority w:val="39"/>
    <w:rsid w:val="00E3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47229D"/>
    <w:pPr>
      <w:tabs>
        <w:tab w:val="left" w:pos="880"/>
        <w:tab w:val="right" w:leader="dot" w:pos="9016"/>
      </w:tabs>
      <w:spacing w:after="100"/>
      <w:ind w:left="440"/>
    </w:pPr>
  </w:style>
  <w:style w:type="paragraph" w:styleId="TM1">
    <w:name w:val="toc 1"/>
    <w:basedOn w:val="Normal"/>
    <w:next w:val="Normal"/>
    <w:autoRedefine/>
    <w:uiPriority w:val="39"/>
    <w:unhideWhenUsed/>
    <w:rsid w:val="00D826AF"/>
    <w:pPr>
      <w:tabs>
        <w:tab w:val="right" w:leader="dot" w:pos="9016"/>
      </w:tabs>
      <w:spacing w:after="100"/>
    </w:pPr>
  </w:style>
  <w:style w:type="paragraph" w:styleId="TM2">
    <w:name w:val="toc 2"/>
    <w:basedOn w:val="Normal"/>
    <w:next w:val="Normal"/>
    <w:autoRedefine/>
    <w:uiPriority w:val="39"/>
    <w:unhideWhenUsed/>
    <w:rsid w:val="006F27EB"/>
    <w:pPr>
      <w:spacing w:after="100"/>
      <w:ind w:left="220"/>
    </w:pPr>
  </w:style>
  <w:style w:type="character" w:styleId="Textedelespacerserv">
    <w:name w:val="Placeholder Text"/>
    <w:basedOn w:val="Policepardfaut"/>
    <w:uiPriority w:val="99"/>
    <w:semiHidden/>
    <w:rsid w:val="00C373BA"/>
    <w:rPr>
      <w:color w:val="808080"/>
    </w:rPr>
  </w:style>
  <w:style w:type="character" w:customStyle="1" w:styleId="Titre4Car">
    <w:name w:val="Titre 4 Car"/>
    <w:basedOn w:val="Policepardfaut"/>
    <w:link w:val="Titre4"/>
    <w:uiPriority w:val="9"/>
    <w:rsid w:val="00944C71"/>
    <w:rPr>
      <w:rFonts w:ascii="Calibri Light" w:eastAsia="Times New Roman" w:hAnsi="Calibri Light" w:cs="Calibri Light"/>
      <w:color w:val="2E74B5"/>
      <w:sz w:val="28"/>
      <w:szCs w:val="28"/>
      <w:lang w:val="en-US" w:eastAsia="en-GB"/>
    </w:rPr>
  </w:style>
  <w:style w:type="paragraph" w:styleId="Corpsdetexte">
    <w:name w:val="Body Text"/>
    <w:basedOn w:val="Normal"/>
    <w:link w:val="CorpsdetexteCar"/>
    <w:uiPriority w:val="99"/>
    <w:unhideWhenUsed/>
    <w:rsid w:val="00D8620B"/>
    <w:pPr>
      <w:jc w:val="both"/>
    </w:pPr>
    <w:rPr>
      <w:lang w:val="fr-FR" w:eastAsia="en-GB"/>
    </w:rPr>
  </w:style>
  <w:style w:type="character" w:customStyle="1" w:styleId="CorpsdetexteCar">
    <w:name w:val="Corps de texte Car"/>
    <w:basedOn w:val="Policepardfaut"/>
    <w:link w:val="Corpsdetexte"/>
    <w:uiPriority w:val="99"/>
    <w:rsid w:val="00D8620B"/>
    <w:rPr>
      <w:lang w:val="fr-FR" w:eastAsia="en-GB"/>
    </w:rPr>
  </w:style>
  <w:style w:type="numbering" w:customStyle="1" w:styleId="NoList1">
    <w:name w:val="No List1"/>
    <w:next w:val="Aucuneliste"/>
    <w:uiPriority w:val="99"/>
    <w:semiHidden/>
    <w:unhideWhenUsed/>
    <w:rsid w:val="007D38D1"/>
  </w:style>
  <w:style w:type="character" w:customStyle="1" w:styleId="shorttext">
    <w:name w:val="short_text"/>
    <w:basedOn w:val="Policepardfaut"/>
    <w:rsid w:val="007D38D1"/>
  </w:style>
  <w:style w:type="character" w:customStyle="1" w:styleId="Titre5Car">
    <w:name w:val="Titre 5 Car"/>
    <w:basedOn w:val="Policepardfaut"/>
    <w:link w:val="Titre5"/>
    <w:uiPriority w:val="9"/>
    <w:rsid w:val="003A7706"/>
    <w:rPr>
      <w:rFonts w:ascii="Calibri Light" w:eastAsia="Times New Roman" w:hAnsi="Calibri Light" w:cs="Calibri Light"/>
      <w:color w:val="1F4E79"/>
      <w:kern w:val="36"/>
      <w:sz w:val="28"/>
      <w:szCs w:val="28"/>
      <w:lang w:val="fr-FR" w:eastAsia="en-GB"/>
    </w:rPr>
  </w:style>
  <w:style w:type="character" w:customStyle="1" w:styleId="Titre6Car">
    <w:name w:val="Titre 6 Car"/>
    <w:basedOn w:val="Policepardfaut"/>
    <w:link w:val="Titre6"/>
    <w:uiPriority w:val="9"/>
    <w:rsid w:val="00EA43F9"/>
    <w:rPr>
      <w:rFonts w:ascii="Maiandra GD" w:eastAsia="Times New Roman" w:hAnsi="Maiandra GD" w:cs="Times New Roman"/>
      <w:b/>
      <w:noProof/>
      <w:sz w:val="24"/>
      <w:szCs w:val="20"/>
      <w:u w:val="single"/>
      <w:lang w:val="fr-FR" w:eastAsia="fr-FR"/>
    </w:rPr>
  </w:style>
  <w:style w:type="paragraph" w:styleId="En-ttedetabledesmatires">
    <w:name w:val="TOC Heading"/>
    <w:basedOn w:val="Titre1"/>
    <w:next w:val="Normal"/>
    <w:uiPriority w:val="39"/>
    <w:unhideWhenUsed/>
    <w:qFormat/>
    <w:rsid w:val="00A66525"/>
    <w:pPr>
      <w:spacing w:before="240" w:after="0" w:line="259" w:lineRule="auto"/>
      <w:outlineLvl w:val="9"/>
    </w:pPr>
    <w:rPr>
      <w:rFonts w:asciiTheme="majorHAnsi" w:eastAsiaTheme="majorEastAsia" w:hAnsiTheme="majorHAnsi" w:cstheme="majorBidi"/>
      <w:b/>
      <w:bCs/>
      <w:color w:val="2E74B5" w:themeColor="accent1" w:themeShade="BF"/>
      <w:sz w:val="32"/>
      <w:szCs w:val="32"/>
      <w:lang w:val="en-US"/>
    </w:rPr>
  </w:style>
  <w:style w:type="character" w:customStyle="1" w:styleId="Titre7Car">
    <w:name w:val="Titre 7 Car"/>
    <w:basedOn w:val="Policepardfaut"/>
    <w:link w:val="Titre7"/>
    <w:uiPriority w:val="9"/>
    <w:rsid w:val="00A77208"/>
    <w:rPr>
      <w:rFonts w:ascii="Maiandra GD" w:eastAsia="Times New Roman" w:hAnsi="Maiandra GD" w:cs="Arial"/>
      <w:i/>
      <w:color w:val="4472C4" w:themeColor="accent5"/>
      <w:sz w:val="20"/>
      <w:szCs w:val="32"/>
      <w:lang w:val="fr-FR" w:eastAsia="wo-SN"/>
    </w:rPr>
  </w:style>
  <w:style w:type="character" w:customStyle="1" w:styleId="Titre8Car">
    <w:name w:val="Titre 8 Car"/>
    <w:basedOn w:val="Policepardfaut"/>
    <w:link w:val="Titre8"/>
    <w:uiPriority w:val="9"/>
    <w:rsid w:val="00A77208"/>
    <w:rPr>
      <w:rFonts w:ascii="Calibri" w:eastAsia="Times New Roman" w:hAnsi="Calibri" w:cs="Calibri"/>
      <w:b/>
      <w:lang w:val="fr-FR" w:eastAsia="en-GB"/>
    </w:rPr>
  </w:style>
  <w:style w:type="character" w:customStyle="1" w:styleId="Titre9Car">
    <w:name w:val="Titre 9 Car"/>
    <w:basedOn w:val="Policepardfaut"/>
    <w:link w:val="Titre9"/>
    <w:uiPriority w:val="9"/>
    <w:rsid w:val="008D54DD"/>
    <w:rPr>
      <w:rFonts w:ascii="Calibri Light" w:eastAsia="Times New Roman" w:hAnsi="Calibri Light" w:cs="Times New Roman"/>
      <w:color w:val="1F4E79"/>
      <w:sz w:val="36"/>
      <w:szCs w:val="36"/>
      <w:lang w:val="en-US"/>
    </w:rPr>
  </w:style>
  <w:style w:type="paragraph" w:customStyle="1" w:styleId="Default">
    <w:name w:val="Default"/>
    <w:rsid w:val="008D54DD"/>
    <w:pPr>
      <w:autoSpaceDE w:val="0"/>
      <w:autoSpaceDN w:val="0"/>
      <w:adjustRightInd w:val="0"/>
      <w:spacing w:after="0" w:line="240" w:lineRule="auto"/>
    </w:pPr>
    <w:rPr>
      <w:rFonts w:ascii="Calibri" w:eastAsiaTheme="minorEastAsia" w:hAnsi="Calibri" w:cs="Calibri"/>
      <w:color w:val="000000"/>
      <w:sz w:val="24"/>
      <w:szCs w:val="24"/>
      <w:lang w:val="en-US"/>
    </w:rPr>
  </w:style>
  <w:style w:type="character" w:customStyle="1" w:styleId="ParagraphedelisteCar">
    <w:name w:val="Paragraphe de liste Car"/>
    <w:aliases w:val="ANADER2 Car"/>
    <w:link w:val="Paragraphedeliste"/>
    <w:uiPriority w:val="34"/>
    <w:locked/>
    <w:rsid w:val="008D54DD"/>
    <w:rPr>
      <w:lang w:val="en-US"/>
    </w:rPr>
  </w:style>
  <w:style w:type="paragraph" w:customStyle="1" w:styleId="RFABodyText">
    <w:name w:val="RFA_Body Text"/>
    <w:basedOn w:val="Normal"/>
    <w:link w:val="RFABodyTextChar"/>
    <w:rsid w:val="008D54DD"/>
    <w:pPr>
      <w:widowControl w:val="0"/>
      <w:spacing w:after="100" w:line="240" w:lineRule="auto"/>
    </w:pPr>
    <w:rPr>
      <w:rFonts w:eastAsia="Times New Roman" w:cs="Times New Roman"/>
      <w:noProof/>
      <w:szCs w:val="24"/>
      <w:lang w:val="en-GB"/>
    </w:rPr>
  </w:style>
  <w:style w:type="character" w:customStyle="1" w:styleId="RFABodyTextChar">
    <w:name w:val="RFA_Body Text Char"/>
    <w:basedOn w:val="Policepardfaut"/>
    <w:link w:val="RFABodyText"/>
    <w:rsid w:val="008D54DD"/>
    <w:rPr>
      <w:rFonts w:eastAsia="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9194">
      <w:bodyDiv w:val="1"/>
      <w:marLeft w:val="0"/>
      <w:marRight w:val="0"/>
      <w:marTop w:val="0"/>
      <w:marBottom w:val="0"/>
      <w:divBdr>
        <w:top w:val="none" w:sz="0" w:space="0" w:color="auto"/>
        <w:left w:val="none" w:sz="0" w:space="0" w:color="auto"/>
        <w:bottom w:val="none" w:sz="0" w:space="0" w:color="auto"/>
        <w:right w:val="none" w:sz="0" w:space="0" w:color="auto"/>
      </w:divBdr>
    </w:div>
    <w:div w:id="375348580">
      <w:bodyDiv w:val="1"/>
      <w:marLeft w:val="0"/>
      <w:marRight w:val="0"/>
      <w:marTop w:val="0"/>
      <w:marBottom w:val="0"/>
      <w:divBdr>
        <w:top w:val="none" w:sz="0" w:space="0" w:color="auto"/>
        <w:left w:val="none" w:sz="0" w:space="0" w:color="auto"/>
        <w:bottom w:val="none" w:sz="0" w:space="0" w:color="auto"/>
        <w:right w:val="none" w:sz="0" w:space="0" w:color="auto"/>
      </w:divBdr>
    </w:div>
    <w:div w:id="475269894">
      <w:bodyDiv w:val="1"/>
      <w:marLeft w:val="0"/>
      <w:marRight w:val="0"/>
      <w:marTop w:val="0"/>
      <w:marBottom w:val="0"/>
      <w:divBdr>
        <w:top w:val="none" w:sz="0" w:space="0" w:color="auto"/>
        <w:left w:val="none" w:sz="0" w:space="0" w:color="auto"/>
        <w:bottom w:val="none" w:sz="0" w:space="0" w:color="auto"/>
        <w:right w:val="none" w:sz="0" w:space="0" w:color="auto"/>
      </w:divBdr>
    </w:div>
    <w:div w:id="755638192">
      <w:bodyDiv w:val="1"/>
      <w:marLeft w:val="0"/>
      <w:marRight w:val="0"/>
      <w:marTop w:val="0"/>
      <w:marBottom w:val="0"/>
      <w:divBdr>
        <w:top w:val="none" w:sz="0" w:space="0" w:color="auto"/>
        <w:left w:val="none" w:sz="0" w:space="0" w:color="auto"/>
        <w:bottom w:val="none" w:sz="0" w:space="0" w:color="auto"/>
        <w:right w:val="none" w:sz="0" w:space="0" w:color="auto"/>
      </w:divBdr>
    </w:div>
    <w:div w:id="883908686">
      <w:bodyDiv w:val="1"/>
      <w:marLeft w:val="0"/>
      <w:marRight w:val="0"/>
      <w:marTop w:val="0"/>
      <w:marBottom w:val="0"/>
      <w:divBdr>
        <w:top w:val="none" w:sz="0" w:space="0" w:color="auto"/>
        <w:left w:val="none" w:sz="0" w:space="0" w:color="auto"/>
        <w:bottom w:val="none" w:sz="0" w:space="0" w:color="auto"/>
        <w:right w:val="none" w:sz="0" w:space="0" w:color="auto"/>
      </w:divBdr>
    </w:div>
    <w:div w:id="956836046">
      <w:bodyDiv w:val="1"/>
      <w:marLeft w:val="0"/>
      <w:marRight w:val="0"/>
      <w:marTop w:val="0"/>
      <w:marBottom w:val="0"/>
      <w:divBdr>
        <w:top w:val="none" w:sz="0" w:space="0" w:color="auto"/>
        <w:left w:val="none" w:sz="0" w:space="0" w:color="auto"/>
        <w:bottom w:val="none" w:sz="0" w:space="0" w:color="auto"/>
        <w:right w:val="none" w:sz="0" w:space="0" w:color="auto"/>
      </w:divBdr>
    </w:div>
    <w:div w:id="997463914">
      <w:bodyDiv w:val="1"/>
      <w:marLeft w:val="0"/>
      <w:marRight w:val="0"/>
      <w:marTop w:val="0"/>
      <w:marBottom w:val="0"/>
      <w:divBdr>
        <w:top w:val="none" w:sz="0" w:space="0" w:color="auto"/>
        <w:left w:val="none" w:sz="0" w:space="0" w:color="auto"/>
        <w:bottom w:val="none" w:sz="0" w:space="0" w:color="auto"/>
        <w:right w:val="none" w:sz="0" w:space="0" w:color="auto"/>
      </w:divBdr>
    </w:div>
    <w:div w:id="1028876591">
      <w:bodyDiv w:val="1"/>
      <w:marLeft w:val="0"/>
      <w:marRight w:val="0"/>
      <w:marTop w:val="0"/>
      <w:marBottom w:val="0"/>
      <w:divBdr>
        <w:top w:val="none" w:sz="0" w:space="0" w:color="auto"/>
        <w:left w:val="none" w:sz="0" w:space="0" w:color="auto"/>
        <w:bottom w:val="none" w:sz="0" w:space="0" w:color="auto"/>
        <w:right w:val="none" w:sz="0" w:space="0" w:color="auto"/>
      </w:divBdr>
    </w:div>
    <w:div w:id="1188911603">
      <w:bodyDiv w:val="1"/>
      <w:marLeft w:val="0"/>
      <w:marRight w:val="0"/>
      <w:marTop w:val="0"/>
      <w:marBottom w:val="0"/>
      <w:divBdr>
        <w:top w:val="none" w:sz="0" w:space="0" w:color="auto"/>
        <w:left w:val="none" w:sz="0" w:space="0" w:color="auto"/>
        <w:bottom w:val="none" w:sz="0" w:space="0" w:color="auto"/>
        <w:right w:val="none" w:sz="0" w:space="0" w:color="auto"/>
      </w:divBdr>
    </w:div>
    <w:div w:id="1242719746">
      <w:bodyDiv w:val="1"/>
      <w:marLeft w:val="0"/>
      <w:marRight w:val="0"/>
      <w:marTop w:val="0"/>
      <w:marBottom w:val="0"/>
      <w:divBdr>
        <w:top w:val="none" w:sz="0" w:space="0" w:color="auto"/>
        <w:left w:val="none" w:sz="0" w:space="0" w:color="auto"/>
        <w:bottom w:val="none" w:sz="0" w:space="0" w:color="auto"/>
        <w:right w:val="none" w:sz="0" w:space="0" w:color="auto"/>
      </w:divBdr>
      <w:divsChild>
        <w:div w:id="1250650727">
          <w:marLeft w:val="0"/>
          <w:marRight w:val="0"/>
          <w:marTop w:val="0"/>
          <w:marBottom w:val="0"/>
          <w:divBdr>
            <w:top w:val="none" w:sz="0" w:space="0" w:color="auto"/>
            <w:left w:val="none" w:sz="0" w:space="0" w:color="auto"/>
            <w:bottom w:val="none" w:sz="0" w:space="0" w:color="auto"/>
            <w:right w:val="none" w:sz="0" w:space="0" w:color="auto"/>
          </w:divBdr>
        </w:div>
        <w:div w:id="2076277534">
          <w:marLeft w:val="0"/>
          <w:marRight w:val="0"/>
          <w:marTop w:val="0"/>
          <w:marBottom w:val="0"/>
          <w:divBdr>
            <w:top w:val="none" w:sz="0" w:space="0" w:color="auto"/>
            <w:left w:val="none" w:sz="0" w:space="0" w:color="auto"/>
            <w:bottom w:val="none" w:sz="0" w:space="0" w:color="auto"/>
            <w:right w:val="none" w:sz="0" w:space="0" w:color="auto"/>
          </w:divBdr>
          <w:divsChild>
            <w:div w:id="340468862">
              <w:marLeft w:val="0"/>
              <w:marRight w:val="0"/>
              <w:marTop w:val="0"/>
              <w:marBottom w:val="0"/>
              <w:divBdr>
                <w:top w:val="none" w:sz="0" w:space="0" w:color="auto"/>
                <w:left w:val="none" w:sz="0" w:space="0" w:color="auto"/>
                <w:bottom w:val="none" w:sz="0" w:space="0" w:color="auto"/>
                <w:right w:val="none" w:sz="0" w:space="0" w:color="auto"/>
              </w:divBdr>
              <w:divsChild>
                <w:div w:id="223568139">
                  <w:marLeft w:val="0"/>
                  <w:marRight w:val="0"/>
                  <w:marTop w:val="0"/>
                  <w:marBottom w:val="0"/>
                  <w:divBdr>
                    <w:top w:val="none" w:sz="0" w:space="0" w:color="auto"/>
                    <w:left w:val="none" w:sz="0" w:space="0" w:color="auto"/>
                    <w:bottom w:val="none" w:sz="0" w:space="0" w:color="auto"/>
                    <w:right w:val="none" w:sz="0" w:space="0" w:color="auto"/>
                  </w:divBdr>
                  <w:divsChild>
                    <w:div w:id="1074473263">
                      <w:marLeft w:val="0"/>
                      <w:marRight w:val="0"/>
                      <w:marTop w:val="0"/>
                      <w:marBottom w:val="0"/>
                      <w:divBdr>
                        <w:top w:val="none" w:sz="0" w:space="0" w:color="auto"/>
                        <w:left w:val="none" w:sz="0" w:space="0" w:color="auto"/>
                        <w:bottom w:val="none" w:sz="0" w:space="0" w:color="auto"/>
                        <w:right w:val="none" w:sz="0" w:space="0" w:color="auto"/>
                      </w:divBdr>
                      <w:divsChild>
                        <w:div w:id="433861030">
                          <w:marLeft w:val="0"/>
                          <w:marRight w:val="1080"/>
                          <w:marTop w:val="0"/>
                          <w:marBottom w:val="0"/>
                          <w:divBdr>
                            <w:top w:val="none" w:sz="0" w:space="0" w:color="auto"/>
                            <w:left w:val="none" w:sz="0" w:space="0" w:color="auto"/>
                            <w:bottom w:val="none" w:sz="0" w:space="0" w:color="auto"/>
                            <w:right w:val="none" w:sz="0" w:space="0" w:color="auto"/>
                          </w:divBdr>
                        </w:div>
                        <w:div w:id="737673815">
                          <w:marLeft w:val="0"/>
                          <w:marRight w:val="0"/>
                          <w:marTop w:val="0"/>
                          <w:marBottom w:val="0"/>
                          <w:divBdr>
                            <w:top w:val="none" w:sz="0" w:space="0" w:color="auto"/>
                            <w:left w:val="none" w:sz="0" w:space="0" w:color="auto"/>
                            <w:bottom w:val="none" w:sz="0" w:space="0" w:color="auto"/>
                            <w:right w:val="none" w:sz="0" w:space="0" w:color="auto"/>
                          </w:divBdr>
                          <w:divsChild>
                            <w:div w:id="1111319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029951">
      <w:bodyDiv w:val="1"/>
      <w:marLeft w:val="0"/>
      <w:marRight w:val="0"/>
      <w:marTop w:val="0"/>
      <w:marBottom w:val="0"/>
      <w:divBdr>
        <w:top w:val="none" w:sz="0" w:space="0" w:color="auto"/>
        <w:left w:val="none" w:sz="0" w:space="0" w:color="auto"/>
        <w:bottom w:val="none" w:sz="0" w:space="0" w:color="auto"/>
        <w:right w:val="none" w:sz="0" w:space="0" w:color="auto"/>
      </w:divBdr>
    </w:div>
    <w:div w:id="1389067638">
      <w:bodyDiv w:val="1"/>
      <w:marLeft w:val="0"/>
      <w:marRight w:val="0"/>
      <w:marTop w:val="0"/>
      <w:marBottom w:val="0"/>
      <w:divBdr>
        <w:top w:val="none" w:sz="0" w:space="0" w:color="auto"/>
        <w:left w:val="none" w:sz="0" w:space="0" w:color="auto"/>
        <w:bottom w:val="none" w:sz="0" w:space="0" w:color="auto"/>
        <w:right w:val="none" w:sz="0" w:space="0" w:color="auto"/>
      </w:divBdr>
    </w:div>
    <w:div w:id="1747409958">
      <w:bodyDiv w:val="1"/>
      <w:marLeft w:val="0"/>
      <w:marRight w:val="0"/>
      <w:marTop w:val="0"/>
      <w:marBottom w:val="0"/>
      <w:divBdr>
        <w:top w:val="none" w:sz="0" w:space="0" w:color="auto"/>
        <w:left w:val="none" w:sz="0" w:space="0" w:color="auto"/>
        <w:bottom w:val="none" w:sz="0" w:space="0" w:color="auto"/>
        <w:right w:val="none" w:sz="0" w:space="0" w:color="auto"/>
      </w:divBdr>
    </w:div>
    <w:div w:id="2023966202">
      <w:bodyDiv w:val="1"/>
      <w:marLeft w:val="0"/>
      <w:marRight w:val="0"/>
      <w:marTop w:val="0"/>
      <w:marBottom w:val="0"/>
      <w:divBdr>
        <w:top w:val="none" w:sz="0" w:space="0" w:color="auto"/>
        <w:left w:val="none" w:sz="0" w:space="0" w:color="auto"/>
        <w:bottom w:val="none" w:sz="0" w:space="0" w:color="auto"/>
        <w:right w:val="none" w:sz="0" w:space="0" w:color="auto"/>
      </w:divBdr>
    </w:div>
    <w:div w:id="212573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rmahoba@yahoo.fr"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mailto:Ouattara.Kiyali@jhpiego.org" TargetMode="External"/><Relationship Id="rId7" Type="http://schemas.openxmlformats.org/officeDocument/2006/relationships/endnotes" Target="endnotes.xml"/><Relationship Id="rId12" Type="http://schemas.openxmlformats.org/officeDocument/2006/relationships/hyperlink" Target="mailto:kwagny@gmail.com"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lou.penal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q7@cdc.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Ouattara.Kiyali@jhpieg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yperlink" Target="mailto:lou.penali@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0DA71-CF82-46B5-B629-24FFDB24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17046</Words>
  <Characters>87788</Characters>
  <Application>Microsoft Office Word</Application>
  <DocSecurity>0</DocSecurity>
  <Lines>5852</Lines>
  <Paragraphs>2912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101922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USER</cp:lastModifiedBy>
  <cp:revision>4</cp:revision>
  <cp:lastPrinted>2017-10-24T09:54:00Z</cp:lastPrinted>
  <dcterms:created xsi:type="dcterms:W3CDTF">2018-07-19T21:58:00Z</dcterms:created>
  <dcterms:modified xsi:type="dcterms:W3CDTF">2018-09-13T11:39:00Z</dcterms:modified>
</cp:coreProperties>
</file>